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0A1B2" w14:textId="4FC2200D" w:rsidR="005211E0" w:rsidRDefault="005211E0" w:rsidP="00B76D94"/>
    <w:p w14:paraId="3571F20E" w14:textId="6F51A128" w:rsidR="00FC6028" w:rsidRDefault="00FC6028" w:rsidP="00B76D94"/>
    <w:p w14:paraId="29A06D0D" w14:textId="0A844665" w:rsidR="00E72C69" w:rsidRDefault="00E72C69" w:rsidP="00B76D94"/>
    <w:p w14:paraId="0F8D4CCA" w14:textId="508B3574" w:rsidR="00E72C69" w:rsidRDefault="00E72C69" w:rsidP="00B76D94"/>
    <w:p w14:paraId="13C96311" w14:textId="39132BF2" w:rsidR="00E72C69" w:rsidRDefault="00E72C69" w:rsidP="00B76D94"/>
    <w:p w14:paraId="4863FE89" w14:textId="16F64C66" w:rsidR="00FC6028" w:rsidRDefault="00FC6028" w:rsidP="00B76D94"/>
    <w:p w14:paraId="16651554" w14:textId="37BD9F19" w:rsidR="00FC6028" w:rsidRDefault="00FC6028" w:rsidP="00B76D94"/>
    <w:p w14:paraId="16F9CE39" w14:textId="008D54F5" w:rsidR="00FC6028" w:rsidRDefault="00E72C69" w:rsidP="00B76D94">
      <w:r w:rsidRPr="00FC6028">
        <w:rPr>
          <w:noProof/>
        </w:rPr>
        <w:drawing>
          <wp:anchor distT="0" distB="0" distL="114300" distR="114300" simplePos="0" relativeHeight="251658240" behindDoc="0" locked="0" layoutInCell="1" allowOverlap="1" wp14:anchorId="7B2BDF85" wp14:editId="6B37F227">
            <wp:simplePos x="0" y="0"/>
            <wp:positionH relativeFrom="margin">
              <wp:align>center</wp:align>
            </wp:positionH>
            <wp:positionV relativeFrom="margin">
              <wp:posOffset>1912874</wp:posOffset>
            </wp:positionV>
            <wp:extent cx="2303780" cy="1140460"/>
            <wp:effectExtent l="0" t="0" r="1270" b="254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screen">
                      <a:extLst>
                        <a:ext uri="{28A0092B-C50C-407E-A947-70E740481C1C}">
                          <a14:useLocalDpi xmlns:a14="http://schemas.microsoft.com/office/drawing/2010/main"/>
                        </a:ext>
                      </a:extLst>
                    </a:blip>
                    <a:stretch>
                      <a:fillRect/>
                    </a:stretch>
                  </pic:blipFill>
                  <pic:spPr>
                    <a:xfrm>
                      <a:off x="0" y="0"/>
                      <a:ext cx="2304204" cy="1140819"/>
                    </a:xfrm>
                    <a:prstGeom prst="rect">
                      <a:avLst/>
                    </a:prstGeom>
                  </pic:spPr>
                </pic:pic>
              </a:graphicData>
            </a:graphic>
            <wp14:sizeRelH relativeFrom="margin">
              <wp14:pctWidth>0</wp14:pctWidth>
            </wp14:sizeRelH>
          </wp:anchor>
        </w:drawing>
      </w:r>
    </w:p>
    <w:p w14:paraId="41E1E4A0" w14:textId="0D06799A" w:rsidR="00FC6028" w:rsidRDefault="00FC6028" w:rsidP="00B76D94"/>
    <w:p w14:paraId="66C6B6F9" w14:textId="77777777" w:rsidR="00A402AE" w:rsidRPr="00A402AE" w:rsidRDefault="00A402AE" w:rsidP="00A402AE">
      <w:pPr>
        <w:jc w:val="center"/>
      </w:pPr>
    </w:p>
    <w:p w14:paraId="0BCAF270" w14:textId="4D7A4570" w:rsidR="00FC6028" w:rsidRPr="00A402AE" w:rsidRDefault="00FC6028" w:rsidP="00A402AE">
      <w:pPr>
        <w:jc w:val="center"/>
        <w:rPr>
          <w:b/>
          <w:bCs/>
          <w:sz w:val="56"/>
          <w:szCs w:val="56"/>
        </w:rPr>
      </w:pPr>
      <w:r w:rsidRPr="00A402AE">
        <w:rPr>
          <w:b/>
          <w:bCs/>
          <w:sz w:val="56"/>
          <w:szCs w:val="56"/>
        </w:rPr>
        <w:t>Briefing Book</w:t>
      </w:r>
    </w:p>
    <w:p w14:paraId="7C6C5152" w14:textId="6278AC33" w:rsidR="00FC6028" w:rsidRDefault="00FC6028" w:rsidP="00B76D94"/>
    <w:p w14:paraId="1E5F6074" w14:textId="0F238AE0" w:rsidR="00680BBE" w:rsidRPr="00A402AE" w:rsidRDefault="00680BBE" w:rsidP="00A402AE">
      <w:pPr>
        <w:jc w:val="center"/>
        <w:rPr>
          <w:b/>
          <w:bCs/>
          <w:sz w:val="28"/>
          <w:szCs w:val="28"/>
        </w:rPr>
      </w:pPr>
      <w:r w:rsidRPr="00A402AE">
        <w:rPr>
          <w:b/>
          <w:bCs/>
          <w:sz w:val="28"/>
          <w:szCs w:val="28"/>
        </w:rPr>
        <w:t>Executive Board Meeting</w:t>
      </w:r>
    </w:p>
    <w:p w14:paraId="2BE66E77" w14:textId="77777777" w:rsidR="00CC21F2" w:rsidRPr="00A402AE" w:rsidRDefault="00CC21F2" w:rsidP="00A402AE">
      <w:pPr>
        <w:jc w:val="center"/>
        <w:rPr>
          <w:sz w:val="28"/>
          <w:szCs w:val="28"/>
        </w:rPr>
      </w:pPr>
      <w:r w:rsidRPr="00A402AE">
        <w:rPr>
          <w:sz w:val="28"/>
          <w:szCs w:val="28"/>
        </w:rPr>
        <w:t>August 20-22, 2024</w:t>
      </w:r>
    </w:p>
    <w:p w14:paraId="42289F13" w14:textId="77777777" w:rsidR="00CC21F2" w:rsidRPr="00A402AE" w:rsidRDefault="00CC21F2" w:rsidP="00A402AE">
      <w:pPr>
        <w:jc w:val="center"/>
        <w:rPr>
          <w:sz w:val="28"/>
          <w:szCs w:val="28"/>
        </w:rPr>
      </w:pPr>
    </w:p>
    <w:p w14:paraId="2B6B7F8F" w14:textId="2BE57ED5" w:rsidR="00CC21F2" w:rsidRPr="00A402AE" w:rsidRDefault="00CC21F2" w:rsidP="00A402AE">
      <w:pPr>
        <w:jc w:val="center"/>
        <w:rPr>
          <w:sz w:val="28"/>
          <w:szCs w:val="28"/>
        </w:rPr>
      </w:pPr>
      <w:r w:rsidRPr="00A402AE">
        <w:rPr>
          <w:sz w:val="28"/>
          <w:szCs w:val="28"/>
        </w:rPr>
        <w:t>Cleveland Metroparks</w:t>
      </w:r>
    </w:p>
    <w:p w14:paraId="56095AC1" w14:textId="77777777" w:rsidR="00CC21F2" w:rsidRPr="00A402AE" w:rsidRDefault="00CC21F2" w:rsidP="00A402AE">
      <w:pPr>
        <w:jc w:val="center"/>
        <w:rPr>
          <w:sz w:val="28"/>
          <w:szCs w:val="28"/>
        </w:rPr>
      </w:pPr>
      <w:r w:rsidRPr="00A402AE">
        <w:rPr>
          <w:sz w:val="28"/>
          <w:szCs w:val="28"/>
        </w:rPr>
        <w:t>Lakefront Administration Building</w:t>
      </w:r>
    </w:p>
    <w:p w14:paraId="3FEB74BB" w14:textId="77777777" w:rsidR="00CC21F2" w:rsidRPr="00A402AE" w:rsidRDefault="00CC21F2" w:rsidP="00A402AE">
      <w:pPr>
        <w:jc w:val="center"/>
        <w:rPr>
          <w:sz w:val="28"/>
          <w:szCs w:val="28"/>
        </w:rPr>
      </w:pPr>
      <w:r w:rsidRPr="00A402AE">
        <w:rPr>
          <w:sz w:val="28"/>
          <w:szCs w:val="28"/>
        </w:rPr>
        <w:t>8701 Lakeshore Blvd</w:t>
      </w:r>
    </w:p>
    <w:p w14:paraId="073C2185" w14:textId="46EA02E0" w:rsidR="001E53E0" w:rsidRPr="00A402AE" w:rsidRDefault="00CC21F2" w:rsidP="00A402AE">
      <w:pPr>
        <w:jc w:val="center"/>
        <w:rPr>
          <w:bCs/>
          <w:sz w:val="32"/>
          <w:szCs w:val="32"/>
        </w:rPr>
      </w:pPr>
      <w:r w:rsidRPr="00A402AE">
        <w:rPr>
          <w:sz w:val="28"/>
          <w:szCs w:val="28"/>
        </w:rPr>
        <w:t>Cleveland, OH 44108</w:t>
      </w:r>
    </w:p>
    <w:p w14:paraId="142CA0F2" w14:textId="1E09CD4D" w:rsidR="005211E0" w:rsidRPr="00FC6028" w:rsidRDefault="005211E0" w:rsidP="00A402AE">
      <w:pPr>
        <w:jc w:val="center"/>
      </w:pPr>
    </w:p>
    <w:p w14:paraId="1471FF4A" w14:textId="26C312CD" w:rsidR="00FC6028" w:rsidRDefault="00FC6028" w:rsidP="00A402AE">
      <w:pPr>
        <w:jc w:val="center"/>
      </w:pPr>
    </w:p>
    <w:p w14:paraId="49792F10" w14:textId="77777777" w:rsidR="001A1217" w:rsidRDefault="001A1217" w:rsidP="00B76D94">
      <w:pPr>
        <w:sectPr w:rsidR="001A1217" w:rsidSect="00E72C69">
          <w:footerReference w:type="default" r:id="rId9"/>
          <w:pgSz w:w="12240" w:h="15840"/>
          <w:pgMar w:top="1440" w:right="1440" w:bottom="1440" w:left="1440" w:header="720" w:footer="720" w:gutter="0"/>
          <w:pgNumType w:fmt="lowerRoman" w:start="1"/>
          <w:cols w:space="720"/>
          <w:titlePg/>
          <w:docGrid w:linePitch="326"/>
        </w:sectPr>
      </w:pPr>
    </w:p>
    <w:p w14:paraId="33CCE31D" w14:textId="40659781" w:rsidR="00680BBE" w:rsidRPr="00A402AE" w:rsidRDefault="00680BBE" w:rsidP="00A402AE">
      <w:pPr>
        <w:jc w:val="center"/>
        <w:rPr>
          <w:b/>
          <w:bCs/>
        </w:rPr>
      </w:pPr>
      <w:r w:rsidRPr="00A402AE">
        <w:rPr>
          <w:b/>
          <w:bCs/>
        </w:rPr>
        <w:lastRenderedPageBreak/>
        <w:t>TABLE OF CONTENTS</w:t>
      </w:r>
    </w:p>
    <w:p w14:paraId="5631AFAB" w14:textId="122DBDDB" w:rsidR="00680BBE" w:rsidRDefault="00680BBE" w:rsidP="00B76D94"/>
    <w:p w14:paraId="7FD94316" w14:textId="56D73397" w:rsidR="000B30F0" w:rsidRDefault="00000000" w:rsidP="00A402AE">
      <w:pPr>
        <w:tabs>
          <w:tab w:val="right" w:leader="dot" w:pos="9360"/>
        </w:tabs>
      </w:pPr>
      <w:hyperlink w:anchor="_DRAFT_AGENDA" w:history="1">
        <w:r w:rsidR="000B30F0" w:rsidRPr="004E2AB1">
          <w:rPr>
            <w:rStyle w:val="Hyperlink"/>
            <w:bCs/>
          </w:rPr>
          <w:t>Executive Board Meeting Agenda</w:t>
        </w:r>
      </w:hyperlink>
      <w:r w:rsidR="000B30F0">
        <w:tab/>
        <w:t xml:space="preserve"> i</w:t>
      </w:r>
      <w:r w:rsidR="001A1217">
        <w:t>i</w:t>
      </w:r>
    </w:p>
    <w:p w14:paraId="4AA898E4" w14:textId="77777777" w:rsidR="004E2AB1" w:rsidRDefault="004E2AB1" w:rsidP="00B76D94"/>
    <w:p w14:paraId="61A27C1E" w14:textId="6CBBAB27" w:rsidR="004E2AB1" w:rsidRPr="00A402AE" w:rsidRDefault="004E2AB1" w:rsidP="00A402AE">
      <w:pPr>
        <w:tabs>
          <w:tab w:val="right" w:pos="9360"/>
        </w:tabs>
        <w:spacing w:after="120"/>
        <w:rPr>
          <w:b/>
          <w:bCs/>
        </w:rPr>
      </w:pPr>
      <w:r w:rsidRPr="00A402AE">
        <w:rPr>
          <w:b/>
          <w:bCs/>
        </w:rPr>
        <w:t>Agenda Topics</w:t>
      </w:r>
      <w:r w:rsidR="00FC6028" w:rsidRPr="00A402AE">
        <w:rPr>
          <w:b/>
          <w:bCs/>
        </w:rPr>
        <w:tab/>
      </w:r>
      <w:r w:rsidR="0023748E">
        <w:rPr>
          <w:b/>
          <w:bCs/>
        </w:rPr>
        <w:t>Page</w:t>
      </w:r>
    </w:p>
    <w:p w14:paraId="1A992811" w14:textId="288765C3" w:rsidR="00680BBE" w:rsidRDefault="00000000" w:rsidP="0023748E">
      <w:pPr>
        <w:pStyle w:val="ListParagraph"/>
        <w:numPr>
          <w:ilvl w:val="0"/>
          <w:numId w:val="179"/>
        </w:numPr>
        <w:tabs>
          <w:tab w:val="right" w:leader="dot" w:pos="9360"/>
        </w:tabs>
        <w:spacing w:after="120"/>
        <w:ind w:left="540"/>
        <w:contextualSpacing w:val="0"/>
      </w:pPr>
      <w:hyperlink w:anchor="_1)_Call_to" w:history="1">
        <w:r w:rsidR="00027B54" w:rsidRPr="001F23E2">
          <w:rPr>
            <w:rStyle w:val="Hyperlink"/>
          </w:rPr>
          <w:t>Roll Call and Determination of Quorum</w:t>
        </w:r>
      </w:hyperlink>
      <w:r w:rsidR="00680BBE">
        <w:tab/>
        <w:t>1</w:t>
      </w:r>
    </w:p>
    <w:p w14:paraId="00A2DB83" w14:textId="6406295B" w:rsidR="00680BBE" w:rsidRDefault="00000000" w:rsidP="0023748E">
      <w:pPr>
        <w:pStyle w:val="ListParagraph"/>
        <w:numPr>
          <w:ilvl w:val="0"/>
          <w:numId w:val="179"/>
        </w:numPr>
        <w:tabs>
          <w:tab w:val="right" w:leader="dot" w:pos="9360"/>
        </w:tabs>
        <w:spacing w:after="120"/>
        <w:ind w:left="540"/>
        <w:contextualSpacing w:val="0"/>
      </w:pPr>
      <w:hyperlink w:anchor="_Welcome_and_Introduction" w:history="1">
        <w:r w:rsidR="00027B54" w:rsidRPr="00CC21F2">
          <w:rPr>
            <w:rStyle w:val="Hyperlink"/>
          </w:rPr>
          <w:t xml:space="preserve">Welcome </w:t>
        </w:r>
        <w:r w:rsidR="00CC21F2" w:rsidRPr="00CC21F2">
          <w:rPr>
            <w:rStyle w:val="Hyperlink"/>
          </w:rPr>
          <w:t>and Introduction to Cleveland Metroparks</w:t>
        </w:r>
      </w:hyperlink>
      <w:r w:rsidR="00680BBE" w:rsidRPr="00027B54">
        <w:tab/>
      </w:r>
      <w:r w:rsidR="00680BBE">
        <w:t>2</w:t>
      </w:r>
    </w:p>
    <w:p w14:paraId="02CBE113" w14:textId="7606F2C3" w:rsidR="00680BBE" w:rsidRDefault="00000000" w:rsidP="0023748E">
      <w:pPr>
        <w:pStyle w:val="ListParagraph"/>
        <w:numPr>
          <w:ilvl w:val="0"/>
          <w:numId w:val="179"/>
        </w:numPr>
        <w:tabs>
          <w:tab w:val="right" w:leader="dot" w:pos="9360"/>
        </w:tabs>
        <w:spacing w:after="120"/>
        <w:ind w:left="540"/>
        <w:contextualSpacing w:val="0"/>
      </w:pPr>
      <w:hyperlink w:anchor="_Chairman’s_Report" w:history="1">
        <w:r w:rsidR="00CC21F2" w:rsidRPr="003E3B71">
          <w:rPr>
            <w:rStyle w:val="Hyperlink"/>
          </w:rPr>
          <w:t>Chairman’s Report</w:t>
        </w:r>
      </w:hyperlink>
      <w:r w:rsidR="00680BBE">
        <w:tab/>
        <w:t>3</w:t>
      </w:r>
    </w:p>
    <w:p w14:paraId="7C47AB01" w14:textId="06EEAB9B" w:rsidR="0095601E" w:rsidRPr="0095601E" w:rsidRDefault="00000000" w:rsidP="0023748E">
      <w:pPr>
        <w:pStyle w:val="ListParagraph"/>
        <w:numPr>
          <w:ilvl w:val="0"/>
          <w:numId w:val="179"/>
        </w:numPr>
        <w:tabs>
          <w:tab w:val="right" w:leader="dot" w:pos="9360"/>
        </w:tabs>
        <w:spacing w:after="120"/>
        <w:ind w:left="540"/>
        <w:contextualSpacing w:val="0"/>
      </w:pPr>
      <w:hyperlink w:anchor="_Coordinator’s_Report" w:history="1">
        <w:r w:rsidR="00CC21F2" w:rsidRPr="003E3B71">
          <w:rPr>
            <w:rStyle w:val="Hyperlink"/>
          </w:rPr>
          <w:t>Coordinator’s Report</w:t>
        </w:r>
      </w:hyperlink>
      <w:r w:rsidR="0095601E">
        <w:tab/>
      </w:r>
      <w:r w:rsidR="00D33DC5">
        <w:t>19</w:t>
      </w:r>
    </w:p>
    <w:p w14:paraId="64782CEA" w14:textId="05A4DCBB" w:rsidR="0095601E" w:rsidRPr="0095601E" w:rsidRDefault="00000000" w:rsidP="0023748E">
      <w:pPr>
        <w:pStyle w:val="ListParagraph"/>
        <w:numPr>
          <w:ilvl w:val="0"/>
          <w:numId w:val="179"/>
        </w:numPr>
        <w:tabs>
          <w:tab w:val="right" w:leader="dot" w:pos="9360"/>
        </w:tabs>
        <w:spacing w:after="120"/>
        <w:ind w:left="540"/>
        <w:contextualSpacing w:val="0"/>
      </w:pPr>
      <w:hyperlink w:anchor="_Approval_of_January" w:history="1">
        <w:r w:rsidR="00CC21F2" w:rsidRPr="001F23E2">
          <w:rPr>
            <w:rStyle w:val="Hyperlink"/>
          </w:rPr>
          <w:t xml:space="preserve">Approval of </w:t>
        </w:r>
        <w:r w:rsidR="00CC21F2">
          <w:rPr>
            <w:rStyle w:val="Hyperlink"/>
          </w:rPr>
          <w:t>Jan</w:t>
        </w:r>
        <w:r w:rsidR="00CC21F2" w:rsidRPr="001F23E2">
          <w:rPr>
            <w:rStyle w:val="Hyperlink"/>
          </w:rPr>
          <w:t>uary 202</w:t>
        </w:r>
        <w:r w:rsidR="00CC21F2">
          <w:rPr>
            <w:rStyle w:val="Hyperlink"/>
          </w:rPr>
          <w:t>4</w:t>
        </w:r>
        <w:r w:rsidR="00CC21F2" w:rsidRPr="001F23E2">
          <w:rPr>
            <w:rStyle w:val="Hyperlink"/>
          </w:rPr>
          <w:t xml:space="preserve"> Executive Board Meeting Minutes</w:t>
        </w:r>
      </w:hyperlink>
      <w:r w:rsidR="0095601E">
        <w:tab/>
      </w:r>
      <w:r w:rsidR="00D33DC5">
        <w:t>27</w:t>
      </w:r>
    </w:p>
    <w:p w14:paraId="715FE80B" w14:textId="4F00AA62" w:rsidR="0095601E" w:rsidRPr="0095601E" w:rsidRDefault="00000000" w:rsidP="0023748E">
      <w:pPr>
        <w:pStyle w:val="ListParagraph"/>
        <w:numPr>
          <w:ilvl w:val="0"/>
          <w:numId w:val="179"/>
        </w:numPr>
        <w:tabs>
          <w:tab w:val="right" w:leader="dot" w:pos="9360"/>
        </w:tabs>
        <w:spacing w:after="120"/>
        <w:ind w:left="540"/>
        <w:contextualSpacing w:val="0"/>
      </w:pPr>
      <w:hyperlink w:anchor="_Review_of_Action" w:history="1">
        <w:r w:rsidR="00CC21F2" w:rsidRPr="001F23E2">
          <w:rPr>
            <w:rStyle w:val="Hyperlink"/>
          </w:rPr>
          <w:t>Review of Action Items</w:t>
        </w:r>
      </w:hyperlink>
      <w:r w:rsidR="0095601E">
        <w:tab/>
      </w:r>
      <w:r w:rsidR="00D33DC5">
        <w:t>28</w:t>
      </w:r>
    </w:p>
    <w:p w14:paraId="031FF769" w14:textId="6592FEB0" w:rsidR="0095601E" w:rsidRPr="0095601E" w:rsidRDefault="00000000" w:rsidP="0023748E">
      <w:pPr>
        <w:pStyle w:val="ListParagraph"/>
        <w:numPr>
          <w:ilvl w:val="0"/>
          <w:numId w:val="179"/>
        </w:numPr>
        <w:tabs>
          <w:tab w:val="right" w:leader="dot" w:pos="9360"/>
        </w:tabs>
        <w:spacing w:after="120"/>
        <w:ind w:left="540"/>
        <w:contextualSpacing w:val="0"/>
      </w:pPr>
      <w:hyperlink w:anchor="_Review_of_Priorities" w:history="1">
        <w:r w:rsidR="00CC21F2" w:rsidRPr="00B43E4D">
          <w:rPr>
            <w:rStyle w:val="Hyperlink"/>
          </w:rPr>
          <w:t>Review of Priorities Document</w:t>
        </w:r>
      </w:hyperlink>
      <w:r w:rsidR="0095601E">
        <w:tab/>
      </w:r>
      <w:r w:rsidR="00D33DC5">
        <w:t>37</w:t>
      </w:r>
    </w:p>
    <w:p w14:paraId="27C3D054" w14:textId="61C64164" w:rsidR="0095601E" w:rsidRPr="00235C83" w:rsidRDefault="00000000" w:rsidP="0023748E">
      <w:pPr>
        <w:pStyle w:val="ListParagraph"/>
        <w:numPr>
          <w:ilvl w:val="0"/>
          <w:numId w:val="179"/>
        </w:numPr>
        <w:tabs>
          <w:tab w:val="right" w:leader="dot" w:pos="9360"/>
        </w:tabs>
        <w:spacing w:after="120"/>
        <w:ind w:left="540"/>
        <w:contextualSpacing w:val="0"/>
      </w:pPr>
      <w:hyperlink w:anchor="_Approval_of_MICRA’s" w:history="1">
        <w:r w:rsidR="00B43E4D" w:rsidRPr="00B43E4D">
          <w:rPr>
            <w:rStyle w:val="Hyperlink"/>
          </w:rPr>
          <w:t>2025 Operational Budget</w:t>
        </w:r>
      </w:hyperlink>
      <w:r w:rsidR="0095601E" w:rsidRPr="0023748E">
        <w:rPr>
          <w:bCs/>
        </w:rPr>
        <w:tab/>
      </w:r>
      <w:r w:rsidR="00D33DC5">
        <w:rPr>
          <w:bCs/>
        </w:rPr>
        <w:t>38</w:t>
      </w:r>
    </w:p>
    <w:p w14:paraId="1E1BEBE7" w14:textId="20F9DFDF" w:rsidR="0095601E" w:rsidRDefault="00000000" w:rsidP="0023748E">
      <w:pPr>
        <w:pStyle w:val="ListParagraph"/>
        <w:numPr>
          <w:ilvl w:val="0"/>
          <w:numId w:val="179"/>
        </w:numPr>
        <w:tabs>
          <w:tab w:val="right" w:leader="dot" w:pos="9360"/>
        </w:tabs>
        <w:spacing w:after="120"/>
        <w:ind w:left="540"/>
        <w:contextualSpacing w:val="0"/>
      </w:pPr>
      <w:hyperlink w:anchor="_10)_Aquatic_Habitat" w:history="1">
        <w:r w:rsidR="00B43E4D" w:rsidRPr="003E3B71">
          <w:rPr>
            <w:rStyle w:val="Hyperlink"/>
          </w:rPr>
          <w:t>Legislative, Policy, and Outreach Next Steps</w:t>
        </w:r>
      </w:hyperlink>
      <w:r w:rsidR="0095601E">
        <w:tab/>
      </w:r>
      <w:r w:rsidR="00D33DC5">
        <w:t>40</w:t>
      </w:r>
    </w:p>
    <w:p w14:paraId="3DD4DF01" w14:textId="1574A410" w:rsidR="0095601E" w:rsidRPr="00CC21F2" w:rsidRDefault="00000000" w:rsidP="0023748E">
      <w:pPr>
        <w:pStyle w:val="ListParagraph"/>
        <w:numPr>
          <w:ilvl w:val="0"/>
          <w:numId w:val="179"/>
        </w:numPr>
        <w:tabs>
          <w:tab w:val="right" w:leader="dot" w:pos="9360"/>
        </w:tabs>
        <w:spacing w:after="120"/>
        <w:ind w:left="540" w:hanging="450"/>
        <w:contextualSpacing w:val="0"/>
      </w:pPr>
      <w:hyperlink w:anchor="_11)_2022_DC" w:history="1">
        <w:r w:rsidR="00B43E4D" w:rsidRPr="003E3B71">
          <w:rPr>
            <w:rStyle w:val="Hyperlink"/>
          </w:rPr>
          <w:t>Mississippi River Basin Fishery Commission Next Steps</w:t>
        </w:r>
      </w:hyperlink>
      <w:r w:rsidR="0095601E" w:rsidRPr="00CC21F2">
        <w:tab/>
      </w:r>
      <w:r w:rsidR="00D33DC5">
        <w:t>41</w:t>
      </w:r>
    </w:p>
    <w:bookmarkStart w:id="0" w:name="_Hlk174175964"/>
    <w:p w14:paraId="3D6F26CB" w14:textId="0148A6A9" w:rsidR="0095601E" w:rsidRPr="00CC21F2" w:rsidRDefault="004279B5" w:rsidP="0023748E">
      <w:pPr>
        <w:pStyle w:val="ListParagraph"/>
        <w:numPr>
          <w:ilvl w:val="0"/>
          <w:numId w:val="179"/>
        </w:numPr>
        <w:tabs>
          <w:tab w:val="right" w:leader="dot" w:pos="9360"/>
        </w:tabs>
        <w:spacing w:after="120"/>
        <w:ind w:left="540" w:hanging="450"/>
        <w:contextualSpacing w:val="0"/>
      </w:pPr>
      <w:r>
        <w:fldChar w:fldCharType="begin"/>
      </w:r>
      <w:r>
        <w:instrText>HYPERLINK  \l "_12)_Fishery_Commission"</w:instrText>
      </w:r>
      <w:r>
        <w:fldChar w:fldCharType="separate"/>
      </w:r>
      <w:r w:rsidR="00344CDF" w:rsidRPr="00344CDF">
        <w:rPr>
          <w:rStyle w:val="Hyperlink"/>
        </w:rPr>
        <w:t>Collaborative, Multi-Agency Invasive Carp Management and Control</w:t>
      </w:r>
      <w:r>
        <w:fldChar w:fldCharType="end"/>
      </w:r>
      <w:bookmarkEnd w:id="0"/>
      <w:r w:rsidR="0095601E" w:rsidRPr="00CC21F2">
        <w:tab/>
      </w:r>
      <w:r w:rsidR="00D33DC5">
        <w:t>42</w:t>
      </w:r>
    </w:p>
    <w:p w14:paraId="4C9361C5" w14:textId="196F983A" w:rsidR="0095601E" w:rsidRDefault="00000000" w:rsidP="0023748E">
      <w:pPr>
        <w:pStyle w:val="ListParagraph"/>
        <w:numPr>
          <w:ilvl w:val="0"/>
          <w:numId w:val="179"/>
        </w:numPr>
        <w:tabs>
          <w:tab w:val="right" w:leader="dot" w:pos="9360"/>
        </w:tabs>
        <w:spacing w:after="120"/>
        <w:ind w:left="540" w:hanging="450"/>
        <w:contextualSpacing w:val="0"/>
      </w:pPr>
      <w:hyperlink w:anchor="_USFWS_Economic_Value" w:history="1">
        <w:r w:rsidR="00B43E4D" w:rsidRPr="0023748E">
          <w:rPr>
            <w:rStyle w:val="Hyperlink"/>
            <w:bCs/>
          </w:rPr>
          <w:t>USFWS Economic Value Report Update</w:t>
        </w:r>
      </w:hyperlink>
      <w:r w:rsidR="0095601E">
        <w:tab/>
      </w:r>
      <w:r w:rsidR="00D33DC5">
        <w:t>52</w:t>
      </w:r>
    </w:p>
    <w:bookmarkStart w:id="1" w:name="_Hlk174175995"/>
    <w:p w14:paraId="3DAFA905" w14:textId="61A6E343" w:rsidR="0095601E" w:rsidRDefault="004279B5" w:rsidP="00A843D3">
      <w:pPr>
        <w:pStyle w:val="ListParagraph"/>
        <w:numPr>
          <w:ilvl w:val="0"/>
          <w:numId w:val="179"/>
        </w:numPr>
        <w:tabs>
          <w:tab w:val="right" w:leader="dot" w:pos="9360"/>
        </w:tabs>
        <w:spacing w:after="120"/>
        <w:ind w:left="547" w:right="29" w:hanging="446"/>
        <w:contextualSpacing w:val="0"/>
      </w:pPr>
      <w:r>
        <w:fldChar w:fldCharType="begin"/>
      </w:r>
      <w:r>
        <w:instrText>HYPERLINK  \l "_Implementing_Collaborative,_Multi-A"</w:instrText>
      </w:r>
      <w:r>
        <w:fldChar w:fldCharType="separate"/>
      </w:r>
      <w:r w:rsidRPr="004279B5">
        <w:rPr>
          <w:rStyle w:val="Hyperlink"/>
        </w:rPr>
        <w:t xml:space="preserve">Implementing </w:t>
      </w:r>
      <w:r w:rsidR="00344CDF" w:rsidRPr="00344CDF">
        <w:rPr>
          <w:rStyle w:val="Hyperlink"/>
        </w:rPr>
        <w:t>Collaborative, Multi-Agency Invasive Carp Management and Control</w:t>
      </w:r>
      <w:r>
        <w:fldChar w:fldCharType="end"/>
      </w:r>
      <w:bookmarkEnd w:id="1"/>
      <w:r w:rsidR="0095601E" w:rsidRPr="00CC21F2">
        <w:tab/>
      </w:r>
      <w:r w:rsidR="00D33DC5">
        <w:t>53</w:t>
      </w:r>
    </w:p>
    <w:p w14:paraId="3C64292D" w14:textId="1C0EA982" w:rsidR="00B43E4D" w:rsidRPr="0023748E" w:rsidRDefault="00000000" w:rsidP="00A843D3">
      <w:pPr>
        <w:pStyle w:val="ListParagraph"/>
        <w:numPr>
          <w:ilvl w:val="0"/>
          <w:numId w:val="179"/>
        </w:numPr>
        <w:tabs>
          <w:tab w:val="right" w:leader="dot" w:pos="9360"/>
        </w:tabs>
        <w:spacing w:after="120"/>
        <w:ind w:left="532" w:hanging="446"/>
        <w:contextualSpacing w:val="0"/>
        <w:rPr>
          <w:bCs/>
        </w:rPr>
      </w:pPr>
      <w:hyperlink w:anchor="_Interjurisdictional_Rivers,_Federal" w:history="1">
        <w:r w:rsidR="00B43E4D" w:rsidRPr="0023748E">
          <w:rPr>
            <w:rStyle w:val="Hyperlink"/>
            <w:bCs/>
          </w:rPr>
          <w:t>Interjurisdictional Rivers, Federal Nexus, and Tribal Nexus</w:t>
        </w:r>
      </w:hyperlink>
      <w:r w:rsidR="00B43E4D" w:rsidRPr="0023748E">
        <w:rPr>
          <w:bCs/>
        </w:rPr>
        <w:tab/>
      </w:r>
      <w:r w:rsidR="00D33DC5">
        <w:rPr>
          <w:bCs/>
        </w:rPr>
        <w:t>54</w:t>
      </w:r>
    </w:p>
    <w:p w14:paraId="596D44CD" w14:textId="2F670161" w:rsidR="0095601E" w:rsidRPr="00CC21F2" w:rsidRDefault="00000000" w:rsidP="0023748E">
      <w:pPr>
        <w:pStyle w:val="ListParagraph"/>
        <w:numPr>
          <w:ilvl w:val="0"/>
          <w:numId w:val="179"/>
        </w:numPr>
        <w:tabs>
          <w:tab w:val="right" w:leader="dot" w:pos="9360"/>
        </w:tabs>
        <w:spacing w:after="120"/>
        <w:ind w:left="540" w:hanging="450"/>
        <w:contextualSpacing w:val="0"/>
      </w:pPr>
      <w:hyperlink w:anchor="_Schedule_Fall_Conference" w:history="1">
        <w:r w:rsidR="00CC21F2" w:rsidRPr="00CC21F2">
          <w:rPr>
            <w:rStyle w:val="Hyperlink"/>
          </w:rPr>
          <w:t xml:space="preserve">Schedule </w:t>
        </w:r>
        <w:r w:rsidR="00CC21F2">
          <w:rPr>
            <w:rStyle w:val="Hyperlink"/>
          </w:rPr>
          <w:t>Fall</w:t>
        </w:r>
        <w:r w:rsidR="00CC21F2" w:rsidRPr="00CC21F2">
          <w:rPr>
            <w:rStyle w:val="Hyperlink"/>
          </w:rPr>
          <w:t xml:space="preserve"> Conference Call and </w:t>
        </w:r>
        <w:r w:rsidR="00CC21F2">
          <w:rPr>
            <w:rStyle w:val="Hyperlink"/>
          </w:rPr>
          <w:t>Wint</w:t>
        </w:r>
        <w:r w:rsidR="00CC21F2" w:rsidRPr="00CC21F2">
          <w:rPr>
            <w:rStyle w:val="Hyperlink"/>
          </w:rPr>
          <w:t>er Executive Board Meeting</w:t>
        </w:r>
      </w:hyperlink>
      <w:r w:rsidR="0095601E" w:rsidRPr="00CC21F2">
        <w:tab/>
      </w:r>
      <w:r w:rsidR="00D33DC5">
        <w:t>66</w:t>
      </w:r>
    </w:p>
    <w:p w14:paraId="6F6EB684" w14:textId="08150826" w:rsidR="00D752F3" w:rsidRPr="0095601E" w:rsidRDefault="00000000" w:rsidP="0023748E">
      <w:pPr>
        <w:pStyle w:val="ListParagraph"/>
        <w:numPr>
          <w:ilvl w:val="0"/>
          <w:numId w:val="179"/>
        </w:numPr>
        <w:tabs>
          <w:tab w:val="right" w:leader="dot" w:pos="9360"/>
        </w:tabs>
        <w:spacing w:after="120"/>
        <w:ind w:left="540" w:hanging="450"/>
        <w:contextualSpacing w:val="0"/>
      </w:pPr>
      <w:hyperlink w:anchor="_Other_New_Business" w:history="1">
        <w:r w:rsidR="00CC21F2" w:rsidRPr="00B43E4D">
          <w:rPr>
            <w:rStyle w:val="Hyperlink"/>
          </w:rPr>
          <w:t>Other New Business / Parking Lot</w:t>
        </w:r>
      </w:hyperlink>
      <w:r w:rsidR="00D752F3">
        <w:tab/>
      </w:r>
      <w:r w:rsidR="00D33DC5">
        <w:t>67</w:t>
      </w:r>
    </w:p>
    <w:p w14:paraId="7D2E7FCE" w14:textId="7EF7394E" w:rsidR="00680BBE" w:rsidRDefault="00680BBE" w:rsidP="00B76D94"/>
    <w:p w14:paraId="6D5E4FA8" w14:textId="2588D204" w:rsidR="00C919B4" w:rsidRPr="00A402AE" w:rsidRDefault="00C919B4" w:rsidP="00A402AE">
      <w:pPr>
        <w:spacing w:after="120"/>
        <w:rPr>
          <w:b/>
          <w:bCs/>
        </w:rPr>
      </w:pPr>
      <w:r w:rsidRPr="00A402AE">
        <w:rPr>
          <w:b/>
          <w:bCs/>
        </w:rPr>
        <w:t>Supporting Documents</w:t>
      </w:r>
    </w:p>
    <w:p w14:paraId="5914F87C" w14:textId="59F99508" w:rsidR="00CE0519" w:rsidRPr="007D7190" w:rsidRDefault="00CE0519" w:rsidP="00A402AE">
      <w:pPr>
        <w:spacing w:after="120"/>
      </w:pPr>
    </w:p>
    <w:p w14:paraId="226F125B" w14:textId="5CB9B799" w:rsidR="00C34C5F" w:rsidRPr="00DC7F90" w:rsidRDefault="00C34C5F" w:rsidP="00B76D94">
      <w:pPr>
        <w:rPr>
          <w:rStyle w:val="Hyperlink"/>
          <w:color w:val="auto"/>
          <w:u w:val="none"/>
        </w:rPr>
      </w:pPr>
    </w:p>
    <w:p w14:paraId="10C7AC8E" w14:textId="77777777" w:rsidR="00AC44DF" w:rsidRPr="001E7C4B" w:rsidRDefault="00AC44DF" w:rsidP="00B76D94">
      <w:pPr>
        <w:pStyle w:val="Header"/>
      </w:pPr>
    </w:p>
    <w:p w14:paraId="56D67ECA" w14:textId="77777777" w:rsidR="00C919B4" w:rsidRPr="007024C6" w:rsidRDefault="00C919B4" w:rsidP="00B76D94"/>
    <w:p w14:paraId="5C799EA6" w14:textId="5617E2ED" w:rsidR="00680BBE" w:rsidRDefault="00680BBE" w:rsidP="00B76D94"/>
    <w:p w14:paraId="79C16518" w14:textId="77777777" w:rsidR="00607D15" w:rsidRPr="001160C5" w:rsidRDefault="00607D15" w:rsidP="00B76D94"/>
    <w:p w14:paraId="5B7B276F" w14:textId="77777777" w:rsidR="000B30F0" w:rsidRDefault="000B30F0" w:rsidP="00B76D94">
      <w:pPr>
        <w:sectPr w:rsidR="000B30F0" w:rsidSect="001A1217">
          <w:pgSz w:w="12240" w:h="15840"/>
          <w:pgMar w:top="1440" w:right="1440" w:bottom="1440" w:left="1440" w:header="720" w:footer="720" w:gutter="0"/>
          <w:pgNumType w:fmt="lowerRoman" w:start="1"/>
          <w:cols w:space="720"/>
          <w:docGrid w:linePitch="326"/>
        </w:sectPr>
      </w:pPr>
    </w:p>
    <w:p w14:paraId="3C8F53F9" w14:textId="0AD17392" w:rsidR="005211E0" w:rsidRDefault="00CC21F2" w:rsidP="00B76D94">
      <w:bookmarkStart w:id="2" w:name="_Hlk94865217"/>
      <w:bookmarkStart w:id="3" w:name="_Hlk94521966"/>
      <w:bookmarkEnd w:id="2"/>
      <w:r w:rsidRPr="005211E0">
        <w:rPr>
          <w:noProof/>
        </w:rPr>
        <w:lastRenderedPageBreak/>
        <w:drawing>
          <wp:anchor distT="0" distB="0" distL="114300" distR="114300" simplePos="0" relativeHeight="251660288" behindDoc="0" locked="0" layoutInCell="1" allowOverlap="1" wp14:anchorId="7700E841" wp14:editId="40828BBF">
            <wp:simplePos x="1828800" y="914400"/>
            <wp:positionH relativeFrom="margin">
              <wp:align>center</wp:align>
            </wp:positionH>
            <wp:positionV relativeFrom="margin">
              <wp:align>top</wp:align>
            </wp:positionV>
            <wp:extent cx="2308225" cy="11430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cstate="screen">
                      <a:extLst>
                        <a:ext uri="{28A0092B-C50C-407E-A947-70E740481C1C}">
                          <a14:useLocalDpi xmlns:a14="http://schemas.microsoft.com/office/drawing/2010/main"/>
                        </a:ext>
                      </a:extLst>
                    </a:blip>
                    <a:stretch>
                      <a:fillRect/>
                    </a:stretch>
                  </pic:blipFill>
                  <pic:spPr>
                    <a:xfrm>
                      <a:off x="0" y="0"/>
                      <a:ext cx="2308609" cy="1143000"/>
                    </a:xfrm>
                    <a:prstGeom prst="rect">
                      <a:avLst/>
                    </a:prstGeom>
                  </pic:spPr>
                </pic:pic>
              </a:graphicData>
            </a:graphic>
          </wp:anchor>
        </w:drawing>
      </w:r>
    </w:p>
    <w:p w14:paraId="61953B6A" w14:textId="162E5722" w:rsidR="005211E0" w:rsidRPr="00A402AE" w:rsidRDefault="005211E0" w:rsidP="00A402AE">
      <w:pPr>
        <w:jc w:val="center"/>
        <w:rPr>
          <w:b/>
          <w:bCs/>
        </w:rPr>
      </w:pPr>
      <w:r w:rsidRPr="00A402AE">
        <w:rPr>
          <w:b/>
          <w:bCs/>
        </w:rPr>
        <w:t>Executive Board Meeting</w:t>
      </w:r>
    </w:p>
    <w:p w14:paraId="42FEC242" w14:textId="77777777" w:rsidR="00CC21F2" w:rsidRPr="00492885" w:rsidRDefault="00CC21F2" w:rsidP="00A402AE">
      <w:pPr>
        <w:jc w:val="center"/>
      </w:pPr>
      <w:r>
        <w:t>August 20-22, 2024</w:t>
      </w:r>
    </w:p>
    <w:p w14:paraId="426F38A4" w14:textId="77777777" w:rsidR="00CC21F2" w:rsidRDefault="00CC21F2" w:rsidP="00A402AE">
      <w:pPr>
        <w:jc w:val="center"/>
      </w:pPr>
    </w:p>
    <w:p w14:paraId="3FDCD42E" w14:textId="68B47110" w:rsidR="00CC21F2" w:rsidRDefault="00CC21F2" w:rsidP="00A402AE">
      <w:pPr>
        <w:jc w:val="center"/>
      </w:pPr>
      <w:r>
        <w:t>Cleveland Metroparks</w:t>
      </w:r>
    </w:p>
    <w:p w14:paraId="15C4B212" w14:textId="77777777" w:rsidR="00CC21F2" w:rsidRPr="001E53E0" w:rsidRDefault="00CC21F2" w:rsidP="00A402AE">
      <w:pPr>
        <w:jc w:val="center"/>
      </w:pPr>
      <w:r>
        <w:t>Lakefront Administration Building</w:t>
      </w:r>
    </w:p>
    <w:p w14:paraId="35F00959" w14:textId="77777777" w:rsidR="00CC21F2" w:rsidRDefault="00CC21F2" w:rsidP="00A402AE">
      <w:pPr>
        <w:jc w:val="center"/>
      </w:pPr>
      <w:r w:rsidRPr="008D2D50">
        <w:t>8701 Lakeshore Blvd</w:t>
      </w:r>
    </w:p>
    <w:p w14:paraId="54A366A2" w14:textId="77777777" w:rsidR="00CC21F2" w:rsidRPr="00516CEE" w:rsidRDefault="00CC21F2" w:rsidP="00A402AE">
      <w:pPr>
        <w:jc w:val="center"/>
      </w:pPr>
      <w:r w:rsidRPr="008D2D50">
        <w:t>Cleveland, OH 44108</w:t>
      </w:r>
    </w:p>
    <w:p w14:paraId="1BA543BF" w14:textId="77777777" w:rsidR="00CC21F2" w:rsidRDefault="00CC21F2" w:rsidP="00A402AE">
      <w:pPr>
        <w:jc w:val="center"/>
      </w:pPr>
    </w:p>
    <w:p w14:paraId="2E24C9A2" w14:textId="77777777" w:rsidR="00CC21F2" w:rsidRPr="00A402AE" w:rsidRDefault="00CC21F2" w:rsidP="00215667">
      <w:pPr>
        <w:jc w:val="center"/>
        <w:rPr>
          <w:i/>
          <w:iCs/>
        </w:rPr>
      </w:pPr>
      <w:r w:rsidRPr="00A402AE">
        <w:rPr>
          <w:i/>
          <w:iCs/>
        </w:rPr>
        <w:t>Remote Participation</w:t>
      </w:r>
    </w:p>
    <w:bookmarkStart w:id="4" w:name="_Hlk172813244"/>
    <w:bookmarkStart w:id="5" w:name="_Hlk174006552"/>
    <w:p w14:paraId="7DD06533" w14:textId="51F34549" w:rsidR="003359EE" w:rsidRDefault="00215667" w:rsidP="00215667">
      <w:pPr>
        <w:jc w:val="center"/>
      </w:pPr>
      <w:r w:rsidRPr="00215667">
        <w:fldChar w:fldCharType="begin"/>
      </w:r>
      <w:r w:rsidRPr="00215667">
        <w:instrText>HYPERLINK "https://us06web.zoom.us/j/87890197906?pwd=QioGJ8YQKKNLn3O7bvZJ18tTvBcF4L.1"</w:instrText>
      </w:r>
      <w:r w:rsidRPr="00215667">
        <w:fldChar w:fldCharType="separate"/>
      </w:r>
      <w:r w:rsidR="003359EE" w:rsidRPr="00215667">
        <w:rPr>
          <w:rStyle w:val="Hyperlink"/>
        </w:rPr>
        <w:t>Join Zoom Meeting</w:t>
      </w:r>
      <w:r w:rsidRPr="00215667">
        <w:fldChar w:fldCharType="end"/>
      </w:r>
      <w:r w:rsidR="003359EE">
        <w:br/>
        <w:t xml:space="preserve">Meeting ID: </w:t>
      </w:r>
      <w:r w:rsidRPr="00215667">
        <w:t>878 9019 7906</w:t>
      </w:r>
      <w:r w:rsidR="003359EE">
        <w:br/>
        <w:t>Passcode:</w:t>
      </w:r>
      <w:r w:rsidRPr="00215667">
        <w:rPr>
          <w:rFonts w:ascii="Segoe UI" w:hAnsi="Segoe UI" w:cs="Segoe UI"/>
          <w:color w:val="242424"/>
          <w:sz w:val="23"/>
          <w:szCs w:val="23"/>
          <w:shd w:val="clear" w:color="auto" w:fill="FFFFFF"/>
        </w:rPr>
        <w:t xml:space="preserve"> </w:t>
      </w:r>
      <w:r w:rsidRPr="00215667">
        <w:t>336013</w:t>
      </w:r>
    </w:p>
    <w:p w14:paraId="54581E1F" w14:textId="4FDC1DFD" w:rsidR="00CC21F2" w:rsidRDefault="003359EE" w:rsidP="00215667">
      <w:pPr>
        <w:jc w:val="center"/>
      </w:pPr>
      <w:r>
        <w:t>Phone:</w:t>
      </w:r>
      <w:bookmarkEnd w:id="4"/>
      <w:r w:rsidR="00215667" w:rsidRPr="00215667">
        <w:rPr>
          <w:rFonts w:ascii="Segoe UI" w:hAnsi="Segoe UI" w:cs="Segoe UI"/>
          <w:color w:val="242424"/>
          <w:sz w:val="23"/>
          <w:szCs w:val="23"/>
          <w:shd w:val="clear" w:color="auto" w:fill="FFFFFF"/>
        </w:rPr>
        <w:t xml:space="preserve"> </w:t>
      </w:r>
      <w:r w:rsidR="00215667" w:rsidRPr="00215667">
        <w:t>312</w:t>
      </w:r>
      <w:r w:rsidR="00215667">
        <w:t>-</w:t>
      </w:r>
      <w:r w:rsidR="00215667" w:rsidRPr="00215667">
        <w:t>626</w:t>
      </w:r>
      <w:r w:rsidR="00215667">
        <w:t>-</w:t>
      </w:r>
      <w:r w:rsidR="00215667" w:rsidRPr="00215667">
        <w:t>6799</w:t>
      </w:r>
      <w:bookmarkEnd w:id="5"/>
    </w:p>
    <w:p w14:paraId="53887609" w14:textId="77777777" w:rsidR="00CC21F2" w:rsidRDefault="00CC21F2" w:rsidP="00B76D94"/>
    <w:p w14:paraId="6EA5ABEE" w14:textId="77777777" w:rsidR="00A402AE" w:rsidRPr="005211E0" w:rsidRDefault="00A402AE" w:rsidP="00B76D94"/>
    <w:p w14:paraId="35250AE4" w14:textId="770053BE" w:rsidR="00CC21F2" w:rsidRPr="005B584D" w:rsidRDefault="00B43E4D" w:rsidP="005B584D">
      <w:pPr>
        <w:pStyle w:val="Heading2"/>
      </w:pPr>
      <w:bookmarkStart w:id="6" w:name="_AGENDA"/>
      <w:bookmarkStart w:id="7" w:name="_DRAFT_AGENDA"/>
      <w:bookmarkEnd w:id="6"/>
      <w:bookmarkEnd w:id="7"/>
      <w:r>
        <w:t xml:space="preserve">MEETING </w:t>
      </w:r>
      <w:r w:rsidR="00A402AE" w:rsidRPr="005B584D">
        <w:t>AGENDA</w:t>
      </w:r>
    </w:p>
    <w:p w14:paraId="6CA179B9" w14:textId="691F9B93" w:rsidR="005211E0" w:rsidRPr="005211E0" w:rsidRDefault="00CC21F2" w:rsidP="00B47AAD">
      <w:pPr>
        <w:spacing w:after="120"/>
        <w:jc w:val="center"/>
      </w:pPr>
      <w:r w:rsidRPr="005211E0">
        <w:t xml:space="preserve">(All times are </w:t>
      </w:r>
      <w:r>
        <w:t>Eastern</w:t>
      </w:r>
      <w:r w:rsidRPr="005211E0">
        <w:t>)</w:t>
      </w:r>
    </w:p>
    <w:p w14:paraId="6EE12946" w14:textId="77777777" w:rsidR="005211E0" w:rsidRDefault="005211E0" w:rsidP="00B47AAD">
      <w:pPr>
        <w:spacing w:after="120"/>
        <w:jc w:val="center"/>
      </w:pPr>
    </w:p>
    <w:bookmarkEnd w:id="3"/>
    <w:p w14:paraId="19EEF702" w14:textId="77777777" w:rsidR="003359EE" w:rsidRPr="00A402AE" w:rsidRDefault="003359EE" w:rsidP="00B47AAD">
      <w:pPr>
        <w:spacing w:after="120"/>
        <w:rPr>
          <w:i/>
          <w:iCs/>
          <w:u w:val="single"/>
        </w:rPr>
      </w:pPr>
      <w:r w:rsidRPr="00A402AE">
        <w:rPr>
          <w:i/>
          <w:iCs/>
          <w:u w:val="single"/>
        </w:rPr>
        <w:t>Tuesday, August 20, 6:00 am – 12:00 pm; Oasis Marinas at Port Lorain</w:t>
      </w:r>
    </w:p>
    <w:p w14:paraId="7F86BC66" w14:textId="77777777" w:rsidR="003359EE" w:rsidRPr="00B47AAD" w:rsidRDefault="003359EE" w:rsidP="00B47AAD">
      <w:pPr>
        <w:spacing w:before="240" w:after="120"/>
        <w:jc w:val="center"/>
        <w:rPr>
          <w:b/>
          <w:bCs/>
        </w:rPr>
      </w:pPr>
      <w:r w:rsidRPr="00B47AAD">
        <w:rPr>
          <w:b/>
          <w:bCs/>
        </w:rPr>
        <w:t>Optional Field Trip</w:t>
      </w:r>
    </w:p>
    <w:p w14:paraId="6EF6897E" w14:textId="77777777" w:rsidR="003359EE" w:rsidRPr="008D2D50" w:rsidRDefault="003359EE" w:rsidP="00B47AAD">
      <w:pPr>
        <w:spacing w:after="120"/>
        <w:rPr>
          <w:i/>
          <w:iCs/>
          <w:u w:val="single"/>
        </w:rPr>
      </w:pPr>
      <w:r>
        <w:t xml:space="preserve">Address: </w:t>
      </w:r>
      <w:r w:rsidRPr="008D2D50">
        <w:t>301 Lakeside Ave, Lorain, OH 44052</w:t>
      </w:r>
    </w:p>
    <w:p w14:paraId="03058B1B" w14:textId="77777777" w:rsidR="003359EE" w:rsidRDefault="003359EE" w:rsidP="00B47AAD">
      <w:pPr>
        <w:spacing w:after="120"/>
      </w:pPr>
    </w:p>
    <w:p w14:paraId="06B646AE" w14:textId="77777777" w:rsidR="003359EE" w:rsidRPr="00B47AAD" w:rsidRDefault="003359EE" w:rsidP="00B47AAD">
      <w:pPr>
        <w:spacing w:after="120"/>
        <w:rPr>
          <w:i/>
          <w:iCs/>
          <w:u w:val="single"/>
        </w:rPr>
      </w:pPr>
      <w:r w:rsidRPr="00B47AAD">
        <w:rPr>
          <w:i/>
          <w:iCs/>
          <w:u w:val="single"/>
        </w:rPr>
        <w:t>Tuesday, August 20, 1:30 pm – 5:30 pm; Cleveland Metroparks Lakefront Building</w:t>
      </w:r>
    </w:p>
    <w:p w14:paraId="19C239B6" w14:textId="77777777" w:rsidR="003359EE" w:rsidRPr="00B47AAD" w:rsidRDefault="003359EE" w:rsidP="00B47AAD">
      <w:pPr>
        <w:spacing w:before="240" w:after="120"/>
        <w:jc w:val="center"/>
        <w:rPr>
          <w:b/>
          <w:bCs/>
        </w:rPr>
      </w:pPr>
      <w:r w:rsidRPr="00B47AAD">
        <w:rPr>
          <w:b/>
          <w:bCs/>
        </w:rPr>
        <w:t>Call to Order / Welcome</w:t>
      </w:r>
    </w:p>
    <w:p w14:paraId="4B2CC3F0" w14:textId="77777777" w:rsidR="003359EE" w:rsidRDefault="003359EE" w:rsidP="00B47AAD">
      <w:pPr>
        <w:pStyle w:val="ListParagraph"/>
        <w:numPr>
          <w:ilvl w:val="0"/>
          <w:numId w:val="18"/>
        </w:numPr>
        <w:spacing w:after="120"/>
        <w:ind w:left="547"/>
        <w:contextualSpacing w:val="0"/>
      </w:pPr>
      <w:r>
        <w:t>Roll Call and Determination of Quorum (Ben Batten)</w:t>
      </w:r>
    </w:p>
    <w:p w14:paraId="0F65AE10" w14:textId="77777777" w:rsidR="003359EE" w:rsidRDefault="003359EE" w:rsidP="00B47AAD">
      <w:pPr>
        <w:pStyle w:val="ListParagraph"/>
        <w:numPr>
          <w:ilvl w:val="0"/>
          <w:numId w:val="18"/>
        </w:numPr>
        <w:spacing w:after="120"/>
        <w:ind w:left="547"/>
        <w:contextualSpacing w:val="0"/>
      </w:pPr>
      <w:r>
        <w:t>Welcome and Introduction to Cleveland Metroparks</w:t>
      </w:r>
      <w:r w:rsidRPr="001E53E0">
        <w:t xml:space="preserve"> (</w:t>
      </w:r>
      <w:r>
        <w:t xml:space="preserve">Jennifer </w:t>
      </w:r>
      <w:proofErr w:type="spellStart"/>
      <w:r>
        <w:t>Grieser</w:t>
      </w:r>
      <w:proofErr w:type="spellEnd"/>
      <w:r w:rsidRPr="001E53E0">
        <w:t>)</w:t>
      </w:r>
    </w:p>
    <w:p w14:paraId="4AD34BC4" w14:textId="77777777" w:rsidR="003359EE" w:rsidRPr="00B47AAD" w:rsidRDefault="003359EE" w:rsidP="00B47AAD">
      <w:pPr>
        <w:spacing w:before="240" w:after="120"/>
        <w:jc w:val="center"/>
        <w:rPr>
          <w:b/>
          <w:bCs/>
        </w:rPr>
      </w:pPr>
      <w:r w:rsidRPr="00B47AAD">
        <w:rPr>
          <w:b/>
          <w:bCs/>
        </w:rPr>
        <w:t>Chairman and Coordinator Reports</w:t>
      </w:r>
    </w:p>
    <w:p w14:paraId="270E81A3" w14:textId="77777777" w:rsidR="003359EE" w:rsidRDefault="003359EE" w:rsidP="00B47AAD">
      <w:pPr>
        <w:pStyle w:val="ListParagraph"/>
        <w:numPr>
          <w:ilvl w:val="0"/>
          <w:numId w:val="18"/>
        </w:numPr>
        <w:spacing w:after="120"/>
        <w:ind w:left="547"/>
        <w:contextualSpacing w:val="0"/>
      </w:pPr>
      <w:r w:rsidRPr="007660DE">
        <w:t>Chairman’s Report (</w:t>
      </w:r>
      <w:r>
        <w:t>Batten</w:t>
      </w:r>
      <w:r w:rsidRPr="007660DE">
        <w:t>)</w:t>
      </w:r>
    </w:p>
    <w:p w14:paraId="728FFF1D" w14:textId="46E28281" w:rsidR="003359EE" w:rsidRPr="003968C1" w:rsidRDefault="003359EE" w:rsidP="00B47AAD">
      <w:pPr>
        <w:pStyle w:val="ListParagraph"/>
        <w:numPr>
          <w:ilvl w:val="0"/>
          <w:numId w:val="18"/>
        </w:numPr>
        <w:spacing w:after="120"/>
        <w:ind w:left="547"/>
        <w:contextualSpacing w:val="0"/>
      </w:pPr>
      <w:r w:rsidRPr="007660DE">
        <w:lastRenderedPageBreak/>
        <w:t>Coordinator’s Report (</w:t>
      </w:r>
      <w:r>
        <w:t xml:space="preserve">Greg </w:t>
      </w:r>
      <w:r w:rsidRPr="007660DE">
        <w:t>Conover)</w:t>
      </w:r>
    </w:p>
    <w:p w14:paraId="193ADE85" w14:textId="77777777" w:rsidR="003359EE" w:rsidRPr="00B47AAD" w:rsidRDefault="003359EE" w:rsidP="00B47AAD">
      <w:pPr>
        <w:pStyle w:val="ListParagraph"/>
        <w:spacing w:before="240" w:after="120"/>
        <w:contextualSpacing w:val="0"/>
        <w:jc w:val="center"/>
        <w:rPr>
          <w:b/>
          <w:bCs/>
        </w:rPr>
      </w:pPr>
      <w:r w:rsidRPr="00B47AAD">
        <w:rPr>
          <w:b/>
          <w:bCs/>
        </w:rPr>
        <w:t>Business Items</w:t>
      </w:r>
    </w:p>
    <w:p w14:paraId="027745D9" w14:textId="77777777" w:rsidR="003359EE" w:rsidRDefault="003359EE" w:rsidP="00B47AAD">
      <w:pPr>
        <w:pStyle w:val="ListParagraph"/>
        <w:numPr>
          <w:ilvl w:val="0"/>
          <w:numId w:val="18"/>
        </w:numPr>
        <w:spacing w:after="120"/>
        <w:ind w:left="547"/>
        <w:contextualSpacing w:val="0"/>
      </w:pPr>
      <w:r w:rsidRPr="001E53E0">
        <w:t xml:space="preserve">Approval of </w:t>
      </w:r>
      <w:r>
        <w:t>January 2024</w:t>
      </w:r>
      <w:r w:rsidRPr="001E53E0">
        <w:t xml:space="preserve"> Executive Board Meeting Minutes (</w:t>
      </w:r>
      <w:r>
        <w:t>Batten</w:t>
      </w:r>
      <w:r w:rsidRPr="001E53E0">
        <w:t>)</w:t>
      </w:r>
    </w:p>
    <w:p w14:paraId="34BF4BC8" w14:textId="7AB55F55" w:rsidR="003359EE" w:rsidRDefault="003359EE" w:rsidP="00B47AAD">
      <w:pPr>
        <w:pStyle w:val="ListParagraph"/>
        <w:numPr>
          <w:ilvl w:val="0"/>
          <w:numId w:val="18"/>
        </w:numPr>
        <w:spacing w:after="120"/>
        <w:ind w:left="547"/>
        <w:contextualSpacing w:val="0"/>
      </w:pPr>
      <w:r w:rsidRPr="001E53E0">
        <w:t>Review of Action Items</w:t>
      </w:r>
      <w:r>
        <w:t xml:space="preserve"> (Conover)</w:t>
      </w:r>
    </w:p>
    <w:p w14:paraId="29CB091B" w14:textId="77777777" w:rsidR="003359EE" w:rsidRDefault="003359EE" w:rsidP="00B47AAD">
      <w:pPr>
        <w:pStyle w:val="ListParagraph"/>
        <w:numPr>
          <w:ilvl w:val="0"/>
          <w:numId w:val="18"/>
        </w:numPr>
        <w:spacing w:after="120"/>
        <w:ind w:left="547"/>
        <w:contextualSpacing w:val="0"/>
      </w:pPr>
      <w:r>
        <w:t>Review of Priorities Document (Batten)</w:t>
      </w:r>
    </w:p>
    <w:p w14:paraId="3F2DB3FF" w14:textId="328CBDB7" w:rsidR="00556DF5" w:rsidRDefault="00556DF5" w:rsidP="00B47AAD">
      <w:pPr>
        <w:pStyle w:val="ListParagraph"/>
        <w:numPr>
          <w:ilvl w:val="0"/>
          <w:numId w:val="18"/>
        </w:numPr>
        <w:spacing w:after="120"/>
        <w:ind w:left="547"/>
        <w:contextualSpacing w:val="0"/>
      </w:pPr>
      <w:bookmarkStart w:id="8" w:name="_Hlk166750628"/>
      <w:r>
        <w:t>2025 Operational Budget</w:t>
      </w:r>
      <w:bookmarkEnd w:id="8"/>
      <w:r>
        <w:t xml:space="preserve"> (Conover)</w:t>
      </w:r>
    </w:p>
    <w:p w14:paraId="6D292C4B" w14:textId="77777777" w:rsidR="003359EE" w:rsidRDefault="003359EE" w:rsidP="00B47AAD">
      <w:pPr>
        <w:pStyle w:val="ListParagraph"/>
        <w:spacing w:after="120"/>
        <w:contextualSpacing w:val="0"/>
      </w:pPr>
    </w:p>
    <w:p w14:paraId="798AB0CD" w14:textId="77777777" w:rsidR="003359EE" w:rsidRPr="00B47AAD" w:rsidRDefault="003359EE" w:rsidP="00B47AAD">
      <w:pPr>
        <w:spacing w:after="120"/>
        <w:rPr>
          <w:i/>
          <w:iCs/>
          <w:u w:val="single"/>
        </w:rPr>
      </w:pPr>
      <w:r w:rsidRPr="00B47AAD">
        <w:rPr>
          <w:i/>
          <w:iCs/>
          <w:u w:val="single"/>
        </w:rPr>
        <w:t>Wednesday, August 21, 8:30 am – 5:00 pm; Cleveland Metroparks Lakefront Building</w:t>
      </w:r>
    </w:p>
    <w:p w14:paraId="58ADA54D" w14:textId="77777777" w:rsidR="003359EE" w:rsidRDefault="003359EE" w:rsidP="00B47AAD">
      <w:pPr>
        <w:pStyle w:val="ListParagraph"/>
        <w:numPr>
          <w:ilvl w:val="0"/>
          <w:numId w:val="18"/>
        </w:numPr>
        <w:spacing w:after="120"/>
        <w:contextualSpacing w:val="0"/>
      </w:pPr>
      <w:r w:rsidRPr="00590158">
        <w:t>Legislative, Policy, and Outreach Next Steps (</w:t>
      </w:r>
      <w:r>
        <w:t xml:space="preserve">Ashlee </w:t>
      </w:r>
      <w:r w:rsidRPr="00590158">
        <w:t>Smith)</w:t>
      </w:r>
    </w:p>
    <w:p w14:paraId="18AB6C7E" w14:textId="37E7B88B" w:rsidR="003359EE" w:rsidRDefault="003359EE" w:rsidP="00556DF5">
      <w:pPr>
        <w:pStyle w:val="ListParagraph"/>
        <w:numPr>
          <w:ilvl w:val="0"/>
          <w:numId w:val="18"/>
        </w:numPr>
        <w:spacing w:after="120"/>
        <w:ind w:hanging="450"/>
        <w:contextualSpacing w:val="0"/>
      </w:pPr>
      <w:r w:rsidRPr="00070D4C">
        <w:t>Mississippi River Basin Fishery Commission Next Steps (</w:t>
      </w:r>
      <w:r>
        <w:t>Brad Parsons</w:t>
      </w:r>
      <w:r w:rsidRPr="00070D4C">
        <w:t>)</w:t>
      </w:r>
    </w:p>
    <w:p w14:paraId="036DD85F" w14:textId="77777777" w:rsidR="003359EE" w:rsidRPr="00B47AAD" w:rsidRDefault="003359EE" w:rsidP="00B47AAD">
      <w:pPr>
        <w:spacing w:before="240" w:after="120"/>
        <w:jc w:val="center"/>
        <w:rPr>
          <w:b/>
          <w:bCs/>
        </w:rPr>
      </w:pPr>
      <w:r w:rsidRPr="00B47AAD">
        <w:rPr>
          <w:b/>
          <w:bCs/>
        </w:rPr>
        <w:t>Lunch</w:t>
      </w:r>
    </w:p>
    <w:p w14:paraId="281269A3" w14:textId="120525E1" w:rsidR="003359EE" w:rsidRDefault="00344CDF" w:rsidP="00B47AAD">
      <w:pPr>
        <w:pStyle w:val="ListParagraph"/>
        <w:numPr>
          <w:ilvl w:val="0"/>
          <w:numId w:val="18"/>
        </w:numPr>
        <w:ind w:hanging="450"/>
      </w:pPr>
      <w:r w:rsidRPr="00344CDF">
        <w:t xml:space="preserve">Collaborative, Multi-Agency Invasive Carp Management and Control </w:t>
      </w:r>
      <w:r w:rsidR="004279B5" w:rsidRPr="004279B5">
        <w:t>(All)</w:t>
      </w:r>
    </w:p>
    <w:p w14:paraId="656B63BC" w14:textId="77777777" w:rsidR="003359EE" w:rsidRDefault="003359EE" w:rsidP="00B76D94"/>
    <w:p w14:paraId="63DE151C" w14:textId="77777777" w:rsidR="003359EE" w:rsidRPr="00070D4C" w:rsidRDefault="003359EE" w:rsidP="00B76D94"/>
    <w:p w14:paraId="59DCD000" w14:textId="77777777" w:rsidR="003359EE" w:rsidRPr="00B47AAD" w:rsidRDefault="003359EE" w:rsidP="00B47AAD">
      <w:pPr>
        <w:spacing w:after="120"/>
        <w:rPr>
          <w:i/>
          <w:iCs/>
          <w:u w:val="single"/>
        </w:rPr>
      </w:pPr>
      <w:bookmarkStart w:id="9" w:name="_Hlk166749428"/>
      <w:r w:rsidRPr="00B47AAD">
        <w:rPr>
          <w:i/>
          <w:iCs/>
          <w:u w:val="single"/>
        </w:rPr>
        <w:t>Thursday, August 22, 8:30 am – 1:00 pm; Cleveland Metroparks Lakefront Building</w:t>
      </w:r>
      <w:bookmarkEnd w:id="9"/>
    </w:p>
    <w:p w14:paraId="0724815F" w14:textId="77777777" w:rsidR="003359EE" w:rsidRPr="00B47AAD" w:rsidRDefault="003359EE" w:rsidP="00B47AAD">
      <w:pPr>
        <w:spacing w:before="240" w:after="120"/>
        <w:jc w:val="center"/>
        <w:rPr>
          <w:b/>
          <w:bCs/>
        </w:rPr>
      </w:pPr>
      <w:r w:rsidRPr="00B47AAD">
        <w:rPr>
          <w:b/>
          <w:bCs/>
        </w:rPr>
        <w:t>Old Business</w:t>
      </w:r>
    </w:p>
    <w:p w14:paraId="1E83C62C" w14:textId="77777777" w:rsidR="003359EE" w:rsidRPr="00826DD0" w:rsidRDefault="003359EE" w:rsidP="00B47AAD">
      <w:pPr>
        <w:pStyle w:val="ListParagraph"/>
        <w:numPr>
          <w:ilvl w:val="0"/>
          <w:numId w:val="18"/>
        </w:numPr>
        <w:spacing w:after="120"/>
        <w:ind w:left="532" w:hanging="446"/>
        <w:contextualSpacing w:val="0"/>
      </w:pPr>
      <w:r w:rsidRPr="004953EF">
        <w:t xml:space="preserve">USFWS Economic Value Report </w:t>
      </w:r>
      <w:r>
        <w:t>Update</w:t>
      </w:r>
      <w:r w:rsidRPr="004953EF">
        <w:t xml:space="preserve"> (</w:t>
      </w:r>
      <w:r>
        <w:t>Jim Caudill</w:t>
      </w:r>
      <w:r w:rsidRPr="004953EF">
        <w:t>)</w:t>
      </w:r>
    </w:p>
    <w:p w14:paraId="4056435A" w14:textId="75ABCC4A" w:rsidR="003359EE" w:rsidRDefault="004279B5" w:rsidP="00B47AAD">
      <w:pPr>
        <w:pStyle w:val="ListParagraph"/>
        <w:numPr>
          <w:ilvl w:val="0"/>
          <w:numId w:val="18"/>
        </w:numPr>
        <w:spacing w:after="120"/>
        <w:ind w:left="532" w:hanging="446"/>
        <w:contextualSpacing w:val="0"/>
      </w:pPr>
      <w:bookmarkStart w:id="10" w:name="_Hlk172812901"/>
      <w:r>
        <w:t xml:space="preserve">Implementing </w:t>
      </w:r>
      <w:r w:rsidR="00344CDF" w:rsidRPr="00344CDF">
        <w:t xml:space="preserve">Collaborative, Multi-Agency Invasive Carp Management and Control </w:t>
      </w:r>
      <w:bookmarkEnd w:id="10"/>
      <w:r w:rsidR="003359EE" w:rsidRPr="00491A74">
        <w:t>(All)</w:t>
      </w:r>
    </w:p>
    <w:p w14:paraId="33769CEF" w14:textId="3DB2B6FA" w:rsidR="00556DF5" w:rsidRPr="00491A74" w:rsidRDefault="00556DF5" w:rsidP="00B47AAD">
      <w:pPr>
        <w:pStyle w:val="ListParagraph"/>
        <w:numPr>
          <w:ilvl w:val="0"/>
          <w:numId w:val="18"/>
        </w:numPr>
        <w:spacing w:after="120"/>
        <w:ind w:left="532" w:hanging="446"/>
        <w:contextualSpacing w:val="0"/>
      </w:pPr>
      <w:bookmarkStart w:id="11" w:name="_Hlk173755818"/>
      <w:r w:rsidRPr="00556DF5">
        <w:t xml:space="preserve">Interjurisdictional Rivers, Federal Nexus, and Tribal Nexus </w:t>
      </w:r>
      <w:bookmarkEnd w:id="11"/>
      <w:r w:rsidRPr="00556DF5">
        <w:t>(All)</w:t>
      </w:r>
    </w:p>
    <w:p w14:paraId="4862A478" w14:textId="77777777" w:rsidR="003359EE" w:rsidRPr="00B47AAD" w:rsidRDefault="003359EE" w:rsidP="00B47AAD">
      <w:pPr>
        <w:spacing w:before="240" w:after="120"/>
        <w:jc w:val="center"/>
        <w:rPr>
          <w:b/>
          <w:bCs/>
        </w:rPr>
      </w:pPr>
      <w:r w:rsidRPr="00B47AAD">
        <w:rPr>
          <w:b/>
          <w:bCs/>
        </w:rPr>
        <w:t>New Business</w:t>
      </w:r>
    </w:p>
    <w:p w14:paraId="42B86529" w14:textId="77777777" w:rsidR="003359EE" w:rsidRDefault="003359EE" w:rsidP="00B47AAD">
      <w:pPr>
        <w:pStyle w:val="ListParagraph"/>
        <w:numPr>
          <w:ilvl w:val="0"/>
          <w:numId w:val="18"/>
        </w:numPr>
        <w:spacing w:after="120"/>
        <w:ind w:left="547" w:hanging="457"/>
        <w:contextualSpacing w:val="0"/>
      </w:pPr>
      <w:r w:rsidRPr="00845283">
        <w:t xml:space="preserve">Schedule </w:t>
      </w:r>
      <w:r>
        <w:t>Fall</w:t>
      </w:r>
      <w:r w:rsidRPr="00845283">
        <w:t xml:space="preserve"> Conference Call and </w:t>
      </w:r>
      <w:r>
        <w:t xml:space="preserve">Winter </w:t>
      </w:r>
      <w:r w:rsidRPr="00845283">
        <w:t>Executive Board Meeting (</w:t>
      </w:r>
      <w:r>
        <w:t>Batten</w:t>
      </w:r>
      <w:r w:rsidRPr="00845283">
        <w:t>)</w:t>
      </w:r>
      <w:bookmarkStart w:id="12" w:name="_Hlk172812976"/>
    </w:p>
    <w:p w14:paraId="11085C91" w14:textId="3246019B" w:rsidR="003359EE" w:rsidRPr="003359EE" w:rsidRDefault="003359EE" w:rsidP="00B47AAD">
      <w:pPr>
        <w:pStyle w:val="ListParagraph"/>
        <w:numPr>
          <w:ilvl w:val="0"/>
          <w:numId w:val="18"/>
        </w:numPr>
        <w:spacing w:after="120"/>
        <w:ind w:left="547" w:hanging="457"/>
        <w:contextualSpacing w:val="0"/>
      </w:pPr>
      <w:r w:rsidRPr="003359EE">
        <w:t>Other New Business / Parking Lot</w:t>
      </w:r>
      <w:bookmarkEnd w:id="12"/>
      <w:r w:rsidRPr="003359EE">
        <w:t xml:space="preserve"> (Batten)</w:t>
      </w:r>
    </w:p>
    <w:p w14:paraId="7C9F9DB5" w14:textId="401C196E" w:rsidR="00027B54" w:rsidRPr="00B47AAD" w:rsidRDefault="00027B54" w:rsidP="00B47AAD">
      <w:pPr>
        <w:spacing w:before="240" w:after="120"/>
        <w:jc w:val="center"/>
        <w:rPr>
          <w:b/>
          <w:bCs/>
        </w:rPr>
      </w:pPr>
      <w:r w:rsidRPr="00B47AAD">
        <w:rPr>
          <w:b/>
          <w:bCs/>
        </w:rPr>
        <w:t>Adjourn</w:t>
      </w:r>
    </w:p>
    <w:p w14:paraId="3AD3CE6D" w14:textId="230F0131" w:rsidR="00646EBA" w:rsidRPr="00646EBA" w:rsidRDefault="00646EBA" w:rsidP="00B76D94">
      <w:pPr>
        <w:pStyle w:val="ListParagraph"/>
      </w:pPr>
    </w:p>
    <w:p w14:paraId="753CD26F" w14:textId="77777777" w:rsidR="000B30F0" w:rsidRDefault="000B30F0" w:rsidP="00B76D94"/>
    <w:p w14:paraId="35F06734" w14:textId="586FFE49" w:rsidR="003935B0" w:rsidRPr="000B30F0" w:rsidRDefault="003935B0" w:rsidP="00B76D94">
      <w:pPr>
        <w:sectPr w:rsidR="003935B0" w:rsidRPr="000B30F0" w:rsidSect="00FC6028">
          <w:footerReference w:type="default" r:id="rId10"/>
          <w:pgSz w:w="12240" w:h="15840"/>
          <w:pgMar w:top="1440" w:right="1440" w:bottom="1440" w:left="1440" w:header="720" w:footer="720" w:gutter="0"/>
          <w:pgNumType w:fmt="lowerRoman"/>
          <w:cols w:space="720"/>
          <w:docGrid w:linePitch="326"/>
        </w:sectPr>
      </w:pPr>
    </w:p>
    <w:p w14:paraId="52C9E6D9" w14:textId="1B5A39CC" w:rsidR="00FA6358" w:rsidRPr="007A5B78" w:rsidRDefault="009177D0" w:rsidP="00344CDF">
      <w:pPr>
        <w:pStyle w:val="Heading1"/>
      </w:pPr>
      <w:bookmarkStart w:id="13" w:name="_1)_Call_to"/>
      <w:bookmarkStart w:id="14" w:name="_Roll_Call_and"/>
      <w:bookmarkEnd w:id="13"/>
      <w:bookmarkEnd w:id="14"/>
      <w:r>
        <w:lastRenderedPageBreak/>
        <w:t>Roll Call and Determination of Quorum</w:t>
      </w:r>
    </w:p>
    <w:p w14:paraId="26AA0061" w14:textId="2A25AB47" w:rsidR="00FA6358" w:rsidRDefault="00FA6358" w:rsidP="00B76D94"/>
    <w:p w14:paraId="5D8FA049" w14:textId="7CAE90D9" w:rsidR="00FA6358" w:rsidRPr="00B76D94" w:rsidRDefault="00FA6358" w:rsidP="00B76D94">
      <w:pPr>
        <w:spacing w:after="120"/>
        <w:rPr>
          <w:b/>
          <w:bCs/>
        </w:rPr>
      </w:pPr>
      <w:r w:rsidRPr="00B76D94">
        <w:rPr>
          <w:b/>
          <w:bCs/>
        </w:rPr>
        <w:t>MICRA Executive Board Members</w:t>
      </w:r>
    </w:p>
    <w:p w14:paraId="6A04FD2A" w14:textId="77777777" w:rsidR="00FA6358" w:rsidRPr="00B47AAD" w:rsidRDefault="00FA6358" w:rsidP="00B47AAD">
      <w:pPr>
        <w:spacing w:after="120"/>
        <w:rPr>
          <w:i/>
          <w:iCs/>
          <w:u w:val="single"/>
        </w:rPr>
      </w:pPr>
      <w:r w:rsidRPr="00B47AAD">
        <w:rPr>
          <w:i/>
          <w:iCs/>
          <w:u w:val="single"/>
        </w:rPr>
        <w:t>Voting Members</w:t>
      </w:r>
    </w:p>
    <w:p w14:paraId="5C711CA2" w14:textId="11CA124F" w:rsidR="00FA6358" w:rsidRDefault="00FA6358" w:rsidP="00B76D94">
      <w:r>
        <w:t>Arkansas</w:t>
      </w:r>
      <w:r w:rsidR="009177D0">
        <w:t>-</w:t>
      </w:r>
      <w:r>
        <w:t>Red</w:t>
      </w:r>
      <w:r w:rsidR="009177D0">
        <w:t>-</w:t>
      </w:r>
      <w:r>
        <w:t>White Rivers</w:t>
      </w:r>
      <w:r>
        <w:tab/>
      </w:r>
      <w:r>
        <w:tab/>
      </w:r>
      <w:r w:rsidR="00F8338E">
        <w:t>Ken Cunningham</w:t>
      </w:r>
      <w:r>
        <w:tab/>
      </w:r>
      <w:r>
        <w:tab/>
      </w:r>
      <w:r w:rsidR="00F8338E">
        <w:t>ODWC</w:t>
      </w:r>
    </w:p>
    <w:p w14:paraId="7A644DA9" w14:textId="36A1226C" w:rsidR="00FA6358" w:rsidRDefault="00FA6358" w:rsidP="00B76D94">
      <w:r>
        <w:t>Lower Mississippi River</w:t>
      </w:r>
      <w:r>
        <w:tab/>
      </w:r>
      <w:r>
        <w:tab/>
      </w:r>
      <w:r>
        <w:tab/>
      </w:r>
      <w:r w:rsidR="003359EE">
        <w:t xml:space="preserve">Jason </w:t>
      </w:r>
      <w:proofErr w:type="spellStart"/>
      <w:r w:rsidR="003359EE">
        <w:t>Henegar</w:t>
      </w:r>
      <w:proofErr w:type="spellEnd"/>
      <w:r w:rsidR="009177D0">
        <w:tab/>
      </w:r>
      <w:r>
        <w:tab/>
      </w:r>
      <w:r w:rsidR="003359EE">
        <w:t>TWRA</w:t>
      </w:r>
      <w:r>
        <w:tab/>
      </w:r>
    </w:p>
    <w:p w14:paraId="7504524A" w14:textId="77777777" w:rsidR="00FA6358" w:rsidRDefault="00FA6358" w:rsidP="00B76D94">
      <w:r>
        <w:t>Missouri River</w:t>
      </w:r>
      <w:r>
        <w:tab/>
      </w:r>
      <w:r>
        <w:tab/>
      </w:r>
      <w:r>
        <w:tab/>
      </w:r>
      <w:r>
        <w:tab/>
        <w:t>Kasey Whiteman</w:t>
      </w:r>
      <w:r>
        <w:tab/>
      </w:r>
      <w:r>
        <w:tab/>
        <w:t>MDC</w:t>
      </w:r>
    </w:p>
    <w:p w14:paraId="41D5D180" w14:textId="0D9933E2" w:rsidR="00FA6358" w:rsidRDefault="00FA6358" w:rsidP="00B76D94">
      <w:r>
        <w:t>Ohio River</w:t>
      </w:r>
      <w:r>
        <w:tab/>
      </w:r>
      <w:r>
        <w:tab/>
      </w:r>
      <w:r>
        <w:tab/>
      </w:r>
      <w:r>
        <w:tab/>
      </w:r>
      <w:r>
        <w:tab/>
      </w:r>
      <w:r w:rsidR="00F8338E">
        <w:t xml:space="preserve">Rich </w:t>
      </w:r>
      <w:proofErr w:type="spellStart"/>
      <w:r w:rsidR="00F8338E">
        <w:t>Zweifel</w:t>
      </w:r>
      <w:proofErr w:type="spellEnd"/>
      <w:r w:rsidR="00F8338E">
        <w:tab/>
      </w:r>
      <w:r>
        <w:tab/>
      </w:r>
      <w:r>
        <w:tab/>
      </w:r>
      <w:r w:rsidR="00F8338E">
        <w:t>OH</w:t>
      </w:r>
      <w:r>
        <w:t xml:space="preserve"> DNR</w:t>
      </w:r>
    </w:p>
    <w:p w14:paraId="42D2F5A4" w14:textId="2EF15353" w:rsidR="00FA6358" w:rsidRDefault="00FA6358" w:rsidP="00B76D94">
      <w:r>
        <w:t>Tennessee</w:t>
      </w:r>
      <w:r w:rsidR="009177D0">
        <w:t>-</w:t>
      </w:r>
      <w:r>
        <w:t>Cumberland Rivers</w:t>
      </w:r>
      <w:r>
        <w:tab/>
      </w:r>
      <w:r>
        <w:tab/>
      </w:r>
      <w:r w:rsidR="0028738E">
        <w:t xml:space="preserve">Dave </w:t>
      </w:r>
      <w:proofErr w:type="spellStart"/>
      <w:r w:rsidR="0028738E">
        <w:t>Dreves</w:t>
      </w:r>
      <w:proofErr w:type="spellEnd"/>
      <w:r>
        <w:tab/>
      </w:r>
      <w:r>
        <w:tab/>
      </w:r>
      <w:r>
        <w:tab/>
      </w:r>
      <w:r w:rsidR="0028738E">
        <w:t>KDFWR</w:t>
      </w:r>
    </w:p>
    <w:p w14:paraId="32265BC3" w14:textId="048E2EE8" w:rsidR="00FA6358" w:rsidRDefault="00FA6358" w:rsidP="00B76D94">
      <w:r>
        <w:t>Upper Mississippi River</w:t>
      </w:r>
      <w:r>
        <w:tab/>
      </w:r>
      <w:r>
        <w:tab/>
      </w:r>
      <w:r>
        <w:tab/>
      </w:r>
      <w:r w:rsidR="00964E10">
        <w:t>Kirk Hansen</w:t>
      </w:r>
      <w:r w:rsidR="00964E10">
        <w:tab/>
      </w:r>
      <w:r>
        <w:tab/>
      </w:r>
      <w:r>
        <w:tab/>
      </w:r>
      <w:r w:rsidR="0028738E">
        <w:t>IA</w:t>
      </w:r>
      <w:r>
        <w:t xml:space="preserve"> DNR</w:t>
      </w:r>
    </w:p>
    <w:p w14:paraId="049B10C0" w14:textId="77777777" w:rsidR="00FA6358" w:rsidRDefault="00FA6358" w:rsidP="00B76D94">
      <w:r>
        <w:t>USFWS</w:t>
      </w:r>
      <w:r>
        <w:tab/>
      </w:r>
      <w:r>
        <w:tab/>
      </w:r>
      <w:r>
        <w:tab/>
      </w:r>
      <w:r>
        <w:tab/>
      </w:r>
      <w:r>
        <w:tab/>
        <w:t xml:space="preserve">Aaron </w:t>
      </w:r>
      <w:proofErr w:type="spellStart"/>
      <w:r>
        <w:t>Woldt</w:t>
      </w:r>
      <w:proofErr w:type="spellEnd"/>
      <w:r>
        <w:tab/>
      </w:r>
      <w:r>
        <w:tab/>
      </w:r>
      <w:r>
        <w:tab/>
        <w:t>USFWS</w:t>
      </w:r>
    </w:p>
    <w:p w14:paraId="4BDE3F1C" w14:textId="42283D76" w:rsidR="00FA6358" w:rsidRDefault="00FA6358" w:rsidP="00B76D94">
      <w:r>
        <w:t>USGS</w:t>
      </w:r>
      <w:r>
        <w:tab/>
      </w:r>
      <w:r>
        <w:tab/>
      </w:r>
      <w:r>
        <w:tab/>
      </w:r>
      <w:r>
        <w:tab/>
      </w:r>
      <w:r>
        <w:tab/>
      </w:r>
      <w:r w:rsidR="00B76D94">
        <w:tab/>
      </w:r>
      <w:r w:rsidR="009F567F">
        <w:t>JC Nelson</w:t>
      </w:r>
      <w:r w:rsidR="009F567F">
        <w:tab/>
      </w:r>
      <w:r>
        <w:tab/>
      </w:r>
      <w:r>
        <w:tab/>
        <w:t>USGS</w:t>
      </w:r>
    </w:p>
    <w:p w14:paraId="215D42D6" w14:textId="46460255" w:rsidR="009F567F" w:rsidRDefault="009F567F" w:rsidP="00B76D94">
      <w:r>
        <w:t>MICRA Chairperson-Elect</w:t>
      </w:r>
      <w:r>
        <w:tab/>
      </w:r>
      <w:r>
        <w:tab/>
      </w:r>
      <w:r>
        <w:tab/>
      </w:r>
      <w:r w:rsidR="003359EE">
        <w:rPr>
          <w:i/>
          <w:iCs/>
        </w:rPr>
        <w:t>Vacant</w:t>
      </w:r>
      <w:r>
        <w:tab/>
      </w:r>
      <w:r>
        <w:tab/>
      </w:r>
      <w:r>
        <w:tab/>
      </w:r>
    </w:p>
    <w:p w14:paraId="47A26321" w14:textId="77777777" w:rsidR="009F567F" w:rsidRDefault="009F567F" w:rsidP="00B76D94"/>
    <w:p w14:paraId="2090062D" w14:textId="77777777" w:rsidR="00FA6358" w:rsidRDefault="00FA6358" w:rsidP="00B76D94">
      <w:pPr>
        <w:rPr>
          <w:sz w:val="20"/>
          <w:szCs w:val="20"/>
        </w:rPr>
      </w:pPr>
      <w:r>
        <w:t>* Six voting members are needed for a quorum.</w:t>
      </w:r>
    </w:p>
    <w:p w14:paraId="5049AE5C" w14:textId="77777777" w:rsidR="00FA6358" w:rsidRDefault="00FA6358" w:rsidP="00B76D94"/>
    <w:p w14:paraId="35B2DA3C" w14:textId="77777777" w:rsidR="00FA6358" w:rsidRPr="00B47AAD" w:rsidRDefault="00FA6358" w:rsidP="00B47AAD">
      <w:pPr>
        <w:spacing w:after="120"/>
        <w:rPr>
          <w:i/>
          <w:iCs/>
          <w:u w:val="single"/>
        </w:rPr>
      </w:pPr>
      <w:r w:rsidRPr="00B47AAD">
        <w:rPr>
          <w:i/>
          <w:iCs/>
          <w:u w:val="single"/>
        </w:rPr>
        <w:t>Non-voting members</w:t>
      </w:r>
    </w:p>
    <w:p w14:paraId="296B0F55" w14:textId="12A70A74" w:rsidR="00FA6358" w:rsidRDefault="00FA6358" w:rsidP="00B76D94">
      <w:r>
        <w:t>MICRA Chairperson</w:t>
      </w:r>
      <w:r>
        <w:tab/>
      </w:r>
      <w:r>
        <w:tab/>
      </w:r>
      <w:r>
        <w:tab/>
      </w:r>
      <w:r>
        <w:tab/>
      </w:r>
      <w:r w:rsidR="003359EE">
        <w:t>Ben Batten</w:t>
      </w:r>
      <w:r w:rsidR="003359EE">
        <w:tab/>
      </w:r>
      <w:r w:rsidR="003359EE">
        <w:tab/>
      </w:r>
      <w:r w:rsidR="003359EE">
        <w:tab/>
        <w:t>AGFC</w:t>
      </w:r>
      <w:r>
        <w:tab/>
      </w:r>
      <w:r>
        <w:tab/>
      </w:r>
    </w:p>
    <w:p w14:paraId="729B892F" w14:textId="482245C9" w:rsidR="0028738E" w:rsidRDefault="0028738E" w:rsidP="00B76D94">
      <w:r>
        <w:t>MICRA Past Chairman</w:t>
      </w:r>
      <w:r>
        <w:tab/>
      </w:r>
      <w:r>
        <w:tab/>
      </w:r>
      <w:r>
        <w:tab/>
      </w:r>
      <w:r w:rsidR="003359EE" w:rsidRPr="0028738E">
        <w:t>Brad Parsons</w:t>
      </w:r>
      <w:r>
        <w:tab/>
      </w:r>
      <w:r>
        <w:tab/>
      </w:r>
      <w:r w:rsidR="003359EE">
        <w:t xml:space="preserve">MN DNR </w:t>
      </w:r>
    </w:p>
    <w:p w14:paraId="4737B1D1" w14:textId="77777777" w:rsidR="00FA6358" w:rsidRDefault="00FA6358" w:rsidP="00B76D94">
      <w:r>
        <w:t>MICRA Coordinator</w:t>
      </w:r>
      <w:r>
        <w:tab/>
      </w:r>
      <w:r>
        <w:tab/>
      </w:r>
      <w:r>
        <w:tab/>
      </w:r>
      <w:r>
        <w:tab/>
        <w:t xml:space="preserve">Greg Conover </w:t>
      </w:r>
      <w:r>
        <w:tab/>
      </w:r>
      <w:r>
        <w:tab/>
        <w:t>USFWS</w:t>
      </w:r>
    </w:p>
    <w:p w14:paraId="3EAD71CC" w14:textId="77777777" w:rsidR="00FA6358" w:rsidRDefault="00FA6358" w:rsidP="00B76D94"/>
    <w:p w14:paraId="1EF374E8" w14:textId="77777777" w:rsidR="00FA6358" w:rsidRPr="00B47AAD" w:rsidRDefault="00FA6358" w:rsidP="00B47AAD">
      <w:pPr>
        <w:spacing w:after="120"/>
        <w:rPr>
          <w:i/>
          <w:iCs/>
          <w:u w:val="single"/>
        </w:rPr>
      </w:pPr>
      <w:r w:rsidRPr="00B47AAD">
        <w:rPr>
          <w:i/>
          <w:iCs/>
          <w:u w:val="single"/>
        </w:rPr>
        <w:t>Committee Chairpersons</w:t>
      </w:r>
    </w:p>
    <w:p w14:paraId="00A6D9C5" w14:textId="1BFCF95D" w:rsidR="009F567F" w:rsidRDefault="009F567F" w:rsidP="00B76D94">
      <w:r>
        <w:t>AIS Committee</w:t>
      </w:r>
      <w:r>
        <w:tab/>
      </w:r>
      <w:r>
        <w:tab/>
      </w:r>
      <w:r>
        <w:tab/>
      </w:r>
      <w:r>
        <w:tab/>
        <w:t>Rob Bourgeois</w:t>
      </w:r>
      <w:r>
        <w:tab/>
      </w:r>
      <w:r>
        <w:tab/>
        <w:t>LDFW</w:t>
      </w:r>
    </w:p>
    <w:p w14:paraId="097D5A14" w14:textId="4EC61558" w:rsidR="003359EE" w:rsidRDefault="009F567F" w:rsidP="00B76D94">
      <w:r>
        <w:t>Invasive Carp Advisory Committee</w:t>
      </w:r>
      <w:r>
        <w:tab/>
      </w:r>
      <w:r w:rsidR="003359EE" w:rsidRPr="003359EE">
        <w:t xml:space="preserve">Brian </w:t>
      </w:r>
      <w:proofErr w:type="spellStart"/>
      <w:r w:rsidR="003359EE" w:rsidRPr="003359EE">
        <w:t>Schoenung</w:t>
      </w:r>
      <w:proofErr w:type="spellEnd"/>
      <w:r w:rsidR="003359EE">
        <w:tab/>
      </w:r>
      <w:r w:rsidR="003359EE">
        <w:tab/>
        <w:t>IL DNR</w:t>
      </w:r>
    </w:p>
    <w:p w14:paraId="52F7315D" w14:textId="6777CC4D" w:rsidR="009F567F" w:rsidRDefault="003359EE" w:rsidP="00B76D94">
      <w:r w:rsidRPr="003359EE">
        <w:t xml:space="preserve">Invasive Carp Advisory Committee </w:t>
      </w:r>
      <w:r>
        <w:tab/>
      </w:r>
      <w:r w:rsidR="009F567F">
        <w:t>Rob Simmonds</w:t>
      </w:r>
      <w:r w:rsidR="009F567F">
        <w:tab/>
      </w:r>
      <w:r w:rsidR="009F567F">
        <w:tab/>
        <w:t>USFWS</w:t>
      </w:r>
    </w:p>
    <w:p w14:paraId="7CD89AEE" w14:textId="16FE303D" w:rsidR="00FA6358" w:rsidRDefault="00F8338E" w:rsidP="00B76D94">
      <w:r>
        <w:t>M</w:t>
      </w:r>
      <w:r w:rsidR="009F567F">
        <w:t>R</w:t>
      </w:r>
      <w:r>
        <w:t>BP</w:t>
      </w:r>
      <w:r w:rsidR="009177D0">
        <w:t xml:space="preserve"> - MICRA Liaison</w:t>
      </w:r>
      <w:r w:rsidR="0028738E">
        <w:tab/>
      </w:r>
      <w:r w:rsidR="0028738E">
        <w:tab/>
      </w:r>
      <w:r w:rsidR="00FA6358">
        <w:tab/>
      </w:r>
      <w:r w:rsidR="009F567F">
        <w:t>Rob Bourgeois</w:t>
      </w:r>
      <w:r w:rsidR="00FA6358">
        <w:tab/>
      </w:r>
      <w:r w:rsidR="00FA6358">
        <w:tab/>
      </w:r>
      <w:r w:rsidR="009F567F">
        <w:t>LDFW</w:t>
      </w:r>
    </w:p>
    <w:p w14:paraId="099C857A" w14:textId="686D3BED" w:rsidR="00FA6358" w:rsidRDefault="00FA6358" w:rsidP="00B76D94">
      <w:r>
        <w:t>Paddlefish/Sturgeon Committee</w:t>
      </w:r>
      <w:r>
        <w:tab/>
      </w:r>
      <w:r>
        <w:tab/>
      </w:r>
      <w:r w:rsidR="009F567F">
        <w:t>Sara Tripp</w:t>
      </w:r>
      <w:r w:rsidR="009F567F">
        <w:tab/>
      </w:r>
      <w:r w:rsidR="009F567F">
        <w:tab/>
      </w:r>
      <w:r>
        <w:tab/>
      </w:r>
      <w:r w:rsidR="00F8338E">
        <w:t>I</w:t>
      </w:r>
      <w:r w:rsidR="009F567F">
        <w:t>L</w:t>
      </w:r>
      <w:r w:rsidR="00F8338E">
        <w:t xml:space="preserve"> DNR</w:t>
      </w:r>
    </w:p>
    <w:p w14:paraId="54B94407" w14:textId="308D6156" w:rsidR="00FA6358" w:rsidRDefault="00FA6358" w:rsidP="00B76D94"/>
    <w:p w14:paraId="3ADBFD87" w14:textId="273013E1" w:rsidR="009177D0" w:rsidRPr="00B76D94" w:rsidRDefault="009177D0" w:rsidP="00B76D94">
      <w:pPr>
        <w:rPr>
          <w:b/>
          <w:bCs/>
        </w:rPr>
      </w:pPr>
      <w:r w:rsidRPr="00B76D94">
        <w:rPr>
          <w:b/>
          <w:bCs/>
        </w:rPr>
        <w:t>Introductions</w:t>
      </w:r>
    </w:p>
    <w:p w14:paraId="6273AEE9" w14:textId="77777777" w:rsidR="00FA6358" w:rsidRDefault="00FA6358" w:rsidP="00B76D94">
      <w:r>
        <w:br w:type="page"/>
      </w:r>
    </w:p>
    <w:p w14:paraId="0B0A0FD7" w14:textId="77777777" w:rsidR="00FA6358" w:rsidRDefault="00FA6358" w:rsidP="00B76D94">
      <w:pPr>
        <w:sectPr w:rsidR="00FA6358" w:rsidSect="00F71BF6">
          <w:headerReference w:type="default" r:id="rId11"/>
          <w:footerReference w:type="even" r:id="rId12"/>
          <w:footerReference w:type="default" r:id="rId13"/>
          <w:pgSz w:w="12240" w:h="15840"/>
          <w:pgMar w:top="1440" w:right="1440" w:bottom="1440" w:left="1440" w:header="720" w:footer="720" w:gutter="0"/>
          <w:pgNumType w:start="1"/>
          <w:cols w:space="720"/>
          <w:docGrid w:linePitch="326"/>
        </w:sectPr>
      </w:pPr>
    </w:p>
    <w:p w14:paraId="1C0E73DD" w14:textId="1C3AF664" w:rsidR="00FA6358" w:rsidRPr="007A5B78" w:rsidRDefault="003359EE" w:rsidP="00344CDF">
      <w:pPr>
        <w:pStyle w:val="Heading1"/>
      </w:pPr>
      <w:bookmarkStart w:id="15" w:name="_2)_Chairman’s_Report"/>
      <w:bookmarkStart w:id="16" w:name="_Policy_and_Government"/>
      <w:bookmarkStart w:id="17" w:name="_Welcome_to_Tennessee"/>
      <w:bookmarkStart w:id="18" w:name="_Welcome_and_Introduction"/>
      <w:bookmarkEnd w:id="15"/>
      <w:bookmarkEnd w:id="16"/>
      <w:bookmarkEnd w:id="17"/>
      <w:bookmarkEnd w:id="18"/>
      <w:r w:rsidRPr="003359EE">
        <w:lastRenderedPageBreak/>
        <w:t>Welcome and Introduction to Cleveland Metroparks</w:t>
      </w:r>
    </w:p>
    <w:p w14:paraId="717FA712" w14:textId="65593E8B" w:rsidR="00FA6358" w:rsidRDefault="00FA6358" w:rsidP="00B76D94"/>
    <w:p w14:paraId="051BF2FA" w14:textId="2FA600DC" w:rsidR="005F2F2F" w:rsidRPr="00B47AAD" w:rsidRDefault="009177D0" w:rsidP="00B47AAD">
      <w:pPr>
        <w:spacing w:after="120"/>
        <w:rPr>
          <w:i/>
          <w:iCs/>
          <w:u w:val="single"/>
        </w:rPr>
      </w:pPr>
      <w:r w:rsidRPr="00B47AAD">
        <w:rPr>
          <w:i/>
          <w:iCs/>
          <w:u w:val="single"/>
        </w:rPr>
        <w:t>Information</w:t>
      </w:r>
      <w:r w:rsidR="00556DF5">
        <w:rPr>
          <w:i/>
          <w:iCs/>
          <w:u w:val="single"/>
        </w:rPr>
        <w:t xml:space="preserve"> Item</w:t>
      </w:r>
      <w:r w:rsidR="005F2F2F" w:rsidRPr="00B47AAD">
        <w:rPr>
          <w:i/>
          <w:iCs/>
          <w:u w:val="single"/>
        </w:rPr>
        <w:t xml:space="preserve">: </w:t>
      </w:r>
    </w:p>
    <w:p w14:paraId="44352086" w14:textId="4A94D129" w:rsidR="005F5961" w:rsidRDefault="003359EE" w:rsidP="00B76D94">
      <w:r w:rsidRPr="003359EE">
        <w:t xml:space="preserve">Jennifer </w:t>
      </w:r>
      <w:proofErr w:type="spellStart"/>
      <w:r w:rsidRPr="003359EE">
        <w:t>Grieser</w:t>
      </w:r>
      <w:proofErr w:type="spellEnd"/>
      <w:r w:rsidR="009177D0">
        <w:t xml:space="preserve"> will welcome the Executive Board and provide an overview of </w:t>
      </w:r>
      <w:r>
        <w:t>Cleveland Metroparks</w:t>
      </w:r>
      <w:r w:rsidR="00F436F1">
        <w:t>.</w:t>
      </w:r>
      <w:r w:rsidR="00022ECA">
        <w:t xml:space="preserve"> </w:t>
      </w:r>
    </w:p>
    <w:p w14:paraId="08EBD24E" w14:textId="4E681322" w:rsidR="00022ECA" w:rsidRPr="00022ECA" w:rsidRDefault="00022ECA" w:rsidP="00B76D94"/>
    <w:p w14:paraId="2E781056" w14:textId="49FED492" w:rsidR="003E47CB" w:rsidRDefault="003E47CB" w:rsidP="00B76D94">
      <w:r>
        <w:br w:type="page"/>
      </w:r>
    </w:p>
    <w:p w14:paraId="2ABDD2A6" w14:textId="4E949F71" w:rsidR="00FA6358" w:rsidRDefault="00FA6358" w:rsidP="00B76D94">
      <w:pPr>
        <w:sectPr w:rsidR="00FA6358" w:rsidSect="00F71BF6">
          <w:headerReference w:type="even" r:id="rId14"/>
          <w:headerReference w:type="default" r:id="rId15"/>
          <w:pgSz w:w="12240" w:h="15840"/>
          <w:pgMar w:top="1440" w:right="1440" w:bottom="1440" w:left="1440" w:header="720" w:footer="720" w:gutter="0"/>
          <w:cols w:space="720"/>
          <w:docGrid w:linePitch="360"/>
        </w:sectPr>
      </w:pPr>
      <w:bookmarkStart w:id="19" w:name="_3)_Coordinator’s_Report"/>
      <w:bookmarkEnd w:id="19"/>
    </w:p>
    <w:p w14:paraId="6116841A" w14:textId="77777777" w:rsidR="005E6677" w:rsidRPr="007512CB" w:rsidRDefault="005E6677" w:rsidP="00344CDF">
      <w:pPr>
        <w:pStyle w:val="Heading1"/>
      </w:pPr>
      <w:bookmarkStart w:id="20" w:name="_4)_Approval_of"/>
      <w:bookmarkStart w:id="21" w:name="_4)_MRBP_Update"/>
      <w:bookmarkStart w:id="22" w:name="_Success!_Now_What?"/>
      <w:bookmarkStart w:id="23" w:name="_Chairman’s_Report"/>
      <w:bookmarkStart w:id="24" w:name="_Hlk155185228"/>
      <w:bookmarkEnd w:id="20"/>
      <w:bookmarkEnd w:id="21"/>
      <w:bookmarkEnd w:id="22"/>
      <w:bookmarkEnd w:id="23"/>
      <w:r w:rsidRPr="007660DE">
        <w:lastRenderedPageBreak/>
        <w:t>Chairman’s Report</w:t>
      </w:r>
      <w:bookmarkEnd w:id="24"/>
    </w:p>
    <w:p w14:paraId="37D6B83B" w14:textId="77777777" w:rsidR="005E6677" w:rsidRPr="007512CB" w:rsidRDefault="005E6677" w:rsidP="00B76D94"/>
    <w:p w14:paraId="436680A8" w14:textId="61C2D5CB" w:rsidR="005E6677" w:rsidRPr="00556DF5" w:rsidRDefault="005E6677" w:rsidP="00B47AAD">
      <w:pPr>
        <w:spacing w:after="120"/>
        <w:rPr>
          <w:b/>
          <w:bCs/>
          <w:i/>
          <w:iCs/>
          <w:u w:val="single"/>
        </w:rPr>
      </w:pPr>
      <w:r w:rsidRPr="00556DF5">
        <w:rPr>
          <w:rStyle w:val="Heading2Char"/>
          <w:b w:val="0"/>
          <w:bCs w:val="0"/>
          <w:i/>
          <w:iCs/>
          <w:u w:val="single"/>
        </w:rPr>
        <w:t>Information</w:t>
      </w:r>
      <w:r w:rsidR="00556DF5">
        <w:rPr>
          <w:rStyle w:val="Heading2Char"/>
          <w:b w:val="0"/>
          <w:bCs w:val="0"/>
          <w:i/>
          <w:iCs/>
          <w:u w:val="single"/>
        </w:rPr>
        <w:t xml:space="preserve"> Item</w:t>
      </w:r>
      <w:r w:rsidRPr="00556DF5">
        <w:rPr>
          <w:b/>
          <w:bCs/>
          <w:i/>
          <w:iCs/>
          <w:u w:val="single"/>
        </w:rPr>
        <w:t xml:space="preserve">: </w:t>
      </w:r>
    </w:p>
    <w:p w14:paraId="4E6282F9" w14:textId="203FF783" w:rsidR="005E6677" w:rsidRDefault="00E769BE" w:rsidP="00B76D94">
      <w:r>
        <w:t>Ben Batten</w:t>
      </w:r>
      <w:r w:rsidR="005E6677">
        <w:t xml:space="preserve"> will provide an update on the Chairman’s activities since the board’s </w:t>
      </w:r>
      <w:r>
        <w:t>January 2024</w:t>
      </w:r>
      <w:r w:rsidR="005E6677">
        <w:t xml:space="preserve"> meeting.</w:t>
      </w:r>
    </w:p>
    <w:p w14:paraId="5A46B2D0" w14:textId="77777777" w:rsidR="00BC11FE" w:rsidRDefault="00BC11FE" w:rsidP="00B76D94"/>
    <w:p w14:paraId="01722AD4" w14:textId="7B0D1089" w:rsidR="00564092" w:rsidRDefault="00564092" w:rsidP="00AC763C">
      <w:pPr>
        <w:spacing w:after="120"/>
      </w:pPr>
      <w:r>
        <w:t>Activities:</w:t>
      </w:r>
    </w:p>
    <w:p w14:paraId="69F1ED76" w14:textId="77777777" w:rsidR="00AC763C" w:rsidRPr="00AC763C" w:rsidRDefault="00AC763C" w:rsidP="00AC763C">
      <w:pPr>
        <w:numPr>
          <w:ilvl w:val="0"/>
          <w:numId w:val="177"/>
        </w:numPr>
        <w:spacing w:after="120"/>
      </w:pPr>
      <w:r w:rsidRPr="00AC763C">
        <w:t>Search for chair-</w:t>
      </w:r>
      <w:proofErr w:type="gramStart"/>
      <w:r w:rsidRPr="00AC763C">
        <w:t>elect</w:t>
      </w:r>
      <w:proofErr w:type="gramEnd"/>
    </w:p>
    <w:p w14:paraId="012FC2FB" w14:textId="77777777" w:rsidR="00AC763C" w:rsidRPr="00AC763C" w:rsidRDefault="00AC763C" w:rsidP="00AC763C">
      <w:pPr>
        <w:numPr>
          <w:ilvl w:val="0"/>
          <w:numId w:val="177"/>
        </w:numPr>
        <w:spacing w:after="120"/>
      </w:pPr>
      <w:r w:rsidRPr="00AC763C">
        <w:t>DC Fly-in prep and visits</w:t>
      </w:r>
    </w:p>
    <w:p w14:paraId="2057B502" w14:textId="77777777" w:rsidR="00AC763C" w:rsidRPr="00AC763C" w:rsidRDefault="00AC763C" w:rsidP="00AC763C">
      <w:pPr>
        <w:numPr>
          <w:ilvl w:val="0"/>
          <w:numId w:val="177"/>
        </w:numPr>
        <w:spacing w:after="120"/>
      </w:pPr>
      <w:r w:rsidRPr="00AC763C">
        <w:t>Congressional outreach and coordination with Ashlee Smith</w:t>
      </w:r>
    </w:p>
    <w:p w14:paraId="5FC7CC71" w14:textId="77777777" w:rsidR="00AC763C" w:rsidRPr="00AC763C" w:rsidRDefault="00AC763C" w:rsidP="00AC763C">
      <w:pPr>
        <w:numPr>
          <w:ilvl w:val="0"/>
          <w:numId w:val="177"/>
        </w:numPr>
        <w:spacing w:after="120"/>
      </w:pPr>
      <w:r w:rsidRPr="00AC763C">
        <w:t>Fishery Commission workgroup meetings</w:t>
      </w:r>
    </w:p>
    <w:p w14:paraId="0EFAF1AB" w14:textId="77777777" w:rsidR="00AC763C" w:rsidRPr="00AC763C" w:rsidRDefault="00AC763C" w:rsidP="00AC763C">
      <w:pPr>
        <w:numPr>
          <w:ilvl w:val="0"/>
          <w:numId w:val="177"/>
        </w:numPr>
        <w:spacing w:after="120"/>
      </w:pPr>
      <w:r w:rsidRPr="00AC763C">
        <w:t>Meeting and follow-up with Mississippi River Commission</w:t>
      </w:r>
    </w:p>
    <w:p w14:paraId="4C15EA69" w14:textId="77777777" w:rsidR="00AC763C" w:rsidRPr="00AC763C" w:rsidRDefault="00AC763C" w:rsidP="00AC763C">
      <w:pPr>
        <w:numPr>
          <w:ilvl w:val="0"/>
          <w:numId w:val="177"/>
        </w:numPr>
        <w:spacing w:after="120"/>
      </w:pPr>
      <w:r w:rsidRPr="00AC763C">
        <w:t xml:space="preserve">Met with Jim Caudill, USFWS Division of Economics, to discuss updated economic report for </w:t>
      </w:r>
      <w:proofErr w:type="gramStart"/>
      <w:r w:rsidRPr="00AC763C">
        <w:t>MRB</w:t>
      </w:r>
      <w:proofErr w:type="gramEnd"/>
    </w:p>
    <w:p w14:paraId="7FCEAE4F" w14:textId="77777777" w:rsidR="00AC763C" w:rsidRPr="00AC763C" w:rsidRDefault="00AC763C" w:rsidP="00AC763C">
      <w:pPr>
        <w:numPr>
          <w:ilvl w:val="0"/>
          <w:numId w:val="177"/>
        </w:numPr>
        <w:spacing w:after="120"/>
      </w:pPr>
      <w:r w:rsidRPr="00AC763C">
        <w:t xml:space="preserve">Represented MICRA on a quarterly TWF invasive carp professionals </w:t>
      </w:r>
      <w:proofErr w:type="gramStart"/>
      <w:r w:rsidRPr="00AC763C">
        <w:t>call</w:t>
      </w:r>
      <w:proofErr w:type="gramEnd"/>
    </w:p>
    <w:p w14:paraId="370209AE" w14:textId="77777777" w:rsidR="00AC763C" w:rsidRPr="00AC763C" w:rsidRDefault="00AC763C" w:rsidP="00AC763C">
      <w:pPr>
        <w:numPr>
          <w:ilvl w:val="0"/>
          <w:numId w:val="177"/>
        </w:numPr>
      </w:pPr>
      <w:r w:rsidRPr="00AC763C">
        <w:t>USACE WRDA 509 public meeting coordination</w:t>
      </w:r>
    </w:p>
    <w:p w14:paraId="228FDC60" w14:textId="77777777" w:rsidR="00564092" w:rsidRDefault="00564092" w:rsidP="00B76D94"/>
    <w:p w14:paraId="790780A9" w14:textId="6266C438" w:rsidR="00564092" w:rsidRDefault="00564092" w:rsidP="00564092">
      <w:pPr>
        <w:spacing w:after="120"/>
      </w:pPr>
      <w:r>
        <w:t>Correspondence:</w:t>
      </w:r>
    </w:p>
    <w:p w14:paraId="4AEA71CB" w14:textId="5BFCF645" w:rsidR="00FA6358" w:rsidRDefault="00A23F1B" w:rsidP="00800AD0">
      <w:pPr>
        <w:pStyle w:val="ListParagraph"/>
        <w:numPr>
          <w:ilvl w:val="0"/>
          <w:numId w:val="176"/>
        </w:numPr>
        <w:spacing w:after="120"/>
        <w:contextualSpacing w:val="0"/>
      </w:pPr>
      <w:r>
        <w:t xml:space="preserve">Letter from MICRA was sent to USACE Nashville District to communicate the </w:t>
      </w:r>
      <w:r w:rsidR="00BC11FE" w:rsidRPr="00BC11FE">
        <w:t>Tennessee and Cumberland Rivers (TNCR) Invasive Carp Partnership</w:t>
      </w:r>
      <w:r w:rsidR="00BC11FE">
        <w:t>’s decision analysis</w:t>
      </w:r>
      <w:r>
        <w:t>-</w:t>
      </w:r>
      <w:r w:rsidR="00BC11FE">
        <w:t xml:space="preserve">based </w:t>
      </w:r>
      <w:r w:rsidR="00BC11FE" w:rsidRPr="00BC11FE">
        <w:t xml:space="preserve">recommendation </w:t>
      </w:r>
      <w:r>
        <w:t>for</w:t>
      </w:r>
      <w:r w:rsidR="00BC11FE" w:rsidRPr="00BC11FE">
        <w:t xml:space="preserve"> priority locations for the placement of invasive carp deterrent systems in the TNCR and the Tennessee Tombigbee Waterway (TTW)</w:t>
      </w:r>
      <w:r>
        <w:t xml:space="preserve"> based on </w:t>
      </w:r>
      <w:r w:rsidRPr="00A23F1B">
        <w:t>constraints provided by authorizing language in WRDA 2020</w:t>
      </w:r>
      <w:r>
        <w:t>,</w:t>
      </w:r>
      <w:r w:rsidRPr="00A23F1B">
        <w:t xml:space="preserve"> Section 509</w:t>
      </w:r>
      <w:r>
        <w:t>,</w:t>
      </w:r>
      <w:r w:rsidRPr="00A23F1B">
        <w:t xml:space="preserve"> as amended in WRDA 2022</w:t>
      </w:r>
      <w:r>
        <w:t>.</w:t>
      </w:r>
    </w:p>
    <w:p w14:paraId="759A563E" w14:textId="3FCA184E" w:rsidR="00A23F1B" w:rsidRDefault="00A23F1B" w:rsidP="00800AD0">
      <w:pPr>
        <w:pStyle w:val="ListParagraph"/>
        <w:numPr>
          <w:ilvl w:val="0"/>
          <w:numId w:val="176"/>
        </w:numPr>
        <w:spacing w:after="120"/>
        <w:contextualSpacing w:val="0"/>
      </w:pPr>
      <w:r>
        <w:t>Email received from Dr. Jim Williams, USGS retired, expressing concern “regarding the threat to the aquatic ecosystem of the Mobile basin from invasive species passing through the Tennessee-Tombigbee Waterway” and disappointment “in the lack of transparency in the Nashville District regarding the issue”. Dr. Williams requested “a report or information regarding the placement and type of structure to be installed”.</w:t>
      </w:r>
    </w:p>
    <w:p w14:paraId="7692BA44" w14:textId="53C65682" w:rsidR="00A23F1B" w:rsidRDefault="00A23F1B" w:rsidP="00800AD0">
      <w:pPr>
        <w:pStyle w:val="ListParagraph"/>
        <w:numPr>
          <w:ilvl w:val="0"/>
          <w:numId w:val="176"/>
        </w:numPr>
        <w:spacing w:after="120"/>
        <w:contextualSpacing w:val="0"/>
      </w:pPr>
      <w:r>
        <w:t xml:space="preserve">Letter received from the Chairman of the Watts Bar Ecology and Fishery Council </w:t>
      </w:r>
      <w:r w:rsidR="00A9217B">
        <w:t xml:space="preserve">(WBEFC) </w:t>
      </w:r>
      <w:r>
        <w:t xml:space="preserve">regarding the </w:t>
      </w:r>
      <w:r w:rsidR="00A9217B">
        <w:t>TNCR Invasive Carp Partnership’s decision analysis project and resulting “MICRA recommendations”. The WBEFC requested a copy of the modeling effort. The letter also includes WBEFC’s recommendations and information that they requested be considered by the partnership in Phase 2 of the decision analysis project.</w:t>
      </w:r>
    </w:p>
    <w:p w14:paraId="3B75EA68" w14:textId="77777777" w:rsidR="00AC763C" w:rsidRDefault="00800AD0" w:rsidP="00A009EE">
      <w:pPr>
        <w:pStyle w:val="ListParagraph"/>
        <w:numPr>
          <w:ilvl w:val="0"/>
          <w:numId w:val="176"/>
        </w:numPr>
        <w:spacing w:after="120"/>
        <w:contextualSpacing w:val="0"/>
      </w:pPr>
      <w:r>
        <w:lastRenderedPageBreak/>
        <w:t>A letter from MICRA was sent to AFS Executive Director, Doug Austen, requesting AFS’s support of the Mississippi River Basin Fishery Commission initiative and for AFS to sign on to the coalition’s letter of support.</w:t>
      </w:r>
    </w:p>
    <w:p w14:paraId="39111811" w14:textId="5C1B2F0A" w:rsidR="00A009EE" w:rsidRPr="00A009EE" w:rsidRDefault="00A009EE" w:rsidP="00A009EE">
      <w:pPr>
        <w:pStyle w:val="ListParagraph"/>
        <w:numPr>
          <w:ilvl w:val="0"/>
          <w:numId w:val="176"/>
        </w:numPr>
      </w:pPr>
      <w:r w:rsidRPr="00A009EE">
        <w:t>Responded to emails from the National Aquaculture Association requesting that a mechanism for stakeholder participation and input in the proposed Mississippi River Basin Fishery Commission.</w:t>
      </w:r>
    </w:p>
    <w:p w14:paraId="21FF9534" w14:textId="5FD5085C" w:rsidR="00A9217B" w:rsidRPr="00CF4C15" w:rsidRDefault="00A9217B" w:rsidP="00A009EE">
      <w:pPr>
        <w:pStyle w:val="ListParagraph"/>
      </w:pPr>
    </w:p>
    <w:p w14:paraId="1F1C44CD" w14:textId="78E80102" w:rsidR="00BC11FE" w:rsidRDefault="00BC11FE">
      <w:pPr>
        <w:spacing w:after="160" w:line="259" w:lineRule="auto"/>
      </w:pPr>
      <w:r>
        <w:br w:type="page"/>
      </w:r>
    </w:p>
    <w:p w14:paraId="161AD55E" w14:textId="77777777" w:rsidR="00BC11FE" w:rsidRDefault="00BC11FE">
      <w:pPr>
        <w:spacing w:after="160" w:line="259" w:lineRule="auto"/>
        <w:rPr>
          <w:rFonts w:ascii="Segoe UI" w:hAnsi="Segoe UI" w:cs="Segoe UI"/>
          <w:color w:val="242424"/>
          <w:sz w:val="23"/>
          <w:szCs w:val="23"/>
        </w:rPr>
      </w:pPr>
      <w:r>
        <w:rPr>
          <w:rFonts w:ascii="Segoe UI" w:hAnsi="Segoe UI" w:cs="Segoe UI"/>
          <w:noProof/>
          <w:color w:val="242424"/>
          <w:sz w:val="23"/>
          <w:szCs w:val="23"/>
        </w:rPr>
        <w:lastRenderedPageBreak/>
        <w:drawing>
          <wp:anchor distT="0" distB="0" distL="114300" distR="114300" simplePos="0" relativeHeight="251786240" behindDoc="1" locked="0" layoutInCell="1" allowOverlap="1" wp14:anchorId="064FB82A" wp14:editId="7735B056">
            <wp:simplePos x="0" y="0"/>
            <wp:positionH relativeFrom="margin">
              <wp:align>center</wp:align>
            </wp:positionH>
            <wp:positionV relativeFrom="margin">
              <wp:align>center</wp:align>
            </wp:positionV>
            <wp:extent cx="6629400" cy="8579267"/>
            <wp:effectExtent l="19050" t="19050" r="19050" b="1270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color w:val="242424"/>
          <w:sz w:val="23"/>
          <w:szCs w:val="23"/>
        </w:rPr>
        <w:br w:type="page"/>
      </w:r>
    </w:p>
    <w:p w14:paraId="12D6708B" w14:textId="77777777" w:rsidR="00BC11FE" w:rsidRDefault="00BC11FE">
      <w:pPr>
        <w:spacing w:after="160" w:line="259" w:lineRule="auto"/>
        <w:rPr>
          <w:rFonts w:ascii="Segoe UI" w:hAnsi="Segoe UI" w:cs="Segoe UI"/>
          <w:color w:val="242424"/>
          <w:sz w:val="23"/>
          <w:szCs w:val="23"/>
        </w:rPr>
      </w:pPr>
      <w:r>
        <w:rPr>
          <w:rFonts w:ascii="Segoe UI" w:hAnsi="Segoe UI" w:cs="Segoe UI"/>
          <w:noProof/>
          <w:color w:val="242424"/>
          <w:sz w:val="23"/>
          <w:szCs w:val="23"/>
        </w:rPr>
        <w:lastRenderedPageBreak/>
        <w:drawing>
          <wp:anchor distT="0" distB="0" distL="114300" distR="114300" simplePos="0" relativeHeight="251787264" behindDoc="1" locked="0" layoutInCell="1" allowOverlap="1" wp14:anchorId="255803D4" wp14:editId="5AE57535">
            <wp:simplePos x="0" y="0"/>
            <wp:positionH relativeFrom="margin">
              <wp:align>center</wp:align>
            </wp:positionH>
            <wp:positionV relativeFrom="margin">
              <wp:align>center</wp:align>
            </wp:positionV>
            <wp:extent cx="6629400" cy="8579267"/>
            <wp:effectExtent l="19050" t="19050" r="19050" b="12700"/>
            <wp:wrapNone/>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color w:val="242424"/>
          <w:sz w:val="23"/>
          <w:szCs w:val="23"/>
        </w:rPr>
        <w:br w:type="page"/>
      </w:r>
    </w:p>
    <w:p w14:paraId="58ABD90C" w14:textId="1CE52CB5" w:rsidR="00BC11FE" w:rsidRDefault="00BC11FE">
      <w:pPr>
        <w:spacing w:after="160" w:line="259" w:lineRule="auto"/>
        <w:rPr>
          <w:rFonts w:ascii="Segoe UI" w:hAnsi="Segoe UI" w:cs="Segoe UI"/>
          <w:color w:val="242424"/>
          <w:sz w:val="23"/>
          <w:szCs w:val="23"/>
        </w:rPr>
      </w:pPr>
      <w:r>
        <w:rPr>
          <w:rFonts w:ascii="Segoe UI" w:hAnsi="Segoe UI" w:cs="Segoe UI"/>
          <w:noProof/>
          <w:color w:val="242424"/>
          <w:sz w:val="23"/>
          <w:szCs w:val="23"/>
        </w:rPr>
        <w:lastRenderedPageBreak/>
        <w:drawing>
          <wp:anchor distT="0" distB="0" distL="114300" distR="114300" simplePos="0" relativeHeight="251788288" behindDoc="1" locked="0" layoutInCell="1" allowOverlap="1" wp14:anchorId="1EF0DC7F" wp14:editId="5CAF0CB0">
            <wp:simplePos x="0" y="0"/>
            <wp:positionH relativeFrom="margin">
              <wp:align>center</wp:align>
            </wp:positionH>
            <wp:positionV relativeFrom="margin">
              <wp:align>center</wp:align>
            </wp:positionV>
            <wp:extent cx="6629400" cy="8579267"/>
            <wp:effectExtent l="19050" t="19050" r="19050" b="12700"/>
            <wp:wrapNone/>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color w:val="242424"/>
          <w:sz w:val="23"/>
          <w:szCs w:val="23"/>
        </w:rPr>
        <w:br w:type="page"/>
      </w:r>
    </w:p>
    <w:p w14:paraId="20722D4D" w14:textId="510219FD" w:rsidR="00BC11FE" w:rsidRDefault="00BC11FE" w:rsidP="00BC11FE">
      <w:pPr>
        <w:shd w:val="clear" w:color="auto" w:fill="FFFFFF"/>
        <w:spacing w:line="240" w:lineRule="auto"/>
        <w:textAlignment w:val="baseline"/>
        <w:rPr>
          <w:rFonts w:ascii="Segoe UI" w:hAnsi="Segoe UI" w:cs="Segoe UI"/>
          <w:color w:val="242424"/>
          <w:sz w:val="23"/>
          <w:szCs w:val="23"/>
        </w:rPr>
      </w:pPr>
      <w:r>
        <w:rPr>
          <w:rFonts w:ascii="Segoe UI" w:hAnsi="Segoe UI" w:cs="Segoe UI"/>
          <w:color w:val="242424"/>
          <w:sz w:val="23"/>
          <w:szCs w:val="23"/>
        </w:rPr>
        <w:lastRenderedPageBreak/>
        <w:t>From: </w:t>
      </w:r>
      <w:r>
        <w:rPr>
          <w:rStyle w:val="Strong"/>
          <w:rFonts w:ascii="Segoe UI" w:hAnsi="Segoe UI" w:cs="Segoe UI"/>
          <w:color w:val="242424"/>
          <w:sz w:val="23"/>
          <w:szCs w:val="23"/>
        </w:rPr>
        <w:t>Jim Williams</w:t>
      </w:r>
      <w:r>
        <w:rPr>
          <w:rFonts w:ascii="Segoe UI" w:hAnsi="Segoe UI" w:cs="Segoe UI"/>
          <w:color w:val="242424"/>
          <w:sz w:val="23"/>
          <w:szCs w:val="23"/>
        </w:rPr>
        <w:t> </w:t>
      </w:r>
      <w:r>
        <w:rPr>
          <w:rFonts w:ascii="Segoe UI" w:hAnsi="Segoe UI" w:cs="Segoe UI"/>
          <w:color w:val="242424"/>
          <w:sz w:val="23"/>
          <w:szCs w:val="23"/>
          <w:bdr w:val="none" w:sz="0" w:space="0" w:color="auto" w:frame="1"/>
        </w:rPr>
        <w:t>&lt;</w:t>
      </w:r>
      <w:hyperlink r:id="rId19" w:history="1">
        <w:r>
          <w:rPr>
            <w:rStyle w:val="Hyperlink"/>
            <w:rFonts w:ascii="Segoe UI" w:hAnsi="Segoe UI" w:cs="Segoe UI"/>
            <w:sz w:val="23"/>
            <w:szCs w:val="23"/>
            <w:bdr w:val="none" w:sz="0" w:space="0" w:color="auto" w:frame="1"/>
          </w:rPr>
          <w:t>fishwilliams@gmail.com</w:t>
        </w:r>
      </w:hyperlink>
      <w:r>
        <w:rPr>
          <w:rFonts w:ascii="Segoe UI" w:hAnsi="Segoe UI" w:cs="Segoe UI"/>
          <w:color w:val="242424"/>
          <w:sz w:val="23"/>
          <w:szCs w:val="23"/>
          <w:bdr w:val="none" w:sz="0" w:space="0" w:color="auto" w:frame="1"/>
        </w:rPr>
        <w:t>&gt;</w:t>
      </w:r>
      <w:r>
        <w:rPr>
          <w:rFonts w:ascii="Segoe UI" w:hAnsi="Segoe UI" w:cs="Segoe UI"/>
          <w:color w:val="242424"/>
          <w:sz w:val="23"/>
          <w:szCs w:val="23"/>
        </w:rPr>
        <w:br/>
        <w:t>Date: Fri, Mar 22, 2024 at 3:46 PM</w:t>
      </w:r>
      <w:r>
        <w:rPr>
          <w:rFonts w:ascii="Segoe UI" w:hAnsi="Segoe UI" w:cs="Segoe UI"/>
          <w:color w:val="242424"/>
          <w:sz w:val="23"/>
          <w:szCs w:val="23"/>
        </w:rPr>
        <w:br/>
        <w:t>Subject: Tenn-Tom Waterway Barrier Systems</w:t>
      </w:r>
      <w:r>
        <w:rPr>
          <w:rFonts w:ascii="Segoe UI" w:hAnsi="Segoe UI" w:cs="Segoe UI"/>
          <w:color w:val="242424"/>
          <w:sz w:val="23"/>
          <w:szCs w:val="23"/>
        </w:rPr>
        <w:br/>
        <w:t>To: &lt;</w:t>
      </w:r>
      <w:hyperlink r:id="rId20" w:history="1">
        <w:r>
          <w:rPr>
            <w:rStyle w:val="Hyperlink"/>
            <w:rFonts w:ascii="Segoe UI" w:hAnsi="Segoe UI" w:cs="Segoe UI"/>
            <w:sz w:val="23"/>
            <w:szCs w:val="23"/>
            <w:bdr w:val="none" w:sz="0" w:space="0" w:color="auto" w:frame="1"/>
          </w:rPr>
          <w:t>Ben.Batten@agfc.ar.gov</w:t>
        </w:r>
      </w:hyperlink>
      <w:r>
        <w:rPr>
          <w:rFonts w:ascii="Segoe UI" w:hAnsi="Segoe UI" w:cs="Segoe UI"/>
          <w:color w:val="242424"/>
          <w:sz w:val="23"/>
          <w:szCs w:val="23"/>
        </w:rPr>
        <w:t>&gt;</w:t>
      </w:r>
    </w:p>
    <w:p w14:paraId="5740AD9A" w14:textId="77777777" w:rsidR="00BC11FE" w:rsidRDefault="00BC11FE" w:rsidP="00BC11FE">
      <w:pPr>
        <w:shd w:val="clear" w:color="auto" w:fill="FFFFFF"/>
        <w:spacing w:after="240"/>
        <w:textAlignment w:val="baseline"/>
        <w:rPr>
          <w:rFonts w:ascii="Segoe UI" w:hAnsi="Segoe UI" w:cs="Segoe UI"/>
          <w:color w:val="242424"/>
          <w:sz w:val="23"/>
          <w:szCs w:val="23"/>
        </w:rPr>
      </w:pPr>
    </w:p>
    <w:p w14:paraId="6750C37C" w14:textId="77777777" w:rsidR="00BC11FE" w:rsidRDefault="00BC11FE" w:rsidP="00800AD0">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Ben -- I am a retired USGS aquatic biologist. I formally worked in the Gainesville, Florida, lab where I was a branch chief managing the invasive species program for the lab. As part of that job, I coauthored books on nonindigenous fishes, Black Carp, and Asian bigheaded carps published by the American Fisheries Society. In addition to the books, I published other articles on impacts of introduced aquatics, mostly fishes. </w:t>
      </w:r>
    </w:p>
    <w:p w14:paraId="20686462"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w:t>
      </w:r>
    </w:p>
    <w:p w14:paraId="5FDFD280"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xml:space="preserve">A couple of years ago, I contacted the US Army Corps of Engineers in the Mobile District Office regarding the threat to the aquatic ecosystem of the Mobile basin from invasive species passing through the Tennessee-Tombigbee Waterway. In addition to foreign invasives, there are also native species that cross the divide between the two basins with the potential of becoming invasive (e.g., Alabama Bass moving from Mobile basin into the Tennessee basin). After the Corps secured funding to </w:t>
      </w:r>
      <w:proofErr w:type="gramStart"/>
      <w:r>
        <w:rPr>
          <w:rFonts w:ascii="Segoe UI" w:hAnsi="Segoe UI" w:cs="Segoe UI"/>
          <w:color w:val="242424"/>
          <w:sz w:val="23"/>
          <w:szCs w:val="23"/>
        </w:rPr>
        <w:t>look into</w:t>
      </w:r>
      <w:proofErr w:type="gramEnd"/>
      <w:r>
        <w:rPr>
          <w:rFonts w:ascii="Segoe UI" w:hAnsi="Segoe UI" w:cs="Segoe UI"/>
          <w:color w:val="242424"/>
          <w:sz w:val="23"/>
          <w:szCs w:val="23"/>
        </w:rPr>
        <w:t xml:space="preserve"> this problem, I contacted the Nashville District (where congressional appropriations were sent) and asked Stephen Logan if I could participate in the Decision Analysis Team (DAT). They did not accept my offer and instead informed me that I would have a chance to comment on the results once the DAT report had been prepared. My question is do you have anything in the way of a report or information regarding the placement and type of structure to be installed that you could pass along? </w:t>
      </w:r>
    </w:p>
    <w:p w14:paraId="289B5C9B"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w:t>
      </w:r>
    </w:p>
    <w:p w14:paraId="6B3C738F"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xml:space="preserve">I must confess that I have been somewhat disappointed in the lack of transparency in the Nashville District regarding this issue. I was told by Stephen Logan that it had been farmed out to different agencies for different tasks, but at this point, there doesn't seem to be an agency that can send me anything. I'm hopeful that you have something that details the placement and type of structure to the point that it can be evaluated by outside persons like </w:t>
      </w:r>
      <w:proofErr w:type="gramStart"/>
      <w:r>
        <w:rPr>
          <w:rFonts w:ascii="Segoe UI" w:hAnsi="Segoe UI" w:cs="Segoe UI"/>
          <w:color w:val="242424"/>
          <w:sz w:val="23"/>
          <w:szCs w:val="23"/>
        </w:rPr>
        <w:t>myself</w:t>
      </w:r>
      <w:proofErr w:type="gramEnd"/>
      <w:r>
        <w:rPr>
          <w:rFonts w:ascii="Segoe UI" w:hAnsi="Segoe UI" w:cs="Segoe UI"/>
          <w:color w:val="242424"/>
          <w:sz w:val="23"/>
          <w:szCs w:val="23"/>
        </w:rPr>
        <w:t>.</w:t>
      </w:r>
    </w:p>
    <w:p w14:paraId="092A1935"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w:t>
      </w:r>
    </w:p>
    <w:p w14:paraId="2F15BB3B"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xml:space="preserve">I should also mention that I've worked on aquatic conservation of fishes and mussels for decades (13 years in the Endangered Species Office, FWS, Washington DC). I've also published a book on freshwater mussels of Alabama and the Mobile basin. I am a native Alabamian and have spent much of my career working on issues related to the Mobile basin. As you might guess by now, it's very near and dear to my heart and mind. If you have </w:t>
      </w:r>
      <w:r>
        <w:rPr>
          <w:rFonts w:ascii="Segoe UI" w:hAnsi="Segoe UI" w:cs="Segoe UI"/>
          <w:color w:val="242424"/>
          <w:sz w:val="23"/>
          <w:szCs w:val="23"/>
        </w:rPr>
        <w:lastRenderedPageBreak/>
        <w:t>any questions for me, please let me know and I look forward to hearing from you hopefully with reports on deterrents/barriers on the Tennessee-Tombigbee Waterway.</w:t>
      </w:r>
    </w:p>
    <w:p w14:paraId="6FBC8A04"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w:t>
      </w:r>
    </w:p>
    <w:p w14:paraId="2F07B583"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Thank you,</w:t>
      </w:r>
    </w:p>
    <w:p w14:paraId="55CB3862"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Jim</w:t>
      </w:r>
      <w:r>
        <w:rPr>
          <w:rFonts w:ascii="Segoe UI" w:hAnsi="Segoe UI" w:cs="Segoe UI"/>
          <w:color w:val="242424"/>
          <w:sz w:val="23"/>
          <w:szCs w:val="23"/>
        </w:rPr>
        <w:br w:type="textWrapping" w:clear="all"/>
      </w:r>
    </w:p>
    <w:p w14:paraId="703EE09D" w14:textId="77777777" w:rsidR="00BC11FE" w:rsidRDefault="00BC11FE" w:rsidP="00BC11FE">
      <w:pPr>
        <w:shd w:val="clear" w:color="auto" w:fill="FFFFFF"/>
        <w:textAlignment w:val="baseline"/>
        <w:rPr>
          <w:rFonts w:ascii="Segoe UI" w:hAnsi="Segoe UI" w:cs="Segoe UI"/>
          <w:color w:val="242424"/>
          <w:sz w:val="23"/>
          <w:szCs w:val="23"/>
        </w:rPr>
      </w:pPr>
      <w:r>
        <w:rPr>
          <w:color w:val="FF0000"/>
          <w:sz w:val="72"/>
          <w:szCs w:val="72"/>
          <w:bdr w:val="none" w:sz="0" w:space="0" w:color="auto" w:frame="1"/>
        </w:rPr>
        <w:t>~~~~~~~~~~~~~~~~~~~~</w:t>
      </w:r>
    </w:p>
    <w:p w14:paraId="373BDF25" w14:textId="77777777" w:rsidR="00BC11FE" w:rsidRDefault="00BC11FE" w:rsidP="00BC11FE">
      <w:pPr>
        <w:shd w:val="clear" w:color="auto" w:fill="FFFFFF"/>
        <w:textAlignment w:val="baseline"/>
        <w:rPr>
          <w:rFonts w:ascii="Segoe UI" w:hAnsi="Segoe UI" w:cs="Segoe UI"/>
          <w:color w:val="242424"/>
          <w:sz w:val="23"/>
          <w:szCs w:val="23"/>
        </w:rPr>
      </w:pPr>
      <w:r>
        <w:rPr>
          <w:rFonts w:ascii="inherit" w:hAnsi="inherit" w:cs="Segoe UI"/>
          <w:color w:val="242424"/>
          <w:sz w:val="19"/>
          <w:szCs w:val="19"/>
          <w:bdr w:val="none" w:sz="0" w:space="0" w:color="auto" w:frame="1"/>
        </w:rPr>
        <w:t>James D. Williams                                </w:t>
      </w:r>
      <w:r>
        <w:rPr>
          <w:rFonts w:ascii="Segoe UI" w:hAnsi="Segoe UI" w:cs="Segoe UI"/>
          <w:color w:val="242424"/>
          <w:sz w:val="23"/>
          <w:szCs w:val="23"/>
        </w:rPr>
        <w:br/>
      </w:r>
      <w:r>
        <w:rPr>
          <w:rFonts w:ascii="inherit" w:hAnsi="inherit" w:cs="Segoe UI"/>
          <w:color w:val="242424"/>
          <w:sz w:val="19"/>
          <w:szCs w:val="19"/>
          <w:bdr w:val="none" w:sz="0" w:space="0" w:color="auto" w:frame="1"/>
        </w:rPr>
        <w:t>4820 NW 15th Place</w:t>
      </w:r>
      <w:r>
        <w:rPr>
          <w:rFonts w:ascii="Segoe UI" w:hAnsi="Segoe UI" w:cs="Segoe UI"/>
          <w:color w:val="242424"/>
          <w:sz w:val="23"/>
          <w:szCs w:val="23"/>
        </w:rPr>
        <w:br/>
      </w:r>
      <w:r>
        <w:rPr>
          <w:rFonts w:ascii="inherit" w:hAnsi="inherit" w:cs="Segoe UI"/>
          <w:color w:val="242424"/>
          <w:sz w:val="19"/>
          <w:szCs w:val="19"/>
          <w:bdr w:val="none" w:sz="0" w:space="0" w:color="auto" w:frame="1"/>
        </w:rPr>
        <w:t>Gainesville, FL 32605</w:t>
      </w:r>
    </w:p>
    <w:p w14:paraId="0EEC6EE1" w14:textId="77777777" w:rsidR="00BC11FE" w:rsidRDefault="00BC11FE" w:rsidP="00BC11FE">
      <w:pPr>
        <w:shd w:val="clear" w:color="auto" w:fill="FFFFFF"/>
        <w:textAlignment w:val="baseline"/>
        <w:rPr>
          <w:rFonts w:ascii="Segoe UI" w:hAnsi="Segoe UI" w:cs="Segoe UI"/>
          <w:color w:val="242424"/>
          <w:sz w:val="23"/>
          <w:szCs w:val="23"/>
        </w:rPr>
      </w:pPr>
      <w:r>
        <w:rPr>
          <w:rFonts w:ascii="inherit" w:hAnsi="inherit" w:cs="Segoe UI"/>
          <w:color w:val="242424"/>
          <w:sz w:val="19"/>
          <w:szCs w:val="19"/>
          <w:bdr w:val="none" w:sz="0" w:space="0" w:color="auto" w:frame="1"/>
        </w:rPr>
        <w:t>(352) 672-7298 (cell)</w:t>
      </w:r>
    </w:p>
    <w:p w14:paraId="1F665873" w14:textId="77777777" w:rsidR="00BC11FE" w:rsidRDefault="00BC11FE" w:rsidP="00BC11FE">
      <w:pPr>
        <w:shd w:val="clear" w:color="auto" w:fill="FFFFFF"/>
        <w:textAlignment w:val="baseline"/>
        <w:rPr>
          <w:rFonts w:ascii="Segoe UI" w:hAnsi="Segoe UI" w:cs="Segoe UI"/>
          <w:color w:val="242424"/>
          <w:sz w:val="23"/>
          <w:szCs w:val="23"/>
        </w:rPr>
      </w:pPr>
      <w:r>
        <w:rPr>
          <w:rFonts w:ascii="inherit" w:hAnsi="inherit" w:cs="Segoe UI"/>
          <w:color w:val="242424"/>
          <w:sz w:val="19"/>
          <w:szCs w:val="19"/>
          <w:bdr w:val="none" w:sz="0" w:space="0" w:color="auto" w:frame="1"/>
        </w:rPr>
        <w:t>                           </w:t>
      </w:r>
    </w:p>
    <w:p w14:paraId="345BFBC9"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w:t>
      </w:r>
    </w:p>
    <w:p w14:paraId="47D716DA"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"Science is my passion; politics is my duty" Thomas Jefferson</w:t>
      </w:r>
    </w:p>
    <w:p w14:paraId="219471F4" w14:textId="77777777"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w:t>
      </w:r>
    </w:p>
    <w:p w14:paraId="56E45F6D" w14:textId="437E5CD6" w:rsidR="00BC11FE" w:rsidRDefault="00BC11FE" w:rsidP="00BC11FE">
      <w:pPr>
        <w:shd w:val="clear" w:color="auto" w:fill="FFFFFF"/>
        <w:textAlignment w:val="baseline"/>
        <w:rPr>
          <w:rFonts w:ascii="Segoe UI" w:hAnsi="Segoe UI" w:cs="Segoe UI"/>
          <w:color w:val="242424"/>
          <w:sz w:val="23"/>
          <w:szCs w:val="23"/>
        </w:rPr>
      </w:pPr>
      <w:r>
        <w:rPr>
          <w:rFonts w:ascii="Segoe UI" w:hAnsi="Segoe UI" w:cs="Segoe UI"/>
          <w:color w:val="242424"/>
          <w:sz w:val="23"/>
          <w:szCs w:val="23"/>
        </w:rPr>
        <w:t>        </w:t>
      </w:r>
      <w:r>
        <w:rPr>
          <w:rFonts w:ascii="Segoe UI" w:hAnsi="Segoe UI" w:cs="Segoe UI"/>
          <w:noProof/>
          <w:color w:val="242424"/>
          <w:sz w:val="23"/>
          <w:szCs w:val="23"/>
        </w:rPr>
        <w:drawing>
          <wp:inline distT="0" distB="0" distL="0" distR="0" wp14:anchorId="07CCC95A" wp14:editId="61B6E52B">
            <wp:extent cx="61468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14680" cy="914400"/>
                    </a:xfrm>
                    <a:prstGeom prst="rect">
                      <a:avLst/>
                    </a:prstGeom>
                    <a:noFill/>
                    <a:ln>
                      <a:noFill/>
                    </a:ln>
                  </pic:spPr>
                </pic:pic>
              </a:graphicData>
            </a:graphic>
          </wp:inline>
        </w:drawing>
      </w:r>
      <w:r>
        <w:rPr>
          <w:rFonts w:ascii="Segoe UI" w:hAnsi="Segoe UI" w:cs="Segoe UI"/>
          <w:color w:val="242424"/>
          <w:sz w:val="23"/>
          <w:szCs w:val="23"/>
        </w:rPr>
        <w:t>          </w:t>
      </w:r>
      <w:r>
        <w:rPr>
          <w:rFonts w:ascii="Segoe UI" w:hAnsi="Segoe UI" w:cs="Segoe UI"/>
          <w:noProof/>
          <w:color w:val="242424"/>
          <w:sz w:val="23"/>
          <w:szCs w:val="23"/>
        </w:rPr>
        <w:drawing>
          <wp:inline distT="0" distB="0" distL="0" distR="0" wp14:anchorId="5655462E" wp14:editId="1B9FEF95">
            <wp:extent cx="6858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85800" cy="914400"/>
                    </a:xfrm>
                    <a:prstGeom prst="rect">
                      <a:avLst/>
                    </a:prstGeom>
                    <a:noFill/>
                    <a:ln>
                      <a:noFill/>
                    </a:ln>
                  </pic:spPr>
                </pic:pic>
              </a:graphicData>
            </a:graphic>
          </wp:inline>
        </w:drawing>
      </w:r>
    </w:p>
    <w:p w14:paraId="510EB067" w14:textId="77777777" w:rsidR="00FA6358" w:rsidRDefault="00FA6358" w:rsidP="00B76D94"/>
    <w:p w14:paraId="43529695" w14:textId="77777777" w:rsidR="00D17984" w:rsidRDefault="00D17984" w:rsidP="00B76D94"/>
    <w:p w14:paraId="659C1EE2" w14:textId="1B8DABBB" w:rsidR="00BC11FE" w:rsidRDefault="00BC11FE">
      <w:pPr>
        <w:spacing w:after="160" w:line="259" w:lineRule="auto"/>
      </w:pPr>
      <w:r>
        <w:br w:type="page"/>
      </w:r>
    </w:p>
    <w:p w14:paraId="4A6F9D10" w14:textId="77777777" w:rsidR="00BC11FE" w:rsidRDefault="00BC11FE">
      <w:pPr>
        <w:spacing w:after="160" w:line="259" w:lineRule="auto"/>
      </w:pPr>
      <w:r>
        <w:rPr>
          <w:noProof/>
        </w:rPr>
        <w:lastRenderedPageBreak/>
        <w:drawing>
          <wp:anchor distT="0" distB="0" distL="114300" distR="114300" simplePos="0" relativeHeight="251789312" behindDoc="1" locked="0" layoutInCell="1" allowOverlap="1" wp14:anchorId="4BC2DF6A" wp14:editId="1FB04683">
            <wp:simplePos x="0" y="0"/>
            <wp:positionH relativeFrom="margin">
              <wp:align>center</wp:align>
            </wp:positionH>
            <wp:positionV relativeFrom="margin">
              <wp:align>center</wp:align>
            </wp:positionV>
            <wp:extent cx="6629400" cy="8579267"/>
            <wp:effectExtent l="19050" t="19050" r="19050" b="1270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2C663566" w14:textId="77777777" w:rsidR="00BC11FE" w:rsidRDefault="00BC11FE">
      <w:pPr>
        <w:spacing w:after="160" w:line="259" w:lineRule="auto"/>
      </w:pPr>
      <w:r>
        <w:rPr>
          <w:noProof/>
        </w:rPr>
        <w:lastRenderedPageBreak/>
        <w:drawing>
          <wp:anchor distT="0" distB="0" distL="114300" distR="114300" simplePos="0" relativeHeight="251790336" behindDoc="1" locked="0" layoutInCell="1" allowOverlap="1" wp14:anchorId="2B2DC967" wp14:editId="5DA86179">
            <wp:simplePos x="0" y="0"/>
            <wp:positionH relativeFrom="margin">
              <wp:align>center</wp:align>
            </wp:positionH>
            <wp:positionV relativeFrom="margin">
              <wp:align>center</wp:align>
            </wp:positionV>
            <wp:extent cx="6629400" cy="8579267"/>
            <wp:effectExtent l="19050" t="19050" r="19050" b="1270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1A0A68D4" w14:textId="77777777" w:rsidR="00BC11FE" w:rsidRDefault="00BC11FE">
      <w:pPr>
        <w:spacing w:after="160" w:line="259" w:lineRule="auto"/>
      </w:pPr>
      <w:r>
        <w:rPr>
          <w:noProof/>
        </w:rPr>
        <w:lastRenderedPageBreak/>
        <w:drawing>
          <wp:anchor distT="0" distB="0" distL="114300" distR="114300" simplePos="0" relativeHeight="251791360" behindDoc="1" locked="0" layoutInCell="1" allowOverlap="1" wp14:anchorId="4B0A289C" wp14:editId="5A28789F">
            <wp:simplePos x="0" y="0"/>
            <wp:positionH relativeFrom="margin">
              <wp:align>center</wp:align>
            </wp:positionH>
            <wp:positionV relativeFrom="margin">
              <wp:align>center</wp:align>
            </wp:positionV>
            <wp:extent cx="6629400" cy="8579267"/>
            <wp:effectExtent l="19050" t="19050" r="19050" b="1270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3E5BA073" w14:textId="77777777" w:rsidR="00BC11FE" w:rsidRDefault="00BC11FE">
      <w:pPr>
        <w:spacing w:after="160" w:line="259" w:lineRule="auto"/>
      </w:pPr>
      <w:r>
        <w:rPr>
          <w:noProof/>
        </w:rPr>
        <w:lastRenderedPageBreak/>
        <w:drawing>
          <wp:anchor distT="0" distB="0" distL="114300" distR="114300" simplePos="0" relativeHeight="251792384" behindDoc="1" locked="0" layoutInCell="1" allowOverlap="1" wp14:anchorId="285783C3" wp14:editId="6EC36C8E">
            <wp:simplePos x="0" y="0"/>
            <wp:positionH relativeFrom="margin">
              <wp:align>center</wp:align>
            </wp:positionH>
            <wp:positionV relativeFrom="margin">
              <wp:align>center</wp:align>
            </wp:positionV>
            <wp:extent cx="6629400" cy="8579267"/>
            <wp:effectExtent l="19050" t="19050" r="19050" b="1270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18A59C1A" w14:textId="77777777" w:rsidR="00BC11FE" w:rsidRDefault="00BC11FE">
      <w:pPr>
        <w:spacing w:after="160" w:line="259" w:lineRule="auto"/>
      </w:pPr>
      <w:r>
        <w:rPr>
          <w:noProof/>
        </w:rPr>
        <w:lastRenderedPageBreak/>
        <w:drawing>
          <wp:anchor distT="0" distB="0" distL="114300" distR="114300" simplePos="0" relativeHeight="251793408" behindDoc="1" locked="0" layoutInCell="1" allowOverlap="1" wp14:anchorId="7EB768FA" wp14:editId="578D9CC1">
            <wp:simplePos x="0" y="0"/>
            <wp:positionH relativeFrom="margin">
              <wp:align>center</wp:align>
            </wp:positionH>
            <wp:positionV relativeFrom="margin">
              <wp:align>center</wp:align>
            </wp:positionV>
            <wp:extent cx="6629400" cy="8579267"/>
            <wp:effectExtent l="19050" t="19050" r="19050" b="12700"/>
            <wp:wrapNone/>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2501EA52" w14:textId="6B454905" w:rsidR="00BC11FE" w:rsidRDefault="00BC11FE">
      <w:pPr>
        <w:spacing w:after="160" w:line="259" w:lineRule="auto"/>
      </w:pPr>
      <w:r>
        <w:rPr>
          <w:noProof/>
        </w:rPr>
        <w:lastRenderedPageBreak/>
        <w:drawing>
          <wp:anchor distT="0" distB="0" distL="114300" distR="114300" simplePos="0" relativeHeight="251794432" behindDoc="1" locked="0" layoutInCell="1" allowOverlap="1" wp14:anchorId="5C0F47DD" wp14:editId="2EAD2E5B">
            <wp:simplePos x="0" y="0"/>
            <wp:positionH relativeFrom="margin">
              <wp:align>center</wp:align>
            </wp:positionH>
            <wp:positionV relativeFrom="margin">
              <wp:align>center</wp:align>
            </wp:positionV>
            <wp:extent cx="6629400" cy="8575725"/>
            <wp:effectExtent l="19050" t="19050" r="19050" b="15875"/>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6629400" cy="8575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5E667854" w14:textId="77777777" w:rsidR="00A009EE" w:rsidRPr="00A009EE" w:rsidRDefault="00A009EE" w:rsidP="00A009EE">
      <w:r w:rsidRPr="00A009EE">
        <w:lastRenderedPageBreak/>
        <w:t>From: </w:t>
      </w:r>
      <w:r w:rsidRPr="00A009EE">
        <w:rPr>
          <w:b/>
          <w:bCs/>
        </w:rPr>
        <w:t xml:space="preserve">Paul </w:t>
      </w:r>
      <w:proofErr w:type="spellStart"/>
      <w:r w:rsidRPr="00A009EE">
        <w:rPr>
          <w:b/>
          <w:bCs/>
        </w:rPr>
        <w:t>Zajicek</w:t>
      </w:r>
      <w:proofErr w:type="spellEnd"/>
      <w:r w:rsidRPr="00A009EE">
        <w:t> &lt;</w:t>
      </w:r>
      <w:hyperlink r:id="rId29" w:history="1">
        <w:r w:rsidRPr="00A009EE">
          <w:rPr>
            <w:rStyle w:val="Hyperlink"/>
          </w:rPr>
          <w:t>paul@nationalaquaculture.org</w:t>
        </w:r>
      </w:hyperlink>
      <w:r w:rsidRPr="00A009EE">
        <w:t>&gt;</w:t>
      </w:r>
      <w:r w:rsidRPr="00A009EE">
        <w:br/>
        <w:t>Date: Mon, Mar 25, 2024 at 9:07 AM</w:t>
      </w:r>
      <w:r w:rsidRPr="00A009EE">
        <w:br/>
        <w:t>Subject: Request provision: Mississippi River Basin Fishery Commission</w:t>
      </w:r>
      <w:r w:rsidRPr="00A009EE">
        <w:br/>
        <w:t>To: Ben Batten (</w:t>
      </w:r>
      <w:hyperlink r:id="rId30" w:history="1">
        <w:r w:rsidRPr="00A009EE">
          <w:rPr>
            <w:rStyle w:val="Hyperlink"/>
          </w:rPr>
          <w:t>ben.batten@agfc.ar.gov</w:t>
        </w:r>
      </w:hyperlink>
      <w:r w:rsidRPr="00A009EE">
        <w:t>) &lt;</w:t>
      </w:r>
      <w:hyperlink r:id="rId31" w:history="1">
        <w:r w:rsidRPr="00A009EE">
          <w:rPr>
            <w:rStyle w:val="Hyperlink"/>
          </w:rPr>
          <w:t>ben.batten@agfc.ar.gov</w:t>
        </w:r>
      </w:hyperlink>
      <w:r w:rsidRPr="00A009EE">
        <w:t>&gt;</w:t>
      </w:r>
      <w:r w:rsidRPr="00A009EE">
        <w:br/>
        <w:t>CC: Mike Freeze &lt;</w:t>
      </w:r>
      <w:hyperlink r:id="rId32" w:history="1">
        <w:r w:rsidRPr="00A009EE">
          <w:rPr>
            <w:rStyle w:val="Hyperlink"/>
          </w:rPr>
          <w:t>mikefreeze@keofishfarms.com</w:t>
        </w:r>
      </w:hyperlink>
      <w:r w:rsidRPr="00A009EE">
        <w:t>&gt;</w:t>
      </w:r>
    </w:p>
    <w:p w14:paraId="1C230F53" w14:textId="77777777" w:rsidR="00A009EE" w:rsidRPr="00A009EE" w:rsidRDefault="00A009EE" w:rsidP="00A009EE"/>
    <w:p w14:paraId="080FB0B5" w14:textId="77777777" w:rsidR="00A009EE" w:rsidRPr="00A009EE" w:rsidRDefault="00A009EE" w:rsidP="00A009EE">
      <w:r w:rsidRPr="00A009EE">
        <w:t>Ben:</w:t>
      </w:r>
    </w:p>
    <w:p w14:paraId="5CFAC327" w14:textId="77777777" w:rsidR="00A009EE" w:rsidRPr="00A009EE" w:rsidRDefault="00A009EE" w:rsidP="00A009EE">
      <w:r w:rsidRPr="00A009EE">
        <w:t> </w:t>
      </w:r>
    </w:p>
    <w:p w14:paraId="1B1DA03D" w14:textId="77777777" w:rsidR="00A009EE" w:rsidRPr="00A009EE" w:rsidRDefault="00A009EE" w:rsidP="00A009EE">
      <w:r w:rsidRPr="00A009EE">
        <w:t>We have been thinking about the legislative provisions to create the Mississippi River Basin Fishery Commission. It would seem unlikely a federal fishery commission of this scope could be formed by legislation unless a provision specific to stakeholder participation is included. Currently the bill restricts membership and participation to regulators and there isn’t a section with a broad goal related to public input and how that might occur.</w:t>
      </w:r>
    </w:p>
    <w:p w14:paraId="5A98FB4E" w14:textId="77777777" w:rsidR="00A009EE" w:rsidRPr="00A009EE" w:rsidRDefault="00A009EE" w:rsidP="00A009EE">
      <w:r w:rsidRPr="00A009EE">
        <w:t> </w:t>
      </w:r>
    </w:p>
    <w:p w14:paraId="39EDD38D" w14:textId="77777777" w:rsidR="00A009EE" w:rsidRPr="00A009EE" w:rsidRDefault="00A009EE" w:rsidP="00A009EE">
      <w:r w:rsidRPr="00A009EE">
        <w:t>We checked the Magnuson-Stevens Fishery Conservation and Management Act.  The provision requiring federal fishery management councils to include stakeholders is:</w:t>
      </w:r>
    </w:p>
    <w:p w14:paraId="73D9977E" w14:textId="77777777" w:rsidR="00A009EE" w:rsidRPr="00A009EE" w:rsidRDefault="00A009EE" w:rsidP="00A009EE">
      <w:r w:rsidRPr="00A009EE">
        <w:t> </w:t>
      </w:r>
    </w:p>
    <w:p w14:paraId="7D95C3B7" w14:textId="77777777" w:rsidR="00A009EE" w:rsidRPr="00A009EE" w:rsidRDefault="00A009EE" w:rsidP="00A009EE">
      <w:r w:rsidRPr="00A009EE">
        <w:t>101-627</w:t>
      </w:r>
    </w:p>
    <w:p w14:paraId="758248ED" w14:textId="77777777" w:rsidR="00A009EE" w:rsidRPr="00A009EE" w:rsidRDefault="00A009EE" w:rsidP="00A009EE">
      <w:r w:rsidRPr="00A009EE">
        <w:t>“…to establish Regional Fishery Management Councils to exercise sound judgment in the stewardship of fishery resources through the preparation, monitoring, and revision of such plans under circumstances (A) which will enable the States, the fishing industry, consumer and environmental organizations, and other interested persons to participate in, and advise on, the establishment and administration of such plans, and (B) which take into account the social and economic needs of the States;”</w:t>
      </w:r>
    </w:p>
    <w:p w14:paraId="22349945" w14:textId="77777777" w:rsidR="00A009EE" w:rsidRPr="00A009EE" w:rsidRDefault="00A009EE" w:rsidP="00A009EE">
      <w:r w:rsidRPr="00A009EE">
        <w:t> </w:t>
      </w:r>
    </w:p>
    <w:p w14:paraId="56E8B891" w14:textId="77777777" w:rsidR="00A009EE" w:rsidRPr="00A009EE" w:rsidRDefault="00A009EE" w:rsidP="00A009EE">
      <w:r w:rsidRPr="00A009EE">
        <w:t>We might suggest adding to:</w:t>
      </w:r>
    </w:p>
    <w:p w14:paraId="38FD7DF9" w14:textId="77777777" w:rsidR="00A009EE" w:rsidRPr="00A009EE" w:rsidRDefault="00A009EE" w:rsidP="00A009EE">
      <w:r w:rsidRPr="00A009EE">
        <w:t> </w:t>
      </w:r>
    </w:p>
    <w:p w14:paraId="6FD6977D" w14:textId="77777777" w:rsidR="00A009EE" w:rsidRPr="00A009EE" w:rsidRDefault="00A009EE" w:rsidP="00A009EE">
      <w:r w:rsidRPr="00A009EE">
        <w:t>Section 3. Definitions</w:t>
      </w:r>
    </w:p>
    <w:p w14:paraId="167E950B" w14:textId="77777777" w:rsidR="00A009EE" w:rsidRPr="00A009EE" w:rsidRDefault="00A009EE" w:rsidP="00A009EE">
      <w:r w:rsidRPr="00A009EE">
        <w:t>(4) Eligible Entity – The term “eligible entity” includes:</w:t>
      </w:r>
    </w:p>
    <w:p w14:paraId="11287993" w14:textId="77777777" w:rsidR="00A009EE" w:rsidRPr="00A009EE" w:rsidRDefault="00A009EE" w:rsidP="00A009EE">
      <w:r w:rsidRPr="00A009EE">
        <w:t xml:space="preserve">(H) fish harvesting, fish farming, </w:t>
      </w:r>
      <w:proofErr w:type="gramStart"/>
      <w:r w:rsidRPr="00A009EE">
        <w:t>consumer</w:t>
      </w:r>
      <w:proofErr w:type="gramEnd"/>
      <w:r w:rsidRPr="00A009EE">
        <w:t xml:space="preserve"> and environmental organizations.</w:t>
      </w:r>
    </w:p>
    <w:p w14:paraId="58CCC72E" w14:textId="77777777" w:rsidR="00A009EE" w:rsidRPr="00A009EE" w:rsidRDefault="00A009EE" w:rsidP="00A009EE">
      <w:r w:rsidRPr="00A009EE">
        <w:t> </w:t>
      </w:r>
    </w:p>
    <w:p w14:paraId="43021431" w14:textId="77777777" w:rsidR="00A009EE" w:rsidRPr="00A009EE" w:rsidRDefault="00A009EE" w:rsidP="00A009EE">
      <w:r w:rsidRPr="00A009EE">
        <w:t>All the best,</w:t>
      </w:r>
    </w:p>
    <w:p w14:paraId="41CD6588" w14:textId="77777777" w:rsidR="00A009EE" w:rsidRPr="00A009EE" w:rsidRDefault="00A009EE" w:rsidP="00A009EE">
      <w:r w:rsidRPr="00A009EE">
        <w:t>Paul</w:t>
      </w:r>
    </w:p>
    <w:p w14:paraId="7FBCE20D" w14:textId="1EFC60DC" w:rsidR="00A009EE" w:rsidRPr="00A009EE" w:rsidRDefault="00A009EE" w:rsidP="00A009EE">
      <w:r w:rsidRPr="00A009EE">
        <w:t> </w:t>
      </w:r>
    </w:p>
    <w:p w14:paraId="0C391026" w14:textId="1AA6B1EC" w:rsidR="00A009EE" w:rsidRPr="00A009EE" w:rsidRDefault="00A009EE" w:rsidP="00A009EE">
      <w:r w:rsidRPr="00A009EE">
        <w:t xml:space="preserve">Paul W. </w:t>
      </w:r>
      <w:proofErr w:type="spellStart"/>
      <w:r w:rsidRPr="00A009EE">
        <w:t>Zajicek</w:t>
      </w:r>
      <w:proofErr w:type="spellEnd"/>
      <w:r w:rsidRPr="00A009EE">
        <w:t>, Executive Director</w:t>
      </w:r>
    </w:p>
    <w:p w14:paraId="042D4C5D" w14:textId="074B75F0" w:rsidR="00A009EE" w:rsidRPr="00A009EE" w:rsidRDefault="00A009EE" w:rsidP="00A009EE">
      <w:r w:rsidRPr="00A009EE">
        <w:t>National Aquaculture Association (USA)</w:t>
      </w:r>
    </w:p>
    <w:p w14:paraId="58D734FF" w14:textId="08046E2C" w:rsidR="00A009EE" w:rsidRPr="00A009EE" w:rsidRDefault="00A009EE" w:rsidP="00A009EE">
      <w:r w:rsidRPr="00A009EE">
        <w:rPr>
          <w:noProof/>
          <w:u w:val="single"/>
        </w:rPr>
        <w:drawing>
          <wp:anchor distT="0" distB="0" distL="114300" distR="114300" simplePos="0" relativeHeight="251795456" behindDoc="1" locked="0" layoutInCell="1" allowOverlap="1" wp14:anchorId="51B3916C" wp14:editId="52385E7C">
            <wp:simplePos x="0" y="0"/>
            <wp:positionH relativeFrom="column">
              <wp:posOffset>3743007</wp:posOffset>
            </wp:positionH>
            <wp:positionV relativeFrom="paragraph">
              <wp:posOffset>44133</wp:posOffset>
            </wp:positionV>
            <wp:extent cx="1900555" cy="357505"/>
            <wp:effectExtent l="0" t="0" r="4445" b="4445"/>
            <wp:wrapNone/>
            <wp:docPr id="17" name="Picture 17">
              <a:hlinkClick xmlns:a="http://schemas.openxmlformats.org/drawingml/2006/main" r:id="rId33" tgtFrame="_blank" tooltip="Original URL: http://thenaa.net/. Click or tap if you trust this 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900555" cy="357505"/>
                    </a:xfrm>
                    <a:prstGeom prst="rect">
                      <a:avLst/>
                    </a:prstGeom>
                    <a:noFill/>
                    <a:ln>
                      <a:noFill/>
                    </a:ln>
                  </pic:spPr>
                </pic:pic>
              </a:graphicData>
            </a:graphic>
          </wp:anchor>
        </w:drawing>
      </w:r>
      <w:r w:rsidRPr="00A009EE">
        <w:t>Cell: 850-443-3456</w:t>
      </w:r>
    </w:p>
    <w:p w14:paraId="5318F0BA" w14:textId="77777777" w:rsidR="00A009EE" w:rsidRPr="00A009EE" w:rsidRDefault="00000000" w:rsidP="00A009EE">
      <w:hyperlink r:id="rId35" w:tgtFrame="_blank" w:tooltip="Original URL: https://www.nationalaquaculture.org/. Click or tap if you trust this link." w:history="1">
        <w:r w:rsidR="00A009EE" w:rsidRPr="00A009EE">
          <w:rPr>
            <w:rStyle w:val="Hyperlink"/>
          </w:rPr>
          <w:t>Home - National Aquaculture Association</w:t>
        </w:r>
      </w:hyperlink>
    </w:p>
    <w:p w14:paraId="6D45B622" w14:textId="77777777" w:rsidR="00577FFE" w:rsidRDefault="00A009EE" w:rsidP="00B76D94">
      <w:r w:rsidRPr="00A009EE">
        <w:t> </w:t>
      </w:r>
    </w:p>
    <w:p w14:paraId="69B4A2CB" w14:textId="76E6C6EA" w:rsidR="00577FFE" w:rsidRPr="00577FFE" w:rsidRDefault="00577FFE" w:rsidP="00577FFE">
      <w:pPr>
        <w:spacing w:after="160" w:line="259" w:lineRule="auto"/>
      </w:pPr>
      <w:r w:rsidRPr="00577FFE">
        <w:lastRenderedPageBreak/>
        <w:t xml:space="preserve">On Thu, Mar 28, </w:t>
      </w:r>
      <w:proofErr w:type="gramStart"/>
      <w:r w:rsidRPr="00577FFE">
        <w:t>2024</w:t>
      </w:r>
      <w:proofErr w:type="gramEnd"/>
      <w:r w:rsidRPr="00577FFE">
        <w:t xml:space="preserve"> at 11:34 AM Paul </w:t>
      </w:r>
      <w:proofErr w:type="spellStart"/>
      <w:r w:rsidRPr="00577FFE">
        <w:t>Zajicek</w:t>
      </w:r>
      <w:proofErr w:type="spellEnd"/>
      <w:r w:rsidRPr="00577FFE">
        <w:t xml:space="preserve"> &lt;</w:t>
      </w:r>
      <w:hyperlink r:id="rId36" w:history="1">
        <w:r w:rsidRPr="00577FFE">
          <w:rPr>
            <w:rStyle w:val="Hyperlink"/>
          </w:rPr>
          <w:t>paul@nationalaquaculture.org</w:t>
        </w:r>
      </w:hyperlink>
      <w:r w:rsidRPr="00577FFE">
        <w:t>&gt; wrote:</w:t>
      </w:r>
    </w:p>
    <w:p w14:paraId="51D646C6" w14:textId="77777777" w:rsidR="00577FFE" w:rsidRPr="00577FFE" w:rsidRDefault="00577FFE" w:rsidP="00577FFE">
      <w:pPr>
        <w:spacing w:after="160" w:line="259" w:lineRule="auto"/>
      </w:pPr>
      <w:r w:rsidRPr="00577FFE">
        <w:t>Ben:</w:t>
      </w:r>
    </w:p>
    <w:p w14:paraId="75096C76" w14:textId="77777777" w:rsidR="00577FFE" w:rsidRPr="00577FFE" w:rsidRDefault="00577FFE" w:rsidP="00577FFE">
      <w:pPr>
        <w:spacing w:after="160" w:line="259" w:lineRule="auto"/>
      </w:pPr>
      <w:r w:rsidRPr="00577FFE">
        <w:t>We have further refined and organized our suggestion for the legislation which includes the stakeholder requirements of the Great Lakes Fishery Committee and eight federal fishery management commissions.  Hopefully this will be helpful in sharing our rationale.</w:t>
      </w:r>
    </w:p>
    <w:p w14:paraId="6F317037" w14:textId="77777777" w:rsidR="00577FFE" w:rsidRPr="00577FFE" w:rsidRDefault="00577FFE" w:rsidP="00577FFE">
      <w:pPr>
        <w:spacing w:after="160" w:line="259" w:lineRule="auto"/>
      </w:pPr>
      <w:r w:rsidRPr="00577FFE">
        <w:t>The Mississippi River Basin Management Commission is patterned after the </w:t>
      </w:r>
      <w:hyperlink r:id="rId37" w:tgtFrame="_blank" w:tooltip="Original URL: http://www.glfc.org/index.php. Click or tap if you trust this link." w:history="1">
        <w:r w:rsidRPr="00577FFE">
          <w:rPr>
            <w:rStyle w:val="Hyperlink"/>
          </w:rPr>
          <w:t>Great Lakes Fishery Commission</w:t>
        </w:r>
      </w:hyperlink>
      <w:r w:rsidRPr="00577FFE">
        <w:t> and the eight federal marine fishery commissions authorized by the Magnuson-Stevens Fishery Management and Conservation Act.  We believe that it would seem unlikely a federal fishery commission of this scope (i.e., 31 states) could be formed by legislation unless a provision specific to stakeholder participation is included. Currently the bill restricts membership and participation to regulators and there isn’t a provision with a broad goal related to public input and how that might occur.</w:t>
      </w:r>
    </w:p>
    <w:p w14:paraId="75FEF8B6" w14:textId="77777777" w:rsidR="00577FFE" w:rsidRPr="00577FFE" w:rsidRDefault="00577FFE" w:rsidP="00577FFE">
      <w:pPr>
        <w:spacing w:after="160" w:line="259" w:lineRule="auto"/>
      </w:pPr>
      <w:r w:rsidRPr="00577FFE">
        <w:t>We checked the Magnuson-Stevens Fishery Conservation and Management Act.  The provision requiring federal fishery management councils to include stakeholders is:</w:t>
      </w:r>
    </w:p>
    <w:p w14:paraId="5E785553" w14:textId="77777777" w:rsidR="00577FFE" w:rsidRPr="00577FFE" w:rsidRDefault="00577FFE" w:rsidP="00577FFE">
      <w:pPr>
        <w:spacing w:after="160" w:line="259" w:lineRule="auto"/>
      </w:pPr>
      <w:r w:rsidRPr="00577FFE">
        <w:t>101-627</w:t>
      </w:r>
    </w:p>
    <w:p w14:paraId="496E309C" w14:textId="77777777" w:rsidR="00577FFE" w:rsidRPr="00577FFE" w:rsidRDefault="00577FFE" w:rsidP="00577FFE">
      <w:pPr>
        <w:spacing w:after="160" w:line="259" w:lineRule="auto"/>
      </w:pPr>
      <w:r w:rsidRPr="00577FFE">
        <w:t>“…to establish Regional Fishery Management Councils to exercise sound judgment in the stewardship of fishery resources through the preparation, monitoring, and revision of such plans under circumstances (A) which will enable the States, the fishing industry, consumer and environmental organizations, and other interested persons to participate in, and advise on, the establishment and administration of such plans, and (B) which take into account the social and economic needs of the States;”</w:t>
      </w:r>
    </w:p>
    <w:p w14:paraId="2B34DA1B" w14:textId="77777777" w:rsidR="00577FFE" w:rsidRPr="00577FFE" w:rsidRDefault="00577FFE" w:rsidP="00577FFE">
      <w:pPr>
        <w:spacing w:after="160" w:line="259" w:lineRule="auto"/>
      </w:pPr>
      <w:r w:rsidRPr="00577FFE">
        <w:t>The authorizing legislation for the Great Lakes Fishery Commission, </w:t>
      </w:r>
      <w:hyperlink r:id="rId38" w:tgtFrame="_blank" w:tooltip="Original URL: https://uscode.house.gov/view.xhtml?path=/prelim@title16/chapter15A&amp;edition=prelim. Click or tap if you trust this link." w:history="1">
        <w:r w:rsidRPr="00577FFE">
          <w:rPr>
            <w:rStyle w:val="Hyperlink"/>
          </w:rPr>
          <w:t>16 USC Ch. 15A: GREAT LAKES FISHERIES (house.gov)</w:t>
        </w:r>
      </w:hyperlink>
      <w:r w:rsidRPr="00577FFE">
        <w:t>, provides stakeholder input within §933. Advisory Committee.</w:t>
      </w:r>
    </w:p>
    <w:p w14:paraId="0670B2BE" w14:textId="77777777" w:rsidR="00577FFE" w:rsidRPr="00577FFE" w:rsidRDefault="00577FFE" w:rsidP="00577FFE">
      <w:pPr>
        <w:spacing w:after="160" w:line="259" w:lineRule="auto"/>
      </w:pPr>
      <w:r w:rsidRPr="00577FFE">
        <w:t>§933. Advisory Committee</w:t>
      </w:r>
    </w:p>
    <w:p w14:paraId="2C85E423" w14:textId="77777777" w:rsidR="00577FFE" w:rsidRPr="00577FFE" w:rsidRDefault="00577FFE" w:rsidP="00577FFE">
      <w:pPr>
        <w:spacing w:after="160" w:line="259" w:lineRule="auto"/>
      </w:pPr>
      <w:r w:rsidRPr="00577FFE">
        <w:t>(a) Appointment and number of members; factors in selection</w:t>
      </w:r>
    </w:p>
    <w:p w14:paraId="278DE6A3" w14:textId="77777777" w:rsidR="00577FFE" w:rsidRPr="00577FFE" w:rsidRDefault="00577FFE" w:rsidP="00577FFE">
      <w:pPr>
        <w:spacing w:after="160" w:line="259" w:lineRule="auto"/>
      </w:pPr>
      <w:r w:rsidRPr="00577FFE">
        <w:t>The United States Section shall appoint an advisory committee for each of the Great Lakes, upon which committee each State bordering on the lake may be represented by not more than four members. In making such appointments, the United States Section shall make its selection for each State from a list proposed by the Governor of that State; and shall give due consideration to the interests of—</w:t>
      </w:r>
    </w:p>
    <w:p w14:paraId="09D5BF7A" w14:textId="77777777" w:rsidR="00577FFE" w:rsidRPr="00577FFE" w:rsidRDefault="00577FFE" w:rsidP="00577FFE">
      <w:pPr>
        <w:spacing w:after="160" w:line="259" w:lineRule="auto"/>
      </w:pPr>
      <w:r w:rsidRPr="00577FFE">
        <w:t xml:space="preserve">(1) State agencies having jurisdiction over </w:t>
      </w:r>
      <w:proofErr w:type="gramStart"/>
      <w:r w:rsidRPr="00577FFE">
        <w:t>fisheries;</w:t>
      </w:r>
      <w:proofErr w:type="gramEnd"/>
    </w:p>
    <w:p w14:paraId="681F7100" w14:textId="77777777" w:rsidR="00577FFE" w:rsidRPr="00577FFE" w:rsidRDefault="00577FFE" w:rsidP="00577FFE">
      <w:pPr>
        <w:spacing w:after="160" w:line="259" w:lineRule="auto"/>
      </w:pPr>
      <w:r w:rsidRPr="00577FFE">
        <w:t xml:space="preserve">(2) the commercial fishing industry of the </w:t>
      </w:r>
      <w:proofErr w:type="gramStart"/>
      <w:r w:rsidRPr="00577FFE">
        <w:t>lake;</w:t>
      </w:r>
      <w:proofErr w:type="gramEnd"/>
    </w:p>
    <w:p w14:paraId="193F0A5C" w14:textId="77777777" w:rsidR="00577FFE" w:rsidRPr="00577FFE" w:rsidRDefault="00577FFE" w:rsidP="00577FFE">
      <w:pPr>
        <w:spacing w:after="160" w:line="259" w:lineRule="auto"/>
      </w:pPr>
      <w:r w:rsidRPr="00577FFE">
        <w:t>(3) the sports fishing of the lake; and</w:t>
      </w:r>
    </w:p>
    <w:p w14:paraId="227D1A7B" w14:textId="77777777" w:rsidR="00577FFE" w:rsidRPr="00577FFE" w:rsidRDefault="00577FFE" w:rsidP="00577FFE">
      <w:pPr>
        <w:spacing w:after="160" w:line="259" w:lineRule="auto"/>
      </w:pPr>
      <w:r w:rsidRPr="00577FFE">
        <w:t>(4) the public at large.</w:t>
      </w:r>
    </w:p>
    <w:p w14:paraId="346D96DC" w14:textId="77777777" w:rsidR="00577FFE" w:rsidRPr="00577FFE" w:rsidRDefault="00577FFE" w:rsidP="00577FFE">
      <w:pPr>
        <w:spacing w:after="160" w:line="259" w:lineRule="auto"/>
      </w:pPr>
      <w:r w:rsidRPr="00577FFE">
        <w:lastRenderedPageBreak/>
        <w:t> </w:t>
      </w:r>
    </w:p>
    <w:p w14:paraId="6B4135E9" w14:textId="77777777" w:rsidR="00577FFE" w:rsidRPr="00577FFE" w:rsidRDefault="00577FFE" w:rsidP="00577FFE">
      <w:pPr>
        <w:spacing w:after="160" w:line="259" w:lineRule="auto"/>
      </w:pPr>
      <w:r w:rsidRPr="00577FFE">
        <w:t>(b) Membership on other committees</w:t>
      </w:r>
    </w:p>
    <w:p w14:paraId="3FBE0A21" w14:textId="77777777" w:rsidR="00577FFE" w:rsidRPr="00577FFE" w:rsidRDefault="00577FFE" w:rsidP="00577FFE">
      <w:pPr>
        <w:spacing w:after="160" w:line="259" w:lineRule="auto"/>
      </w:pPr>
      <w:r w:rsidRPr="00577FFE">
        <w:t>A member of the advisory committee for one lake may also be a member of the advisory committee for one or more other lakes.</w:t>
      </w:r>
    </w:p>
    <w:p w14:paraId="64A7EC53" w14:textId="77777777" w:rsidR="00577FFE" w:rsidRPr="00577FFE" w:rsidRDefault="00577FFE" w:rsidP="00577FFE">
      <w:pPr>
        <w:spacing w:after="160" w:line="259" w:lineRule="auto"/>
      </w:pPr>
      <w:r w:rsidRPr="00577FFE">
        <w:t>(c) Compensation</w:t>
      </w:r>
    </w:p>
    <w:p w14:paraId="19220D7D" w14:textId="77777777" w:rsidR="00577FFE" w:rsidRPr="00577FFE" w:rsidRDefault="00577FFE" w:rsidP="00577FFE">
      <w:pPr>
        <w:spacing w:after="160" w:line="259" w:lineRule="auto"/>
      </w:pPr>
      <w:r w:rsidRPr="00577FFE">
        <w:t>The members of the advisory committee shall receive no compensation from the Government of the United States for their services as such members. Not more than ten members of all the committees, designated by the committees and approved by the United States Section, may be paid by the Government of the United States for transportation expenses and per diem incident to attendance at the annual meeting of the Commission or of the United States Section.</w:t>
      </w:r>
    </w:p>
    <w:p w14:paraId="31FB245F" w14:textId="77777777" w:rsidR="00577FFE" w:rsidRPr="00577FFE" w:rsidRDefault="00577FFE" w:rsidP="00577FFE">
      <w:pPr>
        <w:spacing w:after="160" w:line="259" w:lineRule="auto"/>
      </w:pPr>
      <w:r w:rsidRPr="00577FFE">
        <w:t>(d) Meetings</w:t>
      </w:r>
    </w:p>
    <w:p w14:paraId="0AAF1DD7" w14:textId="77777777" w:rsidR="00577FFE" w:rsidRPr="00577FFE" w:rsidRDefault="00577FFE" w:rsidP="00577FFE">
      <w:pPr>
        <w:spacing w:after="160" w:line="259" w:lineRule="auto"/>
      </w:pPr>
      <w:r w:rsidRPr="00577FFE">
        <w:t>The members of the advisory committee for each lake shall be invited to attend all nonexecutive meetings of the United States Section relating to that lake and at such meetings shall be granted opportunity to examine and be heard on all proposed recommendations, programs, and activities relating to that lake.</w:t>
      </w:r>
    </w:p>
    <w:p w14:paraId="76D82BCB" w14:textId="77777777" w:rsidR="00577FFE" w:rsidRPr="00577FFE" w:rsidRDefault="00577FFE" w:rsidP="00577FFE">
      <w:pPr>
        <w:spacing w:after="160" w:line="259" w:lineRule="auto"/>
      </w:pPr>
      <w:r w:rsidRPr="00577FFE">
        <w:t>We suggest amending the Mississippi River Basin Commission legislation to add the following text which will create a voting right for stakeholders.</w:t>
      </w:r>
    </w:p>
    <w:p w14:paraId="68B9595E" w14:textId="093CD9FF" w:rsidR="00577FFE" w:rsidRPr="00577FFE" w:rsidRDefault="00577FFE" w:rsidP="00577FFE">
      <w:pPr>
        <w:spacing w:after="160" w:line="259" w:lineRule="auto"/>
      </w:pPr>
      <w:r w:rsidRPr="00577FFE">
        <w:t>Section 3. Definitions</w:t>
      </w:r>
    </w:p>
    <w:p w14:paraId="29A6509A" w14:textId="77777777" w:rsidR="00577FFE" w:rsidRPr="00577FFE" w:rsidRDefault="00577FFE" w:rsidP="00577FFE">
      <w:pPr>
        <w:spacing w:after="160" w:line="259" w:lineRule="auto"/>
      </w:pPr>
      <w:r w:rsidRPr="00577FFE">
        <w:t>(4) Eligible Entity – The term “eligible entity” includes:</w:t>
      </w:r>
    </w:p>
    <w:p w14:paraId="6C6EFB89" w14:textId="77777777" w:rsidR="00577FFE" w:rsidRPr="00577FFE" w:rsidRDefault="00577FFE" w:rsidP="00577FFE">
      <w:pPr>
        <w:spacing w:after="160" w:line="259" w:lineRule="auto"/>
      </w:pPr>
      <w:r w:rsidRPr="00577FFE">
        <w:t>(H) national, regional, and state fish harvesting and fish farming organizations.</w:t>
      </w:r>
    </w:p>
    <w:p w14:paraId="440DCBF8" w14:textId="77777777" w:rsidR="00577FFE" w:rsidRPr="00577FFE" w:rsidRDefault="00577FFE" w:rsidP="00577FFE">
      <w:pPr>
        <w:spacing w:after="160" w:line="259" w:lineRule="auto"/>
      </w:pPr>
      <w:r w:rsidRPr="00577FFE">
        <w:t>If you have questions/comments, please do not hesitate.</w:t>
      </w:r>
    </w:p>
    <w:p w14:paraId="7DD70198" w14:textId="77777777" w:rsidR="00577FFE" w:rsidRPr="00577FFE" w:rsidRDefault="00577FFE" w:rsidP="00577FFE">
      <w:pPr>
        <w:spacing w:after="160" w:line="259" w:lineRule="auto"/>
      </w:pPr>
      <w:r w:rsidRPr="00577FFE">
        <w:t>Thank you,</w:t>
      </w:r>
    </w:p>
    <w:p w14:paraId="3C6516C9" w14:textId="77777777" w:rsidR="00577FFE" w:rsidRPr="00577FFE" w:rsidRDefault="00577FFE" w:rsidP="00577FFE">
      <w:pPr>
        <w:spacing w:after="160" w:line="259" w:lineRule="auto"/>
      </w:pPr>
      <w:r w:rsidRPr="00577FFE">
        <w:t>Paul</w:t>
      </w:r>
    </w:p>
    <w:p w14:paraId="0D27EC86" w14:textId="77777777" w:rsidR="00577FFE" w:rsidRPr="00577FFE" w:rsidRDefault="00577FFE" w:rsidP="00577FFE">
      <w:pPr>
        <w:spacing w:after="160" w:line="259" w:lineRule="auto"/>
      </w:pPr>
      <w:r w:rsidRPr="00577FFE">
        <w:t> </w:t>
      </w:r>
    </w:p>
    <w:p w14:paraId="4FA97971" w14:textId="77777777" w:rsidR="00577FFE" w:rsidRPr="00577FFE" w:rsidRDefault="00577FFE" w:rsidP="00577FFE">
      <w:pPr>
        <w:spacing w:after="160" w:line="259" w:lineRule="auto"/>
      </w:pPr>
      <w:r w:rsidRPr="00577FFE">
        <w:t xml:space="preserve">Paul W. </w:t>
      </w:r>
      <w:proofErr w:type="spellStart"/>
      <w:r w:rsidRPr="00577FFE">
        <w:t>Zajicek</w:t>
      </w:r>
      <w:proofErr w:type="spellEnd"/>
      <w:r w:rsidRPr="00577FFE">
        <w:t>, Executive Director</w:t>
      </w:r>
    </w:p>
    <w:p w14:paraId="33A4B6B3" w14:textId="77777777" w:rsidR="00577FFE" w:rsidRPr="00577FFE" w:rsidRDefault="00577FFE" w:rsidP="00577FFE">
      <w:pPr>
        <w:spacing w:after="160" w:line="259" w:lineRule="auto"/>
      </w:pPr>
      <w:r w:rsidRPr="00577FFE">
        <w:t>National Aquaculture Association (USA)</w:t>
      </w:r>
    </w:p>
    <w:p w14:paraId="5101B1EA" w14:textId="77777777" w:rsidR="00577FFE" w:rsidRPr="00577FFE" w:rsidRDefault="00577FFE" w:rsidP="00577FFE">
      <w:pPr>
        <w:spacing w:after="160" w:line="259" w:lineRule="auto"/>
      </w:pPr>
      <w:r w:rsidRPr="00577FFE">
        <w:t>Cell: 850-443-3456</w:t>
      </w:r>
    </w:p>
    <w:p w14:paraId="49134363" w14:textId="77777777" w:rsidR="00577FFE" w:rsidRPr="00577FFE" w:rsidRDefault="00000000" w:rsidP="00577FFE">
      <w:pPr>
        <w:spacing w:after="160" w:line="259" w:lineRule="auto"/>
      </w:pPr>
      <w:hyperlink r:id="rId39" w:tgtFrame="_blank" w:tooltip="Original URL: https://www.nationalaquaculture.org/. Click or tap if you trust this link." w:history="1">
        <w:r w:rsidR="00577FFE" w:rsidRPr="00577FFE">
          <w:rPr>
            <w:rStyle w:val="Hyperlink"/>
          </w:rPr>
          <w:t>Home - National Aquaculture Association</w:t>
        </w:r>
      </w:hyperlink>
    </w:p>
    <w:p w14:paraId="030CFD97" w14:textId="77777777" w:rsidR="00577FFE" w:rsidRPr="00577FFE" w:rsidRDefault="00577FFE" w:rsidP="00577FFE">
      <w:pPr>
        <w:spacing w:after="160" w:line="259" w:lineRule="auto"/>
      </w:pPr>
      <w:r w:rsidRPr="00577FFE">
        <w:t> </w:t>
      </w:r>
    </w:p>
    <w:p w14:paraId="5F125E1C" w14:textId="3E4FB002" w:rsidR="00A009EE" w:rsidRDefault="00577FFE" w:rsidP="00577FFE">
      <w:pPr>
        <w:spacing w:after="160" w:line="259" w:lineRule="auto"/>
      </w:pPr>
      <w:r w:rsidRPr="00577FFE">
        <w:rPr>
          <w:noProof/>
          <w:u w:val="single"/>
        </w:rPr>
        <w:drawing>
          <wp:inline distT="0" distB="0" distL="0" distR="0" wp14:anchorId="0A1640EC" wp14:editId="573CCAAE">
            <wp:extent cx="1900555" cy="371475"/>
            <wp:effectExtent l="0" t="0" r="4445" b="9525"/>
            <wp:docPr id="37" name="Picture 37">
              <a:hlinkClick xmlns:a="http://schemas.openxmlformats.org/drawingml/2006/main" r:id="rId40" tgtFrame="_blank" tooltip="Original URL: http://thenaa.net/. Click or tap if you trust this 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900555" cy="371475"/>
                    </a:xfrm>
                    <a:prstGeom prst="rect">
                      <a:avLst/>
                    </a:prstGeom>
                    <a:noFill/>
                    <a:ln>
                      <a:noFill/>
                    </a:ln>
                  </pic:spPr>
                </pic:pic>
              </a:graphicData>
            </a:graphic>
          </wp:inline>
        </w:drawing>
      </w:r>
      <w:r w:rsidR="00A009EE">
        <w:br w:type="page"/>
      </w:r>
    </w:p>
    <w:p w14:paraId="442DF9DF" w14:textId="77777777" w:rsidR="00D17984" w:rsidRDefault="00D17984" w:rsidP="00B76D94">
      <w:pPr>
        <w:sectPr w:rsidR="00D17984">
          <w:headerReference w:type="default" r:id="rId41"/>
          <w:pgSz w:w="12240" w:h="15840"/>
          <w:pgMar w:top="1440" w:right="1440" w:bottom="1440" w:left="1440" w:header="720" w:footer="720" w:gutter="0"/>
          <w:cols w:space="720"/>
          <w:docGrid w:linePitch="360"/>
        </w:sectPr>
      </w:pPr>
    </w:p>
    <w:p w14:paraId="413FC978" w14:textId="22E367F3" w:rsidR="00E769BE" w:rsidRPr="007512CB" w:rsidRDefault="00E769BE" w:rsidP="00344CDF">
      <w:pPr>
        <w:pStyle w:val="Heading1"/>
      </w:pPr>
      <w:bookmarkStart w:id="25" w:name="_Draft_2024-2028_MICRA’s"/>
      <w:bookmarkStart w:id="26" w:name="_Approval_of_August"/>
      <w:bookmarkStart w:id="27" w:name="_Coordinator’s_Report"/>
      <w:bookmarkEnd w:id="25"/>
      <w:bookmarkEnd w:id="26"/>
      <w:bookmarkEnd w:id="27"/>
      <w:r w:rsidRPr="007660DE">
        <w:lastRenderedPageBreak/>
        <w:t>C</w:t>
      </w:r>
      <w:r>
        <w:t>oordinator</w:t>
      </w:r>
      <w:r w:rsidRPr="007660DE">
        <w:t>’s Report</w:t>
      </w:r>
    </w:p>
    <w:p w14:paraId="4720CDD8" w14:textId="77777777" w:rsidR="00E769BE" w:rsidRDefault="00E769BE" w:rsidP="00B76D94"/>
    <w:p w14:paraId="7D97984E" w14:textId="477BFAD5" w:rsidR="00E769BE" w:rsidRPr="00B47AAD" w:rsidRDefault="00E92F80" w:rsidP="00E92F80">
      <w:pPr>
        <w:spacing w:after="120"/>
        <w:rPr>
          <w:i/>
          <w:iCs/>
          <w:u w:val="single"/>
        </w:rPr>
      </w:pPr>
      <w:r>
        <w:rPr>
          <w:i/>
          <w:iCs/>
          <w:u w:val="single"/>
        </w:rPr>
        <w:t>Decis</w:t>
      </w:r>
      <w:r w:rsidR="00E769BE" w:rsidRPr="00B47AAD">
        <w:rPr>
          <w:i/>
          <w:iCs/>
          <w:u w:val="single"/>
        </w:rPr>
        <w:t>ion</w:t>
      </w:r>
      <w:r>
        <w:rPr>
          <w:i/>
          <w:iCs/>
          <w:u w:val="single"/>
        </w:rPr>
        <w:t xml:space="preserve"> Item</w:t>
      </w:r>
      <w:r w:rsidR="00E769BE" w:rsidRPr="00B47AAD">
        <w:rPr>
          <w:i/>
          <w:iCs/>
          <w:u w:val="single"/>
        </w:rPr>
        <w:t xml:space="preserve">: </w:t>
      </w:r>
    </w:p>
    <w:p w14:paraId="6DCFC6BC" w14:textId="3E3396E6" w:rsidR="00E769BE" w:rsidRPr="00090B86" w:rsidRDefault="00E769BE" w:rsidP="00945BB9">
      <w:pPr>
        <w:pStyle w:val="ListParagraph"/>
        <w:numPr>
          <w:ilvl w:val="0"/>
          <w:numId w:val="153"/>
        </w:numPr>
        <w:spacing w:after="120"/>
        <w:ind w:left="360"/>
        <w:contextualSpacing w:val="0"/>
      </w:pPr>
      <w:r w:rsidRPr="00090B86">
        <w:t>Financial</w:t>
      </w:r>
    </w:p>
    <w:p w14:paraId="57080DD6" w14:textId="48A1AEF0" w:rsidR="00E769BE" w:rsidRDefault="00E769BE" w:rsidP="00B76D94">
      <w:pPr>
        <w:pStyle w:val="ListParagraph"/>
        <w:numPr>
          <w:ilvl w:val="0"/>
          <w:numId w:val="118"/>
        </w:numPr>
      </w:pPr>
      <w:r>
        <w:t xml:space="preserve">Accountant, bank, and coordinator financial records all reconcile as of </w:t>
      </w:r>
      <w:proofErr w:type="gramStart"/>
      <w:r w:rsidR="00382C9B">
        <w:t>7</w:t>
      </w:r>
      <w:r>
        <w:t>/31/202</w:t>
      </w:r>
      <w:r w:rsidR="00382C9B">
        <w:t>4</w:t>
      </w:r>
      <w:proofErr w:type="gramEnd"/>
    </w:p>
    <w:p w14:paraId="6F32007E" w14:textId="274BA5BB" w:rsidR="00DB1217" w:rsidRDefault="00DB1217" w:rsidP="00B76D94">
      <w:pPr>
        <w:pStyle w:val="ListParagraph"/>
        <w:numPr>
          <w:ilvl w:val="1"/>
          <w:numId w:val="118"/>
        </w:numPr>
      </w:pPr>
      <w:r>
        <w:t>See accountant’s report provided below.</w:t>
      </w:r>
    </w:p>
    <w:p w14:paraId="6B07A82D" w14:textId="7DC0F989" w:rsidR="00E769BE" w:rsidRPr="004009C7" w:rsidRDefault="00382C9B" w:rsidP="00B76D94">
      <w:pPr>
        <w:pStyle w:val="ListParagraph"/>
        <w:numPr>
          <w:ilvl w:val="1"/>
          <w:numId w:val="118"/>
        </w:numPr>
      </w:pPr>
      <w:r w:rsidRPr="004009C7">
        <w:t>7</w:t>
      </w:r>
      <w:r w:rsidR="00E769BE" w:rsidRPr="004009C7">
        <w:t>/31/202</w:t>
      </w:r>
      <w:r w:rsidRPr="004009C7">
        <w:t>4</w:t>
      </w:r>
      <w:r w:rsidR="00E769BE" w:rsidRPr="004009C7">
        <w:t xml:space="preserve"> balance = $</w:t>
      </w:r>
      <w:r w:rsidR="004009C7" w:rsidRPr="004009C7">
        <w:t>240,667.50</w:t>
      </w:r>
    </w:p>
    <w:p w14:paraId="1FCBB398" w14:textId="1837B4D9" w:rsidR="00E769BE" w:rsidRPr="004009C7" w:rsidRDefault="00E769BE" w:rsidP="00B76D94">
      <w:pPr>
        <w:pStyle w:val="ListParagraph"/>
        <w:numPr>
          <w:ilvl w:val="2"/>
          <w:numId w:val="118"/>
        </w:numPr>
      </w:pPr>
      <w:r w:rsidRPr="004009C7">
        <w:t>MRBP balance = $42,</w:t>
      </w:r>
      <w:r w:rsidR="004009C7" w:rsidRPr="004009C7">
        <w:t>962</w:t>
      </w:r>
      <w:r w:rsidRPr="004009C7">
        <w:t>.</w:t>
      </w:r>
      <w:r w:rsidR="004009C7" w:rsidRPr="004009C7">
        <w:t>33</w:t>
      </w:r>
    </w:p>
    <w:p w14:paraId="642E51BA" w14:textId="1F10F06E" w:rsidR="004009C7" w:rsidRPr="004009C7" w:rsidRDefault="00E769BE" w:rsidP="004009C7">
      <w:pPr>
        <w:pStyle w:val="ListParagraph"/>
        <w:numPr>
          <w:ilvl w:val="2"/>
          <w:numId w:val="118"/>
        </w:numPr>
        <w:spacing w:after="0"/>
        <w:contextualSpacing w:val="0"/>
      </w:pPr>
      <w:r w:rsidRPr="004009C7">
        <w:t>MICRA balance = $1</w:t>
      </w:r>
      <w:r w:rsidR="004009C7" w:rsidRPr="004009C7">
        <w:t>97</w:t>
      </w:r>
      <w:r w:rsidRPr="004009C7">
        <w:t>,</w:t>
      </w:r>
      <w:r w:rsidR="004009C7" w:rsidRPr="004009C7">
        <w:t>705</w:t>
      </w:r>
      <w:r w:rsidRPr="004009C7">
        <w:t>.</w:t>
      </w:r>
      <w:r w:rsidR="004009C7" w:rsidRPr="004009C7">
        <w:t>17</w:t>
      </w:r>
    </w:p>
    <w:p w14:paraId="10880D11" w14:textId="05E0BF26" w:rsidR="001D2CAA" w:rsidRPr="009D26C6" w:rsidRDefault="001D2CAA" w:rsidP="001D2CAA">
      <w:pPr>
        <w:pStyle w:val="ListParagraph"/>
        <w:numPr>
          <w:ilvl w:val="1"/>
          <w:numId w:val="118"/>
        </w:numPr>
        <w:spacing w:after="120"/>
        <w:contextualSpacing w:val="0"/>
      </w:pPr>
      <w:r w:rsidRPr="009D26C6">
        <w:t>July bank statements and accountant</w:t>
      </w:r>
      <w:r w:rsidR="009D26C6" w:rsidRPr="009D26C6">
        <w:t>’s</w:t>
      </w:r>
      <w:r w:rsidRPr="009D26C6">
        <w:t xml:space="preserve"> report </w:t>
      </w:r>
      <w:r w:rsidR="009D26C6" w:rsidRPr="009D26C6">
        <w:t xml:space="preserve">provided to </w:t>
      </w:r>
      <w:r w:rsidRPr="009D26C6">
        <w:t>Ben Batten</w:t>
      </w:r>
      <w:r w:rsidR="009D26C6" w:rsidRPr="009D26C6">
        <w:t xml:space="preserve"> for audit.</w:t>
      </w:r>
    </w:p>
    <w:p w14:paraId="33D9E0F3" w14:textId="7B7ACA1C" w:rsidR="00E769BE" w:rsidRDefault="00E769BE" w:rsidP="00B76D94">
      <w:pPr>
        <w:pStyle w:val="ListParagraph"/>
        <w:numPr>
          <w:ilvl w:val="0"/>
          <w:numId w:val="118"/>
        </w:numPr>
      </w:pPr>
      <w:r>
        <w:t>Status of 202</w:t>
      </w:r>
      <w:r w:rsidR="00382C9B">
        <w:t>4</w:t>
      </w:r>
      <w:r>
        <w:t xml:space="preserve"> membership dues (see table below)</w:t>
      </w:r>
    </w:p>
    <w:p w14:paraId="48979AC0" w14:textId="43F1D670" w:rsidR="00E769BE" w:rsidRDefault="00382C9B" w:rsidP="00B76D94">
      <w:pPr>
        <w:pStyle w:val="ListParagraph"/>
        <w:numPr>
          <w:ilvl w:val="1"/>
          <w:numId w:val="118"/>
        </w:numPr>
      </w:pPr>
      <w:r>
        <w:t xml:space="preserve">19 states have paid </w:t>
      </w:r>
      <w:proofErr w:type="gramStart"/>
      <w:r>
        <w:t>$3,000</w:t>
      </w:r>
      <w:proofErr w:type="gramEnd"/>
    </w:p>
    <w:p w14:paraId="69B022A0" w14:textId="012BAF24" w:rsidR="00382C9B" w:rsidRDefault="00382C9B" w:rsidP="00B76D94">
      <w:pPr>
        <w:pStyle w:val="ListParagraph"/>
        <w:numPr>
          <w:ilvl w:val="1"/>
          <w:numId w:val="118"/>
        </w:numPr>
      </w:pPr>
      <w:r>
        <w:t xml:space="preserve">3 states have paid </w:t>
      </w:r>
      <w:proofErr w:type="gramStart"/>
      <w:r>
        <w:t>$1,500</w:t>
      </w:r>
      <w:proofErr w:type="gramEnd"/>
      <w:r>
        <w:t xml:space="preserve"> </w:t>
      </w:r>
    </w:p>
    <w:p w14:paraId="42DDF5EA" w14:textId="48D21AA9" w:rsidR="00FF27BA" w:rsidRDefault="00FF27BA" w:rsidP="00382C9B">
      <w:pPr>
        <w:pStyle w:val="ListParagraph"/>
        <w:numPr>
          <w:ilvl w:val="1"/>
          <w:numId w:val="118"/>
        </w:numPr>
      </w:pPr>
      <w:r>
        <w:t xml:space="preserve">6 agencies that paid membership dues in 2023 have not paid in </w:t>
      </w:r>
      <w:proofErr w:type="gramStart"/>
      <w:r>
        <w:t>2024</w:t>
      </w:r>
      <w:proofErr w:type="gramEnd"/>
    </w:p>
    <w:p w14:paraId="790EDA18" w14:textId="166BDBDA" w:rsidR="00E769BE" w:rsidRDefault="00382C9B" w:rsidP="00382C9B">
      <w:pPr>
        <w:pStyle w:val="ListParagraph"/>
        <w:numPr>
          <w:ilvl w:val="1"/>
          <w:numId w:val="118"/>
        </w:numPr>
      </w:pPr>
      <w:r>
        <w:t xml:space="preserve">July invoices have been sent to 5 states and </w:t>
      </w:r>
      <w:proofErr w:type="gramStart"/>
      <w:r>
        <w:t>TVA</w:t>
      </w:r>
      <w:proofErr w:type="gramEnd"/>
    </w:p>
    <w:p w14:paraId="5457409F" w14:textId="0104FF7B" w:rsidR="00FF27BA" w:rsidRPr="00D615AF" w:rsidRDefault="00FF27BA" w:rsidP="004B4D1F">
      <w:pPr>
        <w:pStyle w:val="ListParagraph"/>
        <w:numPr>
          <w:ilvl w:val="1"/>
          <w:numId w:val="118"/>
        </w:numPr>
        <w:spacing w:after="120"/>
        <w:contextualSpacing w:val="0"/>
      </w:pPr>
      <w:r>
        <w:t xml:space="preserve">Dues payments are up $16,000 from the 2023 high of </w:t>
      </w:r>
      <w:proofErr w:type="gramStart"/>
      <w:r>
        <w:t>$50,500</w:t>
      </w:r>
      <w:proofErr w:type="gramEnd"/>
    </w:p>
    <w:p w14:paraId="129BF3B5" w14:textId="4CC8C0DE" w:rsidR="00FF27BA" w:rsidRDefault="00FF27BA" w:rsidP="00B76D94">
      <w:pPr>
        <w:pStyle w:val="ListParagraph"/>
        <w:numPr>
          <w:ilvl w:val="0"/>
          <w:numId w:val="118"/>
        </w:numPr>
      </w:pPr>
      <w:r>
        <w:t>MICRA’s System of Award Management (SAM) registration</w:t>
      </w:r>
    </w:p>
    <w:p w14:paraId="23F09356" w14:textId="13DCD28B" w:rsidR="00FF27BA" w:rsidRDefault="00FF27BA" w:rsidP="00FF27BA">
      <w:pPr>
        <w:pStyle w:val="ListParagraph"/>
        <w:numPr>
          <w:ilvl w:val="1"/>
          <w:numId w:val="118"/>
        </w:numPr>
      </w:pPr>
      <w:r>
        <w:t xml:space="preserve">Registration expired January 19, reported on renewal problems </w:t>
      </w:r>
      <w:proofErr w:type="gramStart"/>
      <w:r>
        <w:t>at</w:t>
      </w:r>
      <w:proofErr w:type="gramEnd"/>
      <w:r>
        <w:t xml:space="preserve"> January meeting</w:t>
      </w:r>
    </w:p>
    <w:p w14:paraId="1639CA7A" w14:textId="3925B530" w:rsidR="00FF27BA" w:rsidRDefault="00FF27BA" w:rsidP="00FF27BA">
      <w:pPr>
        <w:pStyle w:val="ListParagraph"/>
        <w:numPr>
          <w:ilvl w:val="1"/>
          <w:numId w:val="118"/>
        </w:numPr>
      </w:pPr>
      <w:r>
        <w:t>Required to process a name change from ‘Association’ to ‘</w:t>
      </w:r>
      <w:proofErr w:type="gramStart"/>
      <w:r>
        <w:t>Agreement</w:t>
      </w:r>
      <w:proofErr w:type="gramEnd"/>
      <w:r>
        <w:t>’</w:t>
      </w:r>
    </w:p>
    <w:p w14:paraId="2760BDF4" w14:textId="139558A3" w:rsidR="00FF27BA" w:rsidRDefault="00FF27BA" w:rsidP="00FF27BA">
      <w:pPr>
        <w:pStyle w:val="ListParagraph"/>
        <w:numPr>
          <w:ilvl w:val="2"/>
          <w:numId w:val="118"/>
        </w:numPr>
      </w:pPr>
      <w:r>
        <w:t>MICRA’s TIN and bank accounts under the name ‘Agreement’</w:t>
      </w:r>
    </w:p>
    <w:p w14:paraId="213B9D92" w14:textId="5A5ACDA9" w:rsidR="00FF27BA" w:rsidRDefault="00FF27BA" w:rsidP="004B4D1F">
      <w:pPr>
        <w:pStyle w:val="ListParagraph"/>
        <w:numPr>
          <w:ilvl w:val="1"/>
          <w:numId w:val="118"/>
        </w:numPr>
        <w:spacing w:after="120"/>
        <w:contextualSpacing w:val="0"/>
      </w:pPr>
      <w:r>
        <w:t>Name change completed and registration renewed May 31</w:t>
      </w:r>
    </w:p>
    <w:p w14:paraId="49D1B6D7" w14:textId="26291F21" w:rsidR="00E769BE" w:rsidRDefault="00E769BE" w:rsidP="00B76D94">
      <w:pPr>
        <w:pStyle w:val="ListParagraph"/>
        <w:numPr>
          <w:ilvl w:val="0"/>
          <w:numId w:val="118"/>
        </w:numPr>
      </w:pPr>
      <w:r>
        <w:t>MRBP funding</w:t>
      </w:r>
    </w:p>
    <w:p w14:paraId="08C8A2D1" w14:textId="5BA22308" w:rsidR="001F55B0" w:rsidRDefault="001F55B0" w:rsidP="00382C9B">
      <w:pPr>
        <w:pStyle w:val="ListParagraph"/>
        <w:numPr>
          <w:ilvl w:val="1"/>
          <w:numId w:val="118"/>
        </w:numPr>
      </w:pPr>
      <w:r>
        <w:t>FY18 Award (5-year)</w:t>
      </w:r>
    </w:p>
    <w:p w14:paraId="3088D485" w14:textId="70913691" w:rsidR="001F55B0" w:rsidRDefault="001F55B0" w:rsidP="001F55B0">
      <w:pPr>
        <w:pStyle w:val="ListParagraph"/>
        <w:numPr>
          <w:ilvl w:val="2"/>
          <w:numId w:val="118"/>
        </w:numPr>
      </w:pPr>
      <w:r>
        <w:t>Performance Period: 6/1/2018-12/31/2023</w:t>
      </w:r>
    </w:p>
    <w:p w14:paraId="7C3BA4A9" w14:textId="3C17C32F" w:rsidR="001F55B0" w:rsidRDefault="001F55B0" w:rsidP="001F55B0">
      <w:pPr>
        <w:pStyle w:val="ListParagraph"/>
        <w:numPr>
          <w:ilvl w:val="2"/>
          <w:numId w:val="118"/>
        </w:numPr>
      </w:pPr>
      <w:r>
        <w:t xml:space="preserve">Total received: </w:t>
      </w:r>
      <w:proofErr w:type="gramStart"/>
      <w:r>
        <w:t>$236,000</w:t>
      </w:r>
      <w:proofErr w:type="gramEnd"/>
    </w:p>
    <w:p w14:paraId="2A035A1A" w14:textId="078EB25F" w:rsidR="001F55B0" w:rsidRDefault="001F55B0" w:rsidP="001F55B0">
      <w:pPr>
        <w:pStyle w:val="ListParagraph"/>
        <w:numPr>
          <w:ilvl w:val="2"/>
          <w:numId w:val="118"/>
        </w:numPr>
      </w:pPr>
      <w:r>
        <w:t>Final reports submitted April 2024</w:t>
      </w:r>
    </w:p>
    <w:p w14:paraId="4155E8D9" w14:textId="426E0DA7" w:rsidR="001F55B0" w:rsidRDefault="001F55B0" w:rsidP="001F55B0">
      <w:pPr>
        <w:pStyle w:val="ListParagraph"/>
        <w:numPr>
          <w:ilvl w:val="2"/>
          <w:numId w:val="118"/>
        </w:numPr>
      </w:pPr>
      <w:r>
        <w:t xml:space="preserve">Award officially closed </w:t>
      </w:r>
      <w:proofErr w:type="gramStart"/>
      <w:r>
        <w:t>7/19/2024</w:t>
      </w:r>
      <w:proofErr w:type="gramEnd"/>
    </w:p>
    <w:p w14:paraId="6D783FC3" w14:textId="3900CEC2" w:rsidR="001F55B0" w:rsidRDefault="001F55B0" w:rsidP="00382C9B">
      <w:pPr>
        <w:pStyle w:val="ListParagraph"/>
        <w:numPr>
          <w:ilvl w:val="1"/>
          <w:numId w:val="118"/>
        </w:numPr>
      </w:pPr>
      <w:r>
        <w:t>FY23 Award</w:t>
      </w:r>
      <w:r w:rsidR="00FA71C1">
        <w:t xml:space="preserve"> (5-year)</w:t>
      </w:r>
    </w:p>
    <w:p w14:paraId="431EDB5D" w14:textId="6F32B95E" w:rsidR="001F55B0" w:rsidRDefault="001F55B0" w:rsidP="001F55B0">
      <w:pPr>
        <w:pStyle w:val="ListParagraph"/>
        <w:numPr>
          <w:ilvl w:val="2"/>
          <w:numId w:val="118"/>
        </w:numPr>
      </w:pPr>
      <w:r>
        <w:t>Performance Period: 7/1/2023-12/31/2027</w:t>
      </w:r>
    </w:p>
    <w:p w14:paraId="51C21029" w14:textId="26738EB7" w:rsidR="00382C9B" w:rsidRDefault="00FF27BA" w:rsidP="00382C9B">
      <w:pPr>
        <w:pStyle w:val="ListParagraph"/>
        <w:numPr>
          <w:ilvl w:val="2"/>
          <w:numId w:val="118"/>
        </w:numPr>
      </w:pPr>
      <w:r>
        <w:t xml:space="preserve">Modification request submitted July </w:t>
      </w:r>
      <w:r w:rsidR="001F55B0">
        <w:t xml:space="preserve">2 for $50,000 FY24 </w:t>
      </w:r>
      <w:proofErr w:type="gramStart"/>
      <w:r w:rsidR="001F55B0">
        <w:t>funding</w:t>
      </w:r>
      <w:proofErr w:type="gramEnd"/>
    </w:p>
    <w:p w14:paraId="0C972785" w14:textId="07D7FE7C" w:rsidR="001F55B0" w:rsidRDefault="001F55B0" w:rsidP="001F55B0">
      <w:pPr>
        <w:pStyle w:val="ListParagraph"/>
        <w:numPr>
          <w:ilvl w:val="3"/>
          <w:numId w:val="118"/>
        </w:numPr>
      </w:pPr>
      <w:r>
        <w:t>Performance period for modification: 1/1/24 – 12/31/2024</w:t>
      </w:r>
    </w:p>
    <w:p w14:paraId="0C2836B8" w14:textId="1055931F" w:rsidR="001F55B0" w:rsidRDefault="00800AD0" w:rsidP="001F55B0">
      <w:pPr>
        <w:pStyle w:val="ListParagraph"/>
        <w:numPr>
          <w:ilvl w:val="3"/>
          <w:numId w:val="118"/>
        </w:numPr>
      </w:pPr>
      <w:r>
        <w:t xml:space="preserve">Status: </w:t>
      </w:r>
      <w:r w:rsidR="001F55B0">
        <w:t>“Approved (Processing)”</w:t>
      </w:r>
    </w:p>
    <w:p w14:paraId="7BED661E" w14:textId="514CC5B8" w:rsidR="001F55B0" w:rsidRDefault="00800AD0" w:rsidP="004B4D1F">
      <w:pPr>
        <w:pStyle w:val="ListParagraph"/>
        <w:numPr>
          <w:ilvl w:val="3"/>
          <w:numId w:val="118"/>
        </w:numPr>
        <w:spacing w:after="120"/>
        <w:contextualSpacing w:val="0"/>
      </w:pPr>
      <w:r>
        <w:t xml:space="preserve">The entity </w:t>
      </w:r>
      <w:r w:rsidR="00FA71C1">
        <w:t xml:space="preserve">name change </w:t>
      </w:r>
      <w:r>
        <w:t xml:space="preserve">is </w:t>
      </w:r>
      <w:r w:rsidR="00FA71C1">
        <w:t>not expected to affect awarding of requested modification</w:t>
      </w:r>
      <w:r w:rsidR="009D26C6">
        <w:t xml:space="preserve"> for FY24 </w:t>
      </w:r>
      <w:proofErr w:type="gramStart"/>
      <w:r w:rsidR="009D26C6">
        <w:t>funding</w:t>
      </w:r>
      <w:proofErr w:type="gramEnd"/>
    </w:p>
    <w:p w14:paraId="55F1A905" w14:textId="77777777" w:rsidR="00DB1217" w:rsidRDefault="00DB1217">
      <w:pPr>
        <w:spacing w:after="160" w:line="259" w:lineRule="auto"/>
        <w:rPr>
          <w:rFonts w:eastAsia="Calibri"/>
        </w:rPr>
      </w:pPr>
      <w:r>
        <w:br w:type="page"/>
      </w:r>
    </w:p>
    <w:p w14:paraId="6DF0947A" w14:textId="766E9DFD" w:rsidR="00DB1217" w:rsidRDefault="00DB1217">
      <w:pPr>
        <w:spacing w:after="160" w:line="259" w:lineRule="auto"/>
      </w:pPr>
      <w:r>
        <w:rPr>
          <w:noProof/>
        </w:rPr>
        <w:lastRenderedPageBreak/>
        <w:drawing>
          <wp:anchor distT="0" distB="0" distL="114300" distR="114300" simplePos="0" relativeHeight="251781120" behindDoc="1" locked="0" layoutInCell="1" allowOverlap="1" wp14:anchorId="0CAFE3C1" wp14:editId="3F9A4042">
            <wp:simplePos x="0" y="0"/>
            <wp:positionH relativeFrom="margin">
              <wp:align>center</wp:align>
            </wp:positionH>
            <wp:positionV relativeFrom="margin">
              <wp:align>center</wp:align>
            </wp:positionV>
            <wp:extent cx="6629400" cy="8579267"/>
            <wp:effectExtent l="19050" t="19050" r="19050" b="12700"/>
            <wp:wrapNone/>
            <wp:docPr id="13" name="Picture 13"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document&#10;&#10;Description automatically generated with medium confidence"/>
                    <pic:cNvPicPr/>
                  </pic:nvPicPr>
                  <pic:blipFill>
                    <a:blip r:embed="rId42"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33140E90" w14:textId="3D9180A2" w:rsidR="00486075" w:rsidRDefault="00486075">
      <w:pPr>
        <w:spacing w:after="160" w:line="259" w:lineRule="auto"/>
        <w:rPr>
          <w:rFonts w:eastAsia="Calibri"/>
        </w:rPr>
      </w:pPr>
      <w:r w:rsidRPr="00FF27BA">
        <w:rPr>
          <w:noProof/>
        </w:rPr>
        <w:lastRenderedPageBreak/>
        <w:drawing>
          <wp:inline distT="0" distB="0" distL="0" distR="0" wp14:anchorId="1200A710" wp14:editId="58DFAF7A">
            <wp:extent cx="5686425" cy="822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686425" cy="8229600"/>
                    </a:xfrm>
                    <a:prstGeom prst="rect">
                      <a:avLst/>
                    </a:prstGeom>
                    <a:noFill/>
                    <a:ln>
                      <a:noFill/>
                    </a:ln>
                  </pic:spPr>
                </pic:pic>
              </a:graphicData>
            </a:graphic>
          </wp:inline>
        </w:drawing>
      </w:r>
    </w:p>
    <w:p w14:paraId="57E217B7" w14:textId="32EDF584" w:rsidR="00E769BE" w:rsidRDefault="00E769BE" w:rsidP="00B76D94">
      <w:pPr>
        <w:pStyle w:val="ListParagraph"/>
        <w:numPr>
          <w:ilvl w:val="0"/>
          <w:numId w:val="118"/>
        </w:numPr>
      </w:pPr>
      <w:r>
        <w:lastRenderedPageBreak/>
        <w:t xml:space="preserve">MICRA provided $6,000 </w:t>
      </w:r>
      <w:r w:rsidR="00FA71C1">
        <w:t>in</w:t>
      </w:r>
      <w:r>
        <w:t xml:space="preserve"> contributed funds to </w:t>
      </w:r>
      <w:r w:rsidR="00FA71C1">
        <w:t xml:space="preserve">USFWS in January 2024 to </w:t>
      </w:r>
      <w:r>
        <w:t>support the MICRA Coordinator</w:t>
      </w:r>
      <w:r w:rsidR="00BE4517">
        <w:t>’s operational expenses and travel</w:t>
      </w:r>
      <w:r>
        <w:t xml:space="preserve"> </w:t>
      </w:r>
      <w:r w:rsidR="00BE4517">
        <w:t>through</w:t>
      </w:r>
      <w:r>
        <w:t xml:space="preserve"> 2024. </w:t>
      </w:r>
    </w:p>
    <w:p w14:paraId="0190B0FC" w14:textId="20ED586B" w:rsidR="00E769BE" w:rsidRDefault="00FA71C1" w:rsidP="00B76D94">
      <w:pPr>
        <w:pStyle w:val="ListParagraph"/>
        <w:numPr>
          <w:ilvl w:val="1"/>
          <w:numId w:val="118"/>
        </w:numPr>
      </w:pPr>
      <w:r>
        <w:t xml:space="preserve">Contributed funds cover cell phone, office supplies, and </w:t>
      </w:r>
      <w:proofErr w:type="gramStart"/>
      <w:r>
        <w:t>travel</w:t>
      </w:r>
      <w:proofErr w:type="gramEnd"/>
    </w:p>
    <w:p w14:paraId="756E245F" w14:textId="0E4693BA" w:rsidR="00A009EE" w:rsidRDefault="00A009EE" w:rsidP="00B76D94">
      <w:pPr>
        <w:pStyle w:val="ListParagraph"/>
        <w:numPr>
          <w:ilvl w:val="1"/>
          <w:numId w:val="118"/>
        </w:numPr>
      </w:pPr>
      <w:r>
        <w:t>2024 MICRA related travel to date</w:t>
      </w:r>
    </w:p>
    <w:p w14:paraId="7175EED7" w14:textId="73869344" w:rsidR="00A009EE" w:rsidRDefault="00A009EE" w:rsidP="00A009EE">
      <w:pPr>
        <w:pStyle w:val="ListParagraph"/>
        <w:numPr>
          <w:ilvl w:val="2"/>
          <w:numId w:val="118"/>
        </w:numPr>
      </w:pPr>
      <w:r>
        <w:t>January ANS Task Force and Regional Panels Principals meetings</w:t>
      </w:r>
    </w:p>
    <w:p w14:paraId="23A103F8" w14:textId="17AB5798" w:rsidR="00A009EE" w:rsidRDefault="00A009EE" w:rsidP="00A009EE">
      <w:pPr>
        <w:pStyle w:val="ListParagraph"/>
        <w:numPr>
          <w:ilvl w:val="2"/>
          <w:numId w:val="118"/>
        </w:numPr>
      </w:pPr>
      <w:r>
        <w:t>MICRA January Executive Board meeting</w:t>
      </w:r>
    </w:p>
    <w:p w14:paraId="12E77AC7" w14:textId="2FB93718" w:rsidR="00A009EE" w:rsidRDefault="00A009EE" w:rsidP="00A009EE">
      <w:pPr>
        <w:pStyle w:val="ListParagraph"/>
        <w:numPr>
          <w:ilvl w:val="2"/>
          <w:numId w:val="118"/>
        </w:numPr>
      </w:pPr>
      <w:r>
        <w:t>UMRCC Annual Meeting</w:t>
      </w:r>
    </w:p>
    <w:p w14:paraId="1C2C455F" w14:textId="6E269E29" w:rsidR="00A009EE" w:rsidRDefault="00A009EE" w:rsidP="00A009EE">
      <w:pPr>
        <w:pStyle w:val="ListParagraph"/>
        <w:numPr>
          <w:ilvl w:val="2"/>
          <w:numId w:val="118"/>
        </w:numPr>
      </w:pPr>
      <w:r>
        <w:t>MRBP coordination meeting</w:t>
      </w:r>
    </w:p>
    <w:p w14:paraId="25AC9B99" w14:textId="7E89EFEE" w:rsidR="00A009EE" w:rsidRDefault="00A009EE" w:rsidP="00A009EE">
      <w:pPr>
        <w:pStyle w:val="ListParagraph"/>
        <w:numPr>
          <w:ilvl w:val="2"/>
          <w:numId w:val="118"/>
        </w:numPr>
      </w:pPr>
      <w:r>
        <w:t>May ANS Task Force and Regional Panels Principals meetings</w:t>
      </w:r>
    </w:p>
    <w:p w14:paraId="39F7532E" w14:textId="205CEED4" w:rsidR="00A009EE" w:rsidRDefault="00A009EE" w:rsidP="00A009EE">
      <w:pPr>
        <w:pStyle w:val="ListParagraph"/>
        <w:numPr>
          <w:ilvl w:val="2"/>
          <w:numId w:val="118"/>
        </w:numPr>
      </w:pPr>
      <w:r>
        <w:t>Mississippi River Watershed Partnership Workshop</w:t>
      </w:r>
    </w:p>
    <w:p w14:paraId="2E649FAD" w14:textId="35B84E88" w:rsidR="00A009EE" w:rsidRDefault="00A009EE" w:rsidP="00A009EE">
      <w:pPr>
        <w:pStyle w:val="ListParagraph"/>
        <w:numPr>
          <w:ilvl w:val="2"/>
          <w:numId w:val="118"/>
        </w:numPr>
      </w:pPr>
      <w:r>
        <w:t>LMRCC Annual Meeting</w:t>
      </w:r>
    </w:p>
    <w:p w14:paraId="537E4EDB" w14:textId="55F34A6F" w:rsidR="00A009EE" w:rsidRDefault="00A009EE" w:rsidP="00A009EE">
      <w:pPr>
        <w:pStyle w:val="ListParagraph"/>
        <w:numPr>
          <w:ilvl w:val="2"/>
          <w:numId w:val="118"/>
        </w:numPr>
      </w:pPr>
      <w:r>
        <w:t>MICRA August Executive Board meeting</w:t>
      </w:r>
    </w:p>
    <w:p w14:paraId="671D6F74" w14:textId="68D72683" w:rsidR="00FA71C1" w:rsidRPr="00BE4517" w:rsidRDefault="00D436B6" w:rsidP="00FA71C1">
      <w:pPr>
        <w:pStyle w:val="ListParagraph"/>
        <w:numPr>
          <w:ilvl w:val="1"/>
          <w:numId w:val="118"/>
        </w:numPr>
      </w:pPr>
      <w:r w:rsidRPr="00BE4517">
        <w:t xml:space="preserve">$1,000 deficit with estimated travel for </w:t>
      </w:r>
      <w:r w:rsidR="00A009EE">
        <w:t>August 2024 MICRA EB</w:t>
      </w:r>
      <w:r w:rsidRPr="00BE4517">
        <w:t xml:space="preserve"> meeting</w:t>
      </w:r>
    </w:p>
    <w:p w14:paraId="604E8472" w14:textId="5941CCA2" w:rsidR="00D436B6" w:rsidRPr="00BE4517" w:rsidRDefault="00D436B6" w:rsidP="00FA71C1">
      <w:pPr>
        <w:pStyle w:val="ListParagraph"/>
        <w:numPr>
          <w:ilvl w:val="1"/>
          <w:numId w:val="118"/>
        </w:numPr>
      </w:pPr>
      <w:r w:rsidRPr="00BE4517">
        <w:t>Projected travel for MICRA through remainder of 2024</w:t>
      </w:r>
      <w:r w:rsidR="00BE4517">
        <w:t>: $5,000 - $9,200</w:t>
      </w:r>
    </w:p>
    <w:p w14:paraId="49EF710E" w14:textId="1438BA04" w:rsidR="00D436B6" w:rsidRPr="00BE4517" w:rsidRDefault="00D436B6" w:rsidP="00D436B6">
      <w:pPr>
        <w:pStyle w:val="ListParagraph"/>
        <w:numPr>
          <w:ilvl w:val="2"/>
          <w:numId w:val="118"/>
        </w:numPr>
      </w:pPr>
      <w:r w:rsidRPr="00BE4517">
        <w:t>AFS: $5,000</w:t>
      </w:r>
      <w:r w:rsidR="00BE4517" w:rsidRPr="00BE4517">
        <w:t xml:space="preserve"> (plus registration?)</w:t>
      </w:r>
    </w:p>
    <w:p w14:paraId="7098737F" w14:textId="620F5F01" w:rsidR="00D436B6" w:rsidRPr="00BE4517" w:rsidRDefault="00D436B6" w:rsidP="00D436B6">
      <w:pPr>
        <w:pStyle w:val="ListParagraph"/>
        <w:numPr>
          <w:ilvl w:val="2"/>
          <w:numId w:val="118"/>
        </w:numPr>
      </w:pPr>
      <w:r w:rsidRPr="00BE4517">
        <w:t xml:space="preserve">ORBA Summit: </w:t>
      </w:r>
      <w:r w:rsidR="008A10B9" w:rsidRPr="00BE4517">
        <w:t xml:space="preserve">$1,200 </w:t>
      </w:r>
    </w:p>
    <w:p w14:paraId="4FCA3D9A" w14:textId="17C273E1" w:rsidR="00D436B6" w:rsidRPr="00BE4517" w:rsidRDefault="00D436B6" w:rsidP="00D436B6">
      <w:pPr>
        <w:pStyle w:val="ListParagraph"/>
        <w:numPr>
          <w:ilvl w:val="2"/>
          <w:numId w:val="118"/>
        </w:numPr>
      </w:pPr>
      <w:r w:rsidRPr="00BE4517">
        <w:t>ANSTF: $2,000 (virtual</w:t>
      </w:r>
      <w:r w:rsidR="000049E5">
        <w:t>?</w:t>
      </w:r>
      <w:r w:rsidRPr="00BE4517">
        <w:t>)</w:t>
      </w:r>
    </w:p>
    <w:p w14:paraId="57066780" w14:textId="6A3FB2B3" w:rsidR="00D436B6" w:rsidRPr="00BE4517" w:rsidRDefault="00D436B6" w:rsidP="00D436B6">
      <w:pPr>
        <w:pStyle w:val="ListParagraph"/>
        <w:numPr>
          <w:ilvl w:val="2"/>
          <w:numId w:val="118"/>
        </w:numPr>
      </w:pPr>
      <w:r w:rsidRPr="00BE4517">
        <w:t>UMRBA: $500</w:t>
      </w:r>
    </w:p>
    <w:p w14:paraId="22351324" w14:textId="4826A4C2" w:rsidR="00D436B6" w:rsidRDefault="00D436B6" w:rsidP="00D436B6">
      <w:pPr>
        <w:pStyle w:val="ListParagraph"/>
        <w:numPr>
          <w:ilvl w:val="2"/>
          <w:numId w:val="118"/>
        </w:numPr>
      </w:pPr>
      <w:r w:rsidRPr="00BE4517">
        <w:t xml:space="preserve">Paddlefish Sturgeon Committee: </w:t>
      </w:r>
      <w:r w:rsidR="008A10B9" w:rsidRPr="00BE4517">
        <w:t>$500? (</w:t>
      </w:r>
      <w:r w:rsidRPr="00BE4517">
        <w:t>not scheduled</w:t>
      </w:r>
      <w:r w:rsidR="008A10B9" w:rsidRPr="00BE4517">
        <w:t>)</w:t>
      </w:r>
    </w:p>
    <w:p w14:paraId="712A4239" w14:textId="23A79239" w:rsidR="004279B5" w:rsidRDefault="004279B5" w:rsidP="004279B5">
      <w:pPr>
        <w:pStyle w:val="ListParagraph"/>
        <w:numPr>
          <w:ilvl w:val="1"/>
          <w:numId w:val="118"/>
        </w:numPr>
      </w:pPr>
      <w:r>
        <w:t>MICRA related travel expenditures since 2018</w:t>
      </w:r>
    </w:p>
    <w:tbl>
      <w:tblPr>
        <w:tblW w:w="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2900"/>
      </w:tblGrid>
      <w:tr w:rsidR="000049E5" w:rsidRPr="000049E5" w14:paraId="6C21ED6F" w14:textId="77777777" w:rsidTr="009D26C6">
        <w:trPr>
          <w:trHeight w:val="300"/>
          <w:jc w:val="center"/>
        </w:trPr>
        <w:tc>
          <w:tcPr>
            <w:tcW w:w="1415" w:type="dxa"/>
            <w:shd w:val="clear" w:color="auto" w:fill="auto"/>
            <w:noWrap/>
            <w:vAlign w:val="bottom"/>
            <w:hideMark/>
          </w:tcPr>
          <w:p w14:paraId="5F29F4AB" w14:textId="4DC6D1B3" w:rsidR="000049E5" w:rsidRPr="000049E5" w:rsidRDefault="009D26C6" w:rsidP="009D26C6">
            <w:pPr>
              <w:spacing w:line="240" w:lineRule="auto"/>
              <w:jc w:val="center"/>
              <w:rPr>
                <w:rFonts w:asciiTheme="minorHAnsi" w:hAnsiTheme="minorHAnsi" w:cstheme="minorHAnsi"/>
                <w:b/>
                <w:bCs/>
                <w:sz w:val="20"/>
                <w:szCs w:val="20"/>
              </w:rPr>
            </w:pPr>
            <w:r w:rsidRPr="009D26C6">
              <w:rPr>
                <w:rFonts w:asciiTheme="minorHAnsi" w:hAnsiTheme="minorHAnsi" w:cstheme="minorHAnsi"/>
                <w:b/>
                <w:bCs/>
                <w:sz w:val="22"/>
                <w:szCs w:val="22"/>
              </w:rPr>
              <w:t>Year</w:t>
            </w:r>
          </w:p>
        </w:tc>
        <w:tc>
          <w:tcPr>
            <w:tcW w:w="2900" w:type="dxa"/>
            <w:shd w:val="clear" w:color="auto" w:fill="auto"/>
            <w:noWrap/>
            <w:vAlign w:val="bottom"/>
            <w:hideMark/>
          </w:tcPr>
          <w:p w14:paraId="679C241A" w14:textId="15BCEE53" w:rsidR="000049E5" w:rsidRPr="000049E5" w:rsidRDefault="000049E5" w:rsidP="000049E5">
            <w:pPr>
              <w:spacing w:line="240" w:lineRule="auto"/>
              <w:jc w:val="right"/>
              <w:rPr>
                <w:rFonts w:ascii="Calibri" w:hAnsi="Calibri" w:cs="Calibri"/>
                <w:b/>
                <w:bCs/>
                <w:color w:val="000000"/>
                <w:sz w:val="22"/>
                <w:szCs w:val="22"/>
              </w:rPr>
            </w:pPr>
            <w:r w:rsidRPr="000049E5">
              <w:rPr>
                <w:rFonts w:ascii="Calibri" w:hAnsi="Calibri" w:cs="Calibri"/>
                <w:b/>
                <w:bCs/>
                <w:color w:val="000000"/>
                <w:sz w:val="22"/>
                <w:szCs w:val="22"/>
              </w:rPr>
              <w:t>Travel (</w:t>
            </w:r>
            <w:r w:rsidR="009D26C6">
              <w:rPr>
                <w:rFonts w:ascii="Calibri" w:hAnsi="Calibri" w:cs="Calibri"/>
                <w:b/>
                <w:bCs/>
                <w:color w:val="000000"/>
                <w:sz w:val="22"/>
                <w:szCs w:val="22"/>
              </w:rPr>
              <w:t>w/ meeting supplies</w:t>
            </w:r>
            <w:r w:rsidRPr="000049E5">
              <w:rPr>
                <w:rFonts w:ascii="Calibri" w:hAnsi="Calibri" w:cs="Calibri"/>
                <w:b/>
                <w:bCs/>
                <w:color w:val="000000"/>
                <w:sz w:val="22"/>
                <w:szCs w:val="22"/>
              </w:rPr>
              <w:t>)</w:t>
            </w:r>
          </w:p>
        </w:tc>
      </w:tr>
      <w:tr w:rsidR="009D26C6" w:rsidRPr="000049E5" w14:paraId="701E9ABC" w14:textId="77777777" w:rsidTr="009D26C6">
        <w:trPr>
          <w:trHeight w:val="300"/>
          <w:jc w:val="center"/>
        </w:trPr>
        <w:tc>
          <w:tcPr>
            <w:tcW w:w="1415" w:type="dxa"/>
            <w:shd w:val="clear" w:color="auto" w:fill="auto"/>
            <w:noWrap/>
            <w:vAlign w:val="bottom"/>
            <w:hideMark/>
          </w:tcPr>
          <w:p w14:paraId="6C9E9C0E" w14:textId="77777777" w:rsidR="009D26C6" w:rsidRPr="000049E5" w:rsidRDefault="009D26C6" w:rsidP="009D26C6">
            <w:pPr>
              <w:spacing w:line="240" w:lineRule="auto"/>
              <w:jc w:val="center"/>
              <w:rPr>
                <w:rFonts w:ascii="Calibri" w:hAnsi="Calibri" w:cs="Calibri"/>
                <w:b/>
                <w:bCs/>
                <w:color w:val="000000"/>
                <w:sz w:val="22"/>
                <w:szCs w:val="22"/>
              </w:rPr>
            </w:pPr>
            <w:r w:rsidRPr="000049E5">
              <w:rPr>
                <w:rFonts w:ascii="Calibri" w:hAnsi="Calibri" w:cs="Calibri"/>
                <w:b/>
                <w:bCs/>
                <w:color w:val="000000"/>
                <w:sz w:val="22"/>
                <w:szCs w:val="22"/>
              </w:rPr>
              <w:t>2018</w:t>
            </w:r>
          </w:p>
        </w:tc>
        <w:tc>
          <w:tcPr>
            <w:tcW w:w="2900" w:type="dxa"/>
            <w:shd w:val="clear" w:color="auto" w:fill="auto"/>
            <w:noWrap/>
            <w:vAlign w:val="bottom"/>
            <w:hideMark/>
          </w:tcPr>
          <w:p w14:paraId="1BD5B21C" w14:textId="42AA3D2B" w:rsidR="009D26C6" w:rsidRPr="000049E5" w:rsidRDefault="009D26C6" w:rsidP="009D26C6">
            <w:pPr>
              <w:spacing w:line="240" w:lineRule="auto"/>
              <w:jc w:val="right"/>
              <w:rPr>
                <w:rFonts w:ascii="Calibri" w:hAnsi="Calibri" w:cs="Calibri"/>
                <w:color w:val="000000"/>
                <w:sz w:val="22"/>
                <w:szCs w:val="22"/>
              </w:rPr>
            </w:pPr>
            <w:r>
              <w:rPr>
                <w:rFonts w:ascii="Calibri" w:hAnsi="Calibri" w:cs="Calibri"/>
                <w:color w:val="000000"/>
                <w:sz w:val="22"/>
                <w:szCs w:val="22"/>
              </w:rPr>
              <w:t>$8,965.26</w:t>
            </w:r>
          </w:p>
        </w:tc>
      </w:tr>
      <w:tr w:rsidR="009D26C6" w:rsidRPr="000049E5" w14:paraId="7CF5D797" w14:textId="77777777" w:rsidTr="009D26C6">
        <w:trPr>
          <w:trHeight w:val="300"/>
          <w:jc w:val="center"/>
        </w:trPr>
        <w:tc>
          <w:tcPr>
            <w:tcW w:w="1415" w:type="dxa"/>
            <w:shd w:val="clear" w:color="auto" w:fill="auto"/>
            <w:noWrap/>
            <w:vAlign w:val="bottom"/>
            <w:hideMark/>
          </w:tcPr>
          <w:p w14:paraId="612311D6" w14:textId="77777777" w:rsidR="009D26C6" w:rsidRPr="000049E5" w:rsidRDefault="009D26C6" w:rsidP="009D26C6">
            <w:pPr>
              <w:spacing w:line="240" w:lineRule="auto"/>
              <w:jc w:val="center"/>
              <w:rPr>
                <w:rFonts w:ascii="Calibri" w:hAnsi="Calibri" w:cs="Calibri"/>
                <w:b/>
                <w:bCs/>
                <w:color w:val="000000"/>
                <w:sz w:val="22"/>
                <w:szCs w:val="22"/>
              </w:rPr>
            </w:pPr>
            <w:r w:rsidRPr="000049E5">
              <w:rPr>
                <w:rFonts w:ascii="Calibri" w:hAnsi="Calibri" w:cs="Calibri"/>
                <w:b/>
                <w:bCs/>
                <w:color w:val="000000"/>
                <w:sz w:val="22"/>
                <w:szCs w:val="22"/>
              </w:rPr>
              <w:t>2019</w:t>
            </w:r>
          </w:p>
        </w:tc>
        <w:tc>
          <w:tcPr>
            <w:tcW w:w="2900" w:type="dxa"/>
            <w:shd w:val="clear" w:color="auto" w:fill="auto"/>
            <w:noWrap/>
            <w:vAlign w:val="bottom"/>
            <w:hideMark/>
          </w:tcPr>
          <w:p w14:paraId="19701C2E" w14:textId="57EA250E" w:rsidR="009D26C6" w:rsidRPr="000049E5" w:rsidRDefault="009D26C6" w:rsidP="009D26C6">
            <w:pPr>
              <w:spacing w:line="240" w:lineRule="auto"/>
              <w:jc w:val="right"/>
              <w:rPr>
                <w:rFonts w:ascii="Calibri" w:hAnsi="Calibri" w:cs="Calibri"/>
                <w:color w:val="000000"/>
                <w:sz w:val="22"/>
                <w:szCs w:val="22"/>
              </w:rPr>
            </w:pPr>
            <w:r>
              <w:rPr>
                <w:rFonts w:ascii="Calibri" w:hAnsi="Calibri" w:cs="Calibri"/>
                <w:color w:val="000000"/>
                <w:sz w:val="22"/>
                <w:szCs w:val="22"/>
              </w:rPr>
              <w:t>$4,527.25</w:t>
            </w:r>
          </w:p>
        </w:tc>
      </w:tr>
      <w:tr w:rsidR="009D26C6" w:rsidRPr="000049E5" w14:paraId="12079501" w14:textId="77777777" w:rsidTr="009D26C6">
        <w:trPr>
          <w:trHeight w:val="300"/>
          <w:jc w:val="center"/>
        </w:trPr>
        <w:tc>
          <w:tcPr>
            <w:tcW w:w="1415" w:type="dxa"/>
            <w:shd w:val="clear" w:color="auto" w:fill="auto"/>
            <w:noWrap/>
            <w:vAlign w:val="bottom"/>
            <w:hideMark/>
          </w:tcPr>
          <w:p w14:paraId="7E5CB59C" w14:textId="77777777" w:rsidR="009D26C6" w:rsidRPr="000049E5" w:rsidRDefault="009D26C6" w:rsidP="009D26C6">
            <w:pPr>
              <w:spacing w:line="240" w:lineRule="auto"/>
              <w:jc w:val="center"/>
              <w:rPr>
                <w:rFonts w:ascii="Calibri" w:hAnsi="Calibri" w:cs="Calibri"/>
                <w:b/>
                <w:bCs/>
                <w:color w:val="000000"/>
                <w:sz w:val="22"/>
                <w:szCs w:val="22"/>
              </w:rPr>
            </w:pPr>
            <w:r w:rsidRPr="000049E5">
              <w:rPr>
                <w:rFonts w:ascii="Calibri" w:hAnsi="Calibri" w:cs="Calibri"/>
                <w:b/>
                <w:bCs/>
                <w:color w:val="000000"/>
                <w:sz w:val="22"/>
                <w:szCs w:val="22"/>
              </w:rPr>
              <w:t>2020</w:t>
            </w:r>
          </w:p>
        </w:tc>
        <w:tc>
          <w:tcPr>
            <w:tcW w:w="2900" w:type="dxa"/>
            <w:shd w:val="clear" w:color="auto" w:fill="auto"/>
            <w:noWrap/>
            <w:vAlign w:val="bottom"/>
            <w:hideMark/>
          </w:tcPr>
          <w:p w14:paraId="45B02851" w14:textId="29197118" w:rsidR="009D26C6" w:rsidRPr="000049E5" w:rsidRDefault="009D26C6" w:rsidP="009D26C6">
            <w:pPr>
              <w:spacing w:line="240" w:lineRule="auto"/>
              <w:jc w:val="right"/>
              <w:rPr>
                <w:rFonts w:ascii="Calibri" w:hAnsi="Calibri" w:cs="Calibri"/>
                <w:color w:val="000000"/>
                <w:sz w:val="22"/>
                <w:szCs w:val="22"/>
              </w:rPr>
            </w:pPr>
            <w:r>
              <w:rPr>
                <w:rFonts w:ascii="Calibri" w:hAnsi="Calibri" w:cs="Calibri"/>
                <w:color w:val="000000"/>
                <w:sz w:val="22"/>
                <w:szCs w:val="22"/>
              </w:rPr>
              <w:t>$7,016.21</w:t>
            </w:r>
          </w:p>
        </w:tc>
      </w:tr>
      <w:tr w:rsidR="009D26C6" w:rsidRPr="000049E5" w14:paraId="4C15C082" w14:textId="77777777" w:rsidTr="009D26C6">
        <w:trPr>
          <w:trHeight w:val="300"/>
          <w:jc w:val="center"/>
        </w:trPr>
        <w:tc>
          <w:tcPr>
            <w:tcW w:w="1415" w:type="dxa"/>
            <w:shd w:val="clear" w:color="auto" w:fill="auto"/>
            <w:noWrap/>
            <w:vAlign w:val="bottom"/>
            <w:hideMark/>
          </w:tcPr>
          <w:p w14:paraId="47EBF837" w14:textId="77777777" w:rsidR="009D26C6" w:rsidRPr="000049E5" w:rsidRDefault="009D26C6" w:rsidP="009D26C6">
            <w:pPr>
              <w:spacing w:line="240" w:lineRule="auto"/>
              <w:jc w:val="center"/>
              <w:rPr>
                <w:rFonts w:ascii="Calibri" w:hAnsi="Calibri" w:cs="Calibri"/>
                <w:b/>
                <w:bCs/>
                <w:color w:val="000000"/>
                <w:sz w:val="22"/>
                <w:szCs w:val="22"/>
              </w:rPr>
            </w:pPr>
            <w:r w:rsidRPr="000049E5">
              <w:rPr>
                <w:rFonts w:ascii="Calibri" w:hAnsi="Calibri" w:cs="Calibri"/>
                <w:b/>
                <w:bCs/>
                <w:color w:val="000000"/>
                <w:sz w:val="22"/>
                <w:szCs w:val="22"/>
              </w:rPr>
              <w:t>2021</w:t>
            </w:r>
          </w:p>
        </w:tc>
        <w:tc>
          <w:tcPr>
            <w:tcW w:w="2900" w:type="dxa"/>
            <w:shd w:val="clear" w:color="auto" w:fill="auto"/>
            <w:noWrap/>
            <w:vAlign w:val="bottom"/>
            <w:hideMark/>
          </w:tcPr>
          <w:p w14:paraId="429E404E" w14:textId="3D6E629F" w:rsidR="009D26C6" w:rsidRPr="000049E5" w:rsidRDefault="009D26C6" w:rsidP="009D26C6">
            <w:pPr>
              <w:spacing w:line="240" w:lineRule="auto"/>
              <w:jc w:val="right"/>
              <w:rPr>
                <w:rFonts w:ascii="Calibri" w:hAnsi="Calibri" w:cs="Calibri"/>
                <w:color w:val="000000"/>
                <w:sz w:val="22"/>
                <w:szCs w:val="22"/>
              </w:rPr>
            </w:pPr>
            <w:r>
              <w:rPr>
                <w:rFonts w:ascii="Calibri" w:hAnsi="Calibri" w:cs="Calibri"/>
                <w:color w:val="000000"/>
                <w:sz w:val="22"/>
                <w:szCs w:val="22"/>
              </w:rPr>
              <w:t>$353.60</w:t>
            </w:r>
          </w:p>
        </w:tc>
      </w:tr>
      <w:tr w:rsidR="009D26C6" w:rsidRPr="000049E5" w14:paraId="6E2FEC52" w14:textId="77777777" w:rsidTr="009D26C6">
        <w:trPr>
          <w:trHeight w:val="300"/>
          <w:jc w:val="center"/>
        </w:trPr>
        <w:tc>
          <w:tcPr>
            <w:tcW w:w="1415" w:type="dxa"/>
            <w:shd w:val="clear" w:color="auto" w:fill="auto"/>
            <w:noWrap/>
            <w:vAlign w:val="bottom"/>
            <w:hideMark/>
          </w:tcPr>
          <w:p w14:paraId="798722B3" w14:textId="77777777" w:rsidR="009D26C6" w:rsidRPr="000049E5" w:rsidRDefault="009D26C6" w:rsidP="009D26C6">
            <w:pPr>
              <w:spacing w:line="240" w:lineRule="auto"/>
              <w:jc w:val="center"/>
              <w:rPr>
                <w:rFonts w:ascii="Calibri" w:hAnsi="Calibri" w:cs="Calibri"/>
                <w:b/>
                <w:bCs/>
                <w:color w:val="000000"/>
                <w:sz w:val="22"/>
                <w:szCs w:val="22"/>
              </w:rPr>
            </w:pPr>
            <w:r w:rsidRPr="000049E5">
              <w:rPr>
                <w:rFonts w:ascii="Calibri" w:hAnsi="Calibri" w:cs="Calibri"/>
                <w:b/>
                <w:bCs/>
                <w:color w:val="000000"/>
                <w:sz w:val="22"/>
                <w:szCs w:val="22"/>
              </w:rPr>
              <w:t>2022</w:t>
            </w:r>
          </w:p>
        </w:tc>
        <w:tc>
          <w:tcPr>
            <w:tcW w:w="2900" w:type="dxa"/>
            <w:shd w:val="clear" w:color="auto" w:fill="auto"/>
            <w:noWrap/>
            <w:vAlign w:val="bottom"/>
            <w:hideMark/>
          </w:tcPr>
          <w:p w14:paraId="504B274F" w14:textId="41187165" w:rsidR="009D26C6" w:rsidRPr="000049E5" w:rsidRDefault="009D26C6" w:rsidP="009D26C6">
            <w:pPr>
              <w:spacing w:line="240" w:lineRule="auto"/>
              <w:jc w:val="right"/>
              <w:rPr>
                <w:rFonts w:ascii="Calibri" w:hAnsi="Calibri" w:cs="Calibri"/>
                <w:color w:val="000000"/>
                <w:sz w:val="22"/>
                <w:szCs w:val="22"/>
              </w:rPr>
            </w:pPr>
            <w:r>
              <w:rPr>
                <w:rFonts w:ascii="Calibri" w:hAnsi="Calibri" w:cs="Calibri"/>
                <w:color w:val="000000"/>
                <w:sz w:val="22"/>
                <w:szCs w:val="22"/>
              </w:rPr>
              <w:t>$2,762.95</w:t>
            </w:r>
          </w:p>
        </w:tc>
      </w:tr>
      <w:tr w:rsidR="009D26C6" w:rsidRPr="000049E5" w14:paraId="2E2A4275" w14:textId="77777777" w:rsidTr="009D26C6">
        <w:trPr>
          <w:trHeight w:val="300"/>
          <w:jc w:val="center"/>
        </w:trPr>
        <w:tc>
          <w:tcPr>
            <w:tcW w:w="1415" w:type="dxa"/>
            <w:shd w:val="clear" w:color="auto" w:fill="auto"/>
            <w:noWrap/>
            <w:vAlign w:val="bottom"/>
            <w:hideMark/>
          </w:tcPr>
          <w:p w14:paraId="3F89F1D6" w14:textId="77777777" w:rsidR="009D26C6" w:rsidRPr="000049E5" w:rsidRDefault="009D26C6" w:rsidP="009D26C6">
            <w:pPr>
              <w:spacing w:line="240" w:lineRule="auto"/>
              <w:jc w:val="center"/>
              <w:rPr>
                <w:rFonts w:ascii="Calibri" w:hAnsi="Calibri" w:cs="Calibri"/>
                <w:b/>
                <w:bCs/>
                <w:color w:val="000000"/>
                <w:sz w:val="22"/>
                <w:szCs w:val="22"/>
              </w:rPr>
            </w:pPr>
            <w:r w:rsidRPr="000049E5">
              <w:rPr>
                <w:rFonts w:ascii="Calibri" w:hAnsi="Calibri" w:cs="Calibri"/>
                <w:b/>
                <w:bCs/>
                <w:color w:val="000000"/>
                <w:sz w:val="22"/>
                <w:szCs w:val="22"/>
              </w:rPr>
              <w:t>2023</w:t>
            </w:r>
          </w:p>
        </w:tc>
        <w:tc>
          <w:tcPr>
            <w:tcW w:w="2900" w:type="dxa"/>
            <w:shd w:val="clear" w:color="auto" w:fill="auto"/>
            <w:noWrap/>
            <w:vAlign w:val="bottom"/>
            <w:hideMark/>
          </w:tcPr>
          <w:p w14:paraId="2A0F75E3" w14:textId="10351065" w:rsidR="009D26C6" w:rsidRPr="000049E5" w:rsidRDefault="009D26C6" w:rsidP="009D26C6">
            <w:pPr>
              <w:spacing w:line="240" w:lineRule="auto"/>
              <w:jc w:val="right"/>
              <w:rPr>
                <w:rFonts w:ascii="Calibri" w:hAnsi="Calibri" w:cs="Calibri"/>
                <w:color w:val="000000"/>
                <w:sz w:val="22"/>
                <w:szCs w:val="22"/>
              </w:rPr>
            </w:pPr>
            <w:r>
              <w:rPr>
                <w:rFonts w:ascii="Calibri" w:hAnsi="Calibri" w:cs="Calibri"/>
                <w:color w:val="000000"/>
                <w:sz w:val="22"/>
                <w:szCs w:val="22"/>
              </w:rPr>
              <w:t>$8,787.94</w:t>
            </w:r>
          </w:p>
        </w:tc>
      </w:tr>
      <w:tr w:rsidR="009D26C6" w:rsidRPr="000049E5" w14:paraId="16FB6A10" w14:textId="77777777" w:rsidTr="009D26C6">
        <w:trPr>
          <w:trHeight w:val="300"/>
          <w:jc w:val="center"/>
        </w:trPr>
        <w:tc>
          <w:tcPr>
            <w:tcW w:w="1415" w:type="dxa"/>
            <w:shd w:val="clear" w:color="auto" w:fill="auto"/>
            <w:noWrap/>
            <w:vAlign w:val="bottom"/>
            <w:hideMark/>
          </w:tcPr>
          <w:p w14:paraId="264456CD" w14:textId="61584DC6" w:rsidR="009D26C6" w:rsidRPr="000049E5" w:rsidRDefault="009D26C6" w:rsidP="009D26C6">
            <w:pPr>
              <w:spacing w:line="240" w:lineRule="auto"/>
              <w:jc w:val="center"/>
              <w:rPr>
                <w:rFonts w:ascii="Calibri" w:hAnsi="Calibri" w:cs="Calibri"/>
                <w:b/>
                <w:bCs/>
                <w:color w:val="000000"/>
                <w:sz w:val="22"/>
                <w:szCs w:val="22"/>
              </w:rPr>
            </w:pPr>
            <w:r w:rsidRPr="000049E5">
              <w:rPr>
                <w:rFonts w:ascii="Calibri" w:hAnsi="Calibri" w:cs="Calibri"/>
                <w:b/>
                <w:bCs/>
                <w:color w:val="000000"/>
                <w:sz w:val="22"/>
                <w:szCs w:val="22"/>
              </w:rPr>
              <w:t>2024</w:t>
            </w:r>
            <w:r>
              <w:rPr>
                <w:rFonts w:ascii="Calibri" w:hAnsi="Calibri" w:cs="Calibri"/>
                <w:b/>
                <w:bCs/>
                <w:color w:val="000000"/>
                <w:sz w:val="22"/>
                <w:szCs w:val="22"/>
              </w:rPr>
              <w:t xml:space="preserve"> to date</w:t>
            </w:r>
          </w:p>
        </w:tc>
        <w:tc>
          <w:tcPr>
            <w:tcW w:w="2900" w:type="dxa"/>
            <w:shd w:val="clear" w:color="auto" w:fill="auto"/>
            <w:noWrap/>
            <w:vAlign w:val="bottom"/>
            <w:hideMark/>
          </w:tcPr>
          <w:p w14:paraId="26C2B736" w14:textId="6D7BC522" w:rsidR="009D26C6" w:rsidRPr="000049E5" w:rsidRDefault="009D26C6" w:rsidP="009D26C6">
            <w:pPr>
              <w:spacing w:line="240" w:lineRule="auto"/>
              <w:jc w:val="right"/>
              <w:rPr>
                <w:rFonts w:ascii="Calibri" w:hAnsi="Calibri" w:cs="Calibri"/>
                <w:color w:val="000000"/>
                <w:sz w:val="22"/>
                <w:szCs w:val="22"/>
              </w:rPr>
            </w:pPr>
            <w:r>
              <w:rPr>
                <w:rFonts w:ascii="Calibri" w:hAnsi="Calibri" w:cs="Calibri"/>
                <w:color w:val="000000"/>
                <w:sz w:val="22"/>
                <w:szCs w:val="22"/>
              </w:rPr>
              <w:t>$8,555.53</w:t>
            </w:r>
          </w:p>
        </w:tc>
      </w:tr>
    </w:tbl>
    <w:p w14:paraId="54B17D13" w14:textId="39DA7AC7" w:rsidR="00714631" w:rsidRPr="000049E5" w:rsidRDefault="00714631" w:rsidP="000049E5">
      <w:pPr>
        <w:rPr>
          <w:highlight w:val="yellow"/>
        </w:rPr>
      </w:pPr>
    </w:p>
    <w:p w14:paraId="0058F9D6" w14:textId="2B00D286" w:rsidR="004B4D1F" w:rsidRPr="00714631" w:rsidRDefault="00FA71C1" w:rsidP="00714631">
      <w:pPr>
        <w:pStyle w:val="ListParagraph"/>
        <w:numPr>
          <w:ilvl w:val="0"/>
          <w:numId w:val="151"/>
        </w:numPr>
        <w:spacing w:after="120"/>
        <w:ind w:left="360"/>
        <w:rPr>
          <w:highlight w:val="lightGray"/>
        </w:rPr>
      </w:pPr>
      <w:r w:rsidRPr="00714631">
        <w:rPr>
          <w:highlight w:val="lightGray"/>
        </w:rPr>
        <w:t>Additional $</w:t>
      </w:r>
      <w:r w:rsidR="00BE4517">
        <w:rPr>
          <w:highlight w:val="lightGray"/>
        </w:rPr>
        <w:t>8</w:t>
      </w:r>
      <w:r w:rsidRPr="00714631">
        <w:rPr>
          <w:highlight w:val="lightGray"/>
        </w:rPr>
        <w:t xml:space="preserve">,000 requested </w:t>
      </w:r>
      <w:r w:rsidR="009D26C6">
        <w:rPr>
          <w:highlight w:val="lightGray"/>
        </w:rPr>
        <w:t>for</w:t>
      </w:r>
      <w:r w:rsidRPr="00714631">
        <w:rPr>
          <w:highlight w:val="lightGray"/>
        </w:rPr>
        <w:t xml:space="preserve"> remaining travel </w:t>
      </w:r>
      <w:r w:rsidR="009D26C6">
        <w:rPr>
          <w:highlight w:val="lightGray"/>
        </w:rPr>
        <w:t>in</w:t>
      </w:r>
      <w:r w:rsidRPr="00714631">
        <w:rPr>
          <w:highlight w:val="lightGray"/>
        </w:rPr>
        <w:t xml:space="preserve"> 2024</w:t>
      </w:r>
      <w:r w:rsidR="009D26C6">
        <w:rPr>
          <w:highlight w:val="lightGray"/>
        </w:rPr>
        <w:t xml:space="preserve"> (</w:t>
      </w:r>
      <w:r w:rsidR="000049E5">
        <w:rPr>
          <w:highlight w:val="lightGray"/>
        </w:rPr>
        <w:t>or $3,000 without AFS</w:t>
      </w:r>
      <w:r w:rsidR="009D26C6">
        <w:rPr>
          <w:highlight w:val="lightGray"/>
        </w:rPr>
        <w:t>)</w:t>
      </w:r>
      <w:r w:rsidR="000049E5">
        <w:rPr>
          <w:highlight w:val="lightGray"/>
        </w:rPr>
        <w:t>.</w:t>
      </w:r>
    </w:p>
    <w:p w14:paraId="1387D02F" w14:textId="77777777" w:rsidR="00714631" w:rsidRDefault="00714631" w:rsidP="00714631">
      <w:pPr>
        <w:pStyle w:val="ListParagraph"/>
        <w:spacing w:after="120"/>
      </w:pPr>
    </w:p>
    <w:p w14:paraId="5B9AE353" w14:textId="626706DE" w:rsidR="00FF27BA" w:rsidRDefault="00382C9B" w:rsidP="004B4D1F">
      <w:pPr>
        <w:pStyle w:val="ListParagraph"/>
        <w:numPr>
          <w:ilvl w:val="0"/>
          <w:numId w:val="118"/>
        </w:numPr>
      </w:pPr>
      <w:r>
        <w:t xml:space="preserve">Accountant </w:t>
      </w:r>
      <w:r w:rsidR="004B4D1F">
        <w:t>updates</w:t>
      </w:r>
    </w:p>
    <w:p w14:paraId="21F92E50" w14:textId="2B266FEC" w:rsidR="004B4D1F" w:rsidRDefault="004B4D1F" w:rsidP="004B4D1F">
      <w:pPr>
        <w:pStyle w:val="ListParagraph"/>
        <w:numPr>
          <w:ilvl w:val="1"/>
          <w:numId w:val="118"/>
        </w:numPr>
      </w:pPr>
      <w:r>
        <w:t>Accountant management transferred back to Marion, I</w:t>
      </w:r>
      <w:r w:rsidR="000049E5">
        <w:t>L</w:t>
      </w:r>
      <w:r w:rsidR="00DB1217">
        <w:t>,</w:t>
      </w:r>
      <w:r>
        <w:t xml:space="preserve"> December 2023</w:t>
      </w:r>
    </w:p>
    <w:p w14:paraId="6AF449E4" w14:textId="1A69A8F2" w:rsidR="004B4D1F" w:rsidRDefault="004B4D1F" w:rsidP="004B4D1F">
      <w:pPr>
        <w:pStyle w:val="ListParagraph"/>
        <w:numPr>
          <w:ilvl w:val="1"/>
          <w:numId w:val="118"/>
        </w:numPr>
      </w:pPr>
      <w:r>
        <w:t>Changes in authorization to MICRA’s bank account necessary due to staffing turnover</w:t>
      </w:r>
    </w:p>
    <w:p w14:paraId="73DE4284" w14:textId="6F1D840F" w:rsidR="004B4D1F" w:rsidRDefault="00E92F80" w:rsidP="004B4D1F">
      <w:pPr>
        <w:pStyle w:val="ListParagraph"/>
        <w:numPr>
          <w:ilvl w:val="2"/>
          <w:numId w:val="118"/>
        </w:numPr>
      </w:pPr>
      <w:r>
        <w:t xml:space="preserve">Current signatories being </w:t>
      </w:r>
      <w:proofErr w:type="gramStart"/>
      <w:r>
        <w:t>removed</w:t>
      </w:r>
      <w:proofErr w:type="gramEnd"/>
    </w:p>
    <w:p w14:paraId="1BE1990E" w14:textId="66618E14" w:rsidR="00E92F80" w:rsidRDefault="00E92F80" w:rsidP="00E92F80">
      <w:pPr>
        <w:pStyle w:val="ListParagraph"/>
        <w:numPr>
          <w:ilvl w:val="2"/>
          <w:numId w:val="118"/>
        </w:numPr>
      </w:pPr>
      <w:r>
        <w:t xml:space="preserve">Three new signatories being </w:t>
      </w:r>
      <w:proofErr w:type="gramStart"/>
      <w:r>
        <w:t>added</w:t>
      </w:r>
      <w:proofErr w:type="gramEnd"/>
    </w:p>
    <w:p w14:paraId="298D55E6" w14:textId="63282F6E" w:rsidR="00E92F80" w:rsidRDefault="00E92F80" w:rsidP="00E92F80">
      <w:pPr>
        <w:pStyle w:val="ListParagraph"/>
        <w:numPr>
          <w:ilvl w:val="3"/>
          <w:numId w:val="118"/>
        </w:numPr>
      </w:pPr>
      <w:r>
        <w:t>Two primary, one backup</w:t>
      </w:r>
    </w:p>
    <w:p w14:paraId="58529C91" w14:textId="21DA86C6" w:rsidR="004B4D1F" w:rsidRDefault="004B4D1F" w:rsidP="004B4D1F">
      <w:pPr>
        <w:pStyle w:val="ListParagraph"/>
        <w:numPr>
          <w:ilvl w:val="1"/>
          <w:numId w:val="118"/>
        </w:numPr>
      </w:pPr>
      <w:r>
        <w:t>Manager is proposing new “controls” to protect both ATLAS and MICRA</w:t>
      </w:r>
    </w:p>
    <w:p w14:paraId="2A9A183C" w14:textId="12769F4B" w:rsidR="004B4D1F" w:rsidRDefault="004B4D1F" w:rsidP="004B4D1F">
      <w:pPr>
        <w:pStyle w:val="ListParagraph"/>
        <w:numPr>
          <w:ilvl w:val="2"/>
          <w:numId w:val="118"/>
        </w:numPr>
      </w:pPr>
      <w:r>
        <w:t>ACH payments when possible and no additional cost to MICRA</w:t>
      </w:r>
    </w:p>
    <w:p w14:paraId="32F53DE8" w14:textId="63EC1FD5" w:rsidR="004B4D1F" w:rsidRDefault="004B4D1F" w:rsidP="004B4D1F">
      <w:pPr>
        <w:pStyle w:val="ListParagraph"/>
        <w:numPr>
          <w:ilvl w:val="3"/>
          <w:numId w:val="118"/>
        </w:numPr>
      </w:pPr>
      <w:r>
        <w:lastRenderedPageBreak/>
        <w:t xml:space="preserve">Checks will continue to be used to reimburse </w:t>
      </w:r>
      <w:proofErr w:type="gramStart"/>
      <w:r>
        <w:t>individuals</w:t>
      </w:r>
      <w:proofErr w:type="gramEnd"/>
    </w:p>
    <w:p w14:paraId="0D13E203" w14:textId="1393F4C8" w:rsidR="004B4D1F" w:rsidRDefault="00E92F80" w:rsidP="004B4D1F">
      <w:pPr>
        <w:pStyle w:val="ListParagraph"/>
        <w:numPr>
          <w:ilvl w:val="2"/>
          <w:numId w:val="118"/>
        </w:numPr>
      </w:pPr>
      <w:r>
        <w:t>2 signatures on checks</w:t>
      </w:r>
    </w:p>
    <w:p w14:paraId="75E77455" w14:textId="752414BD" w:rsidR="00E92F80" w:rsidRDefault="00E92F80" w:rsidP="00E92F80">
      <w:pPr>
        <w:pStyle w:val="ListParagraph"/>
        <w:numPr>
          <w:ilvl w:val="3"/>
          <w:numId w:val="118"/>
        </w:numPr>
      </w:pPr>
      <w:r>
        <w:t xml:space="preserve">Requires collusion for unapproved withdrawals on </w:t>
      </w:r>
      <w:proofErr w:type="gramStart"/>
      <w:r>
        <w:t>account</w:t>
      </w:r>
      <w:proofErr w:type="gramEnd"/>
    </w:p>
    <w:p w14:paraId="22327C85" w14:textId="075D907E" w:rsidR="00E92F80" w:rsidRDefault="00E92F80" w:rsidP="00E92F80">
      <w:pPr>
        <w:pStyle w:val="ListParagraph"/>
        <w:numPr>
          <w:ilvl w:val="2"/>
          <w:numId w:val="118"/>
        </w:numPr>
      </w:pPr>
      <w:r>
        <w:t xml:space="preserve">Requesting to establish a list of approved payees at bank to authorize single </w:t>
      </w:r>
      <w:proofErr w:type="gramStart"/>
      <w:r>
        <w:t>signature</w:t>
      </w:r>
      <w:proofErr w:type="gramEnd"/>
    </w:p>
    <w:p w14:paraId="713CFC60" w14:textId="79ED332A" w:rsidR="00E92F80" w:rsidRDefault="00E92F80" w:rsidP="00E92F80">
      <w:pPr>
        <w:pStyle w:val="ListParagraph"/>
        <w:numPr>
          <w:ilvl w:val="3"/>
          <w:numId w:val="118"/>
        </w:numPr>
      </w:pPr>
      <w:r>
        <w:t>Based on MICRA’s recurring approved payments</w:t>
      </w:r>
    </w:p>
    <w:p w14:paraId="7AEFFD0E" w14:textId="4E747890" w:rsidR="00E92F80" w:rsidRDefault="00E92F80" w:rsidP="000049E5">
      <w:pPr>
        <w:pStyle w:val="ListParagraph"/>
        <w:numPr>
          <w:ilvl w:val="3"/>
          <w:numId w:val="118"/>
        </w:numPr>
      </w:pPr>
      <w:r>
        <w:t xml:space="preserve">MICRA can also establish an upper limit for single signatures (e.g., all checks </w:t>
      </w:r>
      <w:r w:rsidRPr="00E92F80">
        <w:rPr>
          <w:u w:val="single"/>
        </w:rPr>
        <w:t>&gt;</w:t>
      </w:r>
      <w:r>
        <w:t xml:space="preserve"> $</w:t>
      </w:r>
      <w:r w:rsidR="00DB1217">
        <w:t>5</w:t>
      </w:r>
      <w:r>
        <w:t>,000 require two signatures)</w:t>
      </w:r>
    </w:p>
    <w:p w14:paraId="61B34AAF" w14:textId="77777777" w:rsidR="009D26C6" w:rsidRDefault="009D26C6" w:rsidP="009D26C6">
      <w:pPr>
        <w:pStyle w:val="ListParagraph"/>
        <w:ind w:left="2880"/>
      </w:pPr>
    </w:p>
    <w:p w14:paraId="3F65A1AC" w14:textId="224F81AE" w:rsidR="00E92F80" w:rsidRDefault="00DB1217" w:rsidP="00E92F80">
      <w:pPr>
        <w:pStyle w:val="ListParagraph"/>
        <w:numPr>
          <w:ilvl w:val="0"/>
          <w:numId w:val="150"/>
        </w:numPr>
        <w:ind w:left="360"/>
      </w:pPr>
      <w:r>
        <w:rPr>
          <w:highlight w:val="lightGray"/>
        </w:rPr>
        <w:t>See draft resolution and approvals below.</w:t>
      </w:r>
      <w:r w:rsidR="00E92F80" w:rsidRPr="00E92F80">
        <w:rPr>
          <w:highlight w:val="lightGray"/>
        </w:rPr>
        <w:t xml:space="preserve"> </w:t>
      </w:r>
    </w:p>
    <w:p w14:paraId="79B5E64D" w14:textId="654206C0" w:rsidR="00DB1217" w:rsidRDefault="00DB1217">
      <w:pPr>
        <w:spacing w:after="160" w:line="259" w:lineRule="auto"/>
        <w:rPr>
          <w:rFonts w:eastAsia="Calibri"/>
        </w:rPr>
      </w:pPr>
    </w:p>
    <w:p w14:paraId="7B2CB46D" w14:textId="77777777" w:rsidR="00A009EE" w:rsidRDefault="00A009EE">
      <w:pPr>
        <w:spacing w:after="160" w:line="259" w:lineRule="auto"/>
        <w:rPr>
          <w:sz w:val="22"/>
          <w:szCs w:val="22"/>
        </w:rPr>
      </w:pPr>
      <w:r>
        <w:rPr>
          <w:sz w:val="22"/>
          <w:szCs w:val="22"/>
        </w:rPr>
        <w:br w:type="page"/>
      </w:r>
    </w:p>
    <w:p w14:paraId="602321A4" w14:textId="449DF780" w:rsidR="00DB1217" w:rsidRDefault="00DB1217" w:rsidP="00DB1217">
      <w:pPr>
        <w:jc w:val="center"/>
        <w:rPr>
          <w:sz w:val="22"/>
          <w:szCs w:val="22"/>
        </w:rPr>
      </w:pPr>
      <w:r>
        <w:rPr>
          <w:noProof/>
          <w:sz w:val="22"/>
          <w:szCs w:val="22"/>
        </w:rPr>
        <w:lastRenderedPageBreak/>
        <w:drawing>
          <wp:inline distT="0" distB="0" distL="0" distR="0" wp14:anchorId="11B92F71" wp14:editId="218327CA">
            <wp:extent cx="1828800" cy="905450"/>
            <wp:effectExtent l="0" t="0" r="0" b="9525"/>
            <wp:docPr id="11" name="Picture 1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pic:cNvPicPr/>
                  </pic:nvPicPr>
                  <pic:blipFill>
                    <a:blip r:embed="rId44" cstate="screen">
                      <a:extLst>
                        <a:ext uri="{28A0092B-C50C-407E-A947-70E740481C1C}">
                          <a14:useLocalDpi xmlns:a14="http://schemas.microsoft.com/office/drawing/2010/main"/>
                        </a:ext>
                      </a:extLst>
                    </a:blip>
                    <a:stretch>
                      <a:fillRect/>
                    </a:stretch>
                  </pic:blipFill>
                  <pic:spPr>
                    <a:xfrm>
                      <a:off x="0" y="0"/>
                      <a:ext cx="1828800" cy="905450"/>
                    </a:xfrm>
                    <a:prstGeom prst="rect">
                      <a:avLst/>
                    </a:prstGeom>
                  </pic:spPr>
                </pic:pic>
              </a:graphicData>
            </a:graphic>
          </wp:inline>
        </w:drawing>
      </w:r>
    </w:p>
    <w:p w14:paraId="3ECE828B" w14:textId="77777777" w:rsidR="00DB1217" w:rsidRDefault="00DB1217" w:rsidP="00DB1217">
      <w:pPr>
        <w:jc w:val="center"/>
        <w:rPr>
          <w:sz w:val="22"/>
          <w:szCs w:val="22"/>
        </w:rPr>
      </w:pPr>
    </w:p>
    <w:p w14:paraId="1372F2E7" w14:textId="77777777" w:rsidR="00DB1217" w:rsidRDefault="00DB1217" w:rsidP="00DB1217">
      <w:pPr>
        <w:jc w:val="center"/>
        <w:rPr>
          <w:sz w:val="22"/>
          <w:szCs w:val="22"/>
        </w:rPr>
      </w:pPr>
      <w:r>
        <w:rPr>
          <w:sz w:val="22"/>
          <w:szCs w:val="22"/>
        </w:rPr>
        <w:t>Mississippi Interstate Cooperative Resource Association</w:t>
      </w:r>
    </w:p>
    <w:p w14:paraId="3BDD4AAE" w14:textId="77777777" w:rsidR="00DB1217" w:rsidRDefault="00DB1217" w:rsidP="00DB1217">
      <w:pPr>
        <w:jc w:val="center"/>
        <w:rPr>
          <w:sz w:val="22"/>
          <w:szCs w:val="22"/>
        </w:rPr>
      </w:pPr>
    </w:p>
    <w:p w14:paraId="3386C8FB" w14:textId="77777777" w:rsidR="00DB1217" w:rsidRDefault="00DB1217" w:rsidP="00DB1217">
      <w:pPr>
        <w:jc w:val="center"/>
        <w:rPr>
          <w:sz w:val="22"/>
          <w:szCs w:val="22"/>
        </w:rPr>
      </w:pPr>
      <w:r>
        <w:rPr>
          <w:sz w:val="22"/>
          <w:szCs w:val="22"/>
        </w:rPr>
        <w:t xml:space="preserve">RESOLUTION ON </w:t>
      </w:r>
    </w:p>
    <w:p w14:paraId="54D921DE" w14:textId="77777777" w:rsidR="00DB1217" w:rsidRDefault="00DB1217" w:rsidP="00DB1217">
      <w:pPr>
        <w:jc w:val="center"/>
        <w:rPr>
          <w:sz w:val="22"/>
          <w:szCs w:val="22"/>
        </w:rPr>
      </w:pPr>
      <w:r>
        <w:rPr>
          <w:sz w:val="22"/>
          <w:szCs w:val="22"/>
        </w:rPr>
        <w:t>THE NEED TO CHANGE AUTHORIZED SIGNATORIES</w:t>
      </w:r>
    </w:p>
    <w:p w14:paraId="28F535F0" w14:textId="77777777" w:rsidR="00DB1217" w:rsidRDefault="00DB1217" w:rsidP="00DB1217">
      <w:pPr>
        <w:jc w:val="center"/>
        <w:rPr>
          <w:sz w:val="22"/>
          <w:szCs w:val="22"/>
        </w:rPr>
      </w:pPr>
      <w:r>
        <w:rPr>
          <w:sz w:val="22"/>
          <w:szCs w:val="22"/>
        </w:rPr>
        <w:t>ON MICRA’S MONEY MARKET AND CHECKING ACCOUNTS</w:t>
      </w:r>
    </w:p>
    <w:p w14:paraId="62230E6E" w14:textId="77777777" w:rsidR="00DB1217" w:rsidRDefault="00DB1217" w:rsidP="00DB1217">
      <w:pPr>
        <w:jc w:val="center"/>
        <w:rPr>
          <w:sz w:val="22"/>
          <w:szCs w:val="22"/>
        </w:rPr>
      </w:pPr>
      <w:r>
        <w:rPr>
          <w:sz w:val="22"/>
          <w:szCs w:val="22"/>
        </w:rPr>
        <w:t>WITH FIFTH THIRD BANK</w:t>
      </w:r>
    </w:p>
    <w:p w14:paraId="75ED6E6B" w14:textId="77777777" w:rsidR="00DB1217" w:rsidRDefault="00DB1217" w:rsidP="00DB1217">
      <w:pPr>
        <w:jc w:val="center"/>
        <w:rPr>
          <w:sz w:val="22"/>
          <w:szCs w:val="22"/>
        </w:rPr>
      </w:pPr>
    </w:p>
    <w:p w14:paraId="30B2049F" w14:textId="70E6697B" w:rsidR="00DB1217" w:rsidRDefault="00486075" w:rsidP="00DB1217">
      <w:pPr>
        <w:jc w:val="center"/>
        <w:rPr>
          <w:sz w:val="22"/>
          <w:szCs w:val="22"/>
        </w:rPr>
      </w:pPr>
      <w:r w:rsidRPr="00486075">
        <w:rPr>
          <w:sz w:val="22"/>
          <w:szCs w:val="22"/>
        </w:rPr>
        <w:t>A</w:t>
      </w:r>
      <w:r>
        <w:rPr>
          <w:sz w:val="22"/>
          <w:szCs w:val="22"/>
        </w:rPr>
        <w:t>dopt</w:t>
      </w:r>
      <w:r w:rsidRPr="00486075">
        <w:rPr>
          <w:sz w:val="22"/>
          <w:szCs w:val="22"/>
        </w:rPr>
        <w:t>ed</w:t>
      </w:r>
      <w:r w:rsidR="00DB1217">
        <w:rPr>
          <w:sz w:val="22"/>
          <w:szCs w:val="22"/>
        </w:rPr>
        <w:t xml:space="preserve"> August 20, 2024</w:t>
      </w:r>
    </w:p>
    <w:p w14:paraId="38680414" w14:textId="77777777" w:rsidR="00DB1217" w:rsidRDefault="00DB1217" w:rsidP="00DB1217">
      <w:pPr>
        <w:rPr>
          <w:sz w:val="22"/>
          <w:szCs w:val="22"/>
        </w:rPr>
      </w:pPr>
    </w:p>
    <w:p w14:paraId="09715593" w14:textId="77777777" w:rsidR="00DB1217" w:rsidRDefault="00DB1217" w:rsidP="00DB1217">
      <w:pPr>
        <w:rPr>
          <w:sz w:val="22"/>
          <w:szCs w:val="22"/>
        </w:rPr>
      </w:pPr>
    </w:p>
    <w:p w14:paraId="5BECA7DD" w14:textId="77777777" w:rsidR="00DB1217" w:rsidRDefault="00DB1217" w:rsidP="00DB1217">
      <w:pPr>
        <w:rPr>
          <w:sz w:val="22"/>
          <w:szCs w:val="22"/>
        </w:rPr>
      </w:pPr>
      <w:r w:rsidRPr="009C6C48">
        <w:rPr>
          <w:sz w:val="22"/>
          <w:szCs w:val="22"/>
        </w:rPr>
        <w:t>BE IT RESOLVED THAT, Charlotte Kennedy, Claudius Rolle</w:t>
      </w:r>
      <w:r>
        <w:rPr>
          <w:sz w:val="22"/>
          <w:szCs w:val="22"/>
        </w:rPr>
        <w:t>,</w:t>
      </w:r>
      <w:r w:rsidRPr="009C6C48">
        <w:rPr>
          <w:sz w:val="22"/>
          <w:szCs w:val="22"/>
        </w:rPr>
        <w:t xml:space="preserve"> and Cherry Laird be added as authorized signatories on the accounts at Fifth Third Bank.</w:t>
      </w:r>
    </w:p>
    <w:p w14:paraId="20F0C3B8" w14:textId="77777777" w:rsidR="00DB1217" w:rsidRDefault="00DB1217" w:rsidP="00DB1217">
      <w:pPr>
        <w:rPr>
          <w:sz w:val="22"/>
          <w:szCs w:val="22"/>
        </w:rPr>
      </w:pPr>
    </w:p>
    <w:p w14:paraId="4F913C0A" w14:textId="77777777" w:rsidR="00DB1217" w:rsidRDefault="00DB1217" w:rsidP="00DB1217">
      <w:pPr>
        <w:rPr>
          <w:sz w:val="22"/>
          <w:szCs w:val="22"/>
        </w:rPr>
      </w:pPr>
      <w:r w:rsidRPr="009C6C48">
        <w:rPr>
          <w:sz w:val="22"/>
          <w:szCs w:val="22"/>
        </w:rPr>
        <w:t>BE IT FURTHER RESOLVED THAT, Rosemary Winters</w:t>
      </w:r>
      <w:r>
        <w:rPr>
          <w:sz w:val="22"/>
          <w:szCs w:val="22"/>
        </w:rPr>
        <w:t xml:space="preserve"> and anyone not named above</w:t>
      </w:r>
      <w:r w:rsidRPr="009C6C48">
        <w:rPr>
          <w:sz w:val="22"/>
          <w:szCs w:val="22"/>
        </w:rPr>
        <w:t xml:space="preserve"> be removed as authorized signatory on the accounts at Fifth Third Bank.</w:t>
      </w:r>
    </w:p>
    <w:p w14:paraId="19E67D87" w14:textId="77777777" w:rsidR="00DB1217" w:rsidRDefault="00DB1217">
      <w:pPr>
        <w:spacing w:after="160" w:line="259" w:lineRule="auto"/>
      </w:pPr>
      <w:r>
        <w:br w:type="page"/>
      </w:r>
    </w:p>
    <w:p w14:paraId="5AEC493C" w14:textId="1CF90FF9" w:rsidR="00DB1217" w:rsidRPr="00CD302A" w:rsidRDefault="00DB1217" w:rsidP="00DB1217">
      <w:pPr>
        <w:jc w:val="center"/>
      </w:pPr>
      <w:r>
        <w:rPr>
          <w:noProof/>
        </w:rPr>
        <w:lastRenderedPageBreak/>
        <w:drawing>
          <wp:inline distT="0" distB="0" distL="0" distR="0" wp14:anchorId="2C39277D" wp14:editId="5027CA27">
            <wp:extent cx="2308609"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2308609" cy="1143000"/>
                    </a:xfrm>
                    <a:prstGeom prst="rect">
                      <a:avLst/>
                    </a:prstGeom>
                    <a:noFill/>
                    <a:ln>
                      <a:noFill/>
                    </a:ln>
                  </pic:spPr>
                </pic:pic>
              </a:graphicData>
            </a:graphic>
          </wp:inline>
        </w:drawing>
      </w:r>
    </w:p>
    <w:p w14:paraId="35C2675A" w14:textId="77777777" w:rsidR="00DB1217" w:rsidRPr="00CD302A" w:rsidRDefault="00DB1217" w:rsidP="00DB1217">
      <w:pPr>
        <w:jc w:val="center"/>
      </w:pPr>
    </w:p>
    <w:p w14:paraId="7E03B864" w14:textId="77777777" w:rsidR="00DB1217" w:rsidRDefault="00DB1217" w:rsidP="00DB1217">
      <w:pPr>
        <w:jc w:val="center"/>
        <w:rPr>
          <w:sz w:val="22"/>
          <w:szCs w:val="22"/>
        </w:rPr>
      </w:pPr>
      <w:r>
        <w:rPr>
          <w:sz w:val="22"/>
          <w:szCs w:val="22"/>
        </w:rPr>
        <w:t>August 26, 2024</w:t>
      </w:r>
    </w:p>
    <w:p w14:paraId="6FC5C637" w14:textId="77777777" w:rsidR="00DB1217" w:rsidRDefault="00DB1217" w:rsidP="00DB1217">
      <w:pPr>
        <w:jc w:val="center"/>
        <w:rPr>
          <w:sz w:val="22"/>
          <w:szCs w:val="22"/>
        </w:rPr>
      </w:pPr>
    </w:p>
    <w:p w14:paraId="11522FC8" w14:textId="77777777" w:rsidR="00DB1217" w:rsidRPr="009C6C48" w:rsidRDefault="00DB1217" w:rsidP="00DB1217">
      <w:pPr>
        <w:rPr>
          <w:sz w:val="22"/>
          <w:szCs w:val="22"/>
        </w:rPr>
      </w:pPr>
      <w:r w:rsidRPr="009C6C48">
        <w:rPr>
          <w:sz w:val="22"/>
          <w:szCs w:val="22"/>
        </w:rPr>
        <w:t>Claudius Rolle, CPA</w:t>
      </w:r>
    </w:p>
    <w:p w14:paraId="18FFD29E" w14:textId="77777777" w:rsidR="00DB1217" w:rsidRPr="009C6C48" w:rsidRDefault="00DB1217" w:rsidP="00DB1217">
      <w:pPr>
        <w:rPr>
          <w:sz w:val="22"/>
          <w:szCs w:val="22"/>
        </w:rPr>
      </w:pPr>
      <w:r w:rsidRPr="009C6C48">
        <w:rPr>
          <w:sz w:val="22"/>
          <w:szCs w:val="22"/>
        </w:rPr>
        <w:t>2602 W. DeYoung St.</w:t>
      </w:r>
    </w:p>
    <w:p w14:paraId="293FAB67" w14:textId="77777777" w:rsidR="00DB1217" w:rsidRPr="009C6C48" w:rsidRDefault="00DB1217" w:rsidP="00DB1217">
      <w:pPr>
        <w:rPr>
          <w:sz w:val="22"/>
          <w:szCs w:val="22"/>
        </w:rPr>
      </w:pPr>
      <w:r w:rsidRPr="009C6C48">
        <w:rPr>
          <w:sz w:val="22"/>
          <w:szCs w:val="22"/>
        </w:rPr>
        <w:t>Marion, IL 62959-7928</w:t>
      </w:r>
    </w:p>
    <w:p w14:paraId="0A9F4425" w14:textId="77777777" w:rsidR="00DB1217" w:rsidRPr="009C6C48" w:rsidRDefault="00DB1217" w:rsidP="00DB1217">
      <w:pPr>
        <w:rPr>
          <w:sz w:val="22"/>
          <w:szCs w:val="22"/>
        </w:rPr>
      </w:pPr>
    </w:p>
    <w:p w14:paraId="1B05FBFC" w14:textId="77777777" w:rsidR="00DB1217" w:rsidRPr="009C6C48" w:rsidRDefault="00DB1217" w:rsidP="00DB1217">
      <w:pPr>
        <w:rPr>
          <w:sz w:val="22"/>
          <w:szCs w:val="22"/>
        </w:rPr>
      </w:pPr>
    </w:p>
    <w:p w14:paraId="4FA0C365" w14:textId="77777777" w:rsidR="00DB1217" w:rsidRPr="009C6C48" w:rsidRDefault="00DB1217" w:rsidP="00DB1217">
      <w:pPr>
        <w:rPr>
          <w:sz w:val="22"/>
          <w:szCs w:val="22"/>
        </w:rPr>
      </w:pPr>
      <w:r w:rsidRPr="009C6C48">
        <w:rPr>
          <w:sz w:val="22"/>
          <w:szCs w:val="22"/>
        </w:rPr>
        <w:t>Dear Claudius,</w:t>
      </w:r>
    </w:p>
    <w:p w14:paraId="6574D327" w14:textId="77777777" w:rsidR="00DB1217" w:rsidRDefault="00DB1217" w:rsidP="00DB1217">
      <w:pPr>
        <w:rPr>
          <w:sz w:val="22"/>
          <w:szCs w:val="22"/>
        </w:rPr>
      </w:pPr>
    </w:p>
    <w:p w14:paraId="4DD57AB9" w14:textId="77777777" w:rsidR="00DB1217" w:rsidRDefault="00DB1217" w:rsidP="00DB1217">
      <w:pPr>
        <w:rPr>
          <w:sz w:val="22"/>
          <w:szCs w:val="22"/>
        </w:rPr>
      </w:pPr>
      <w:r>
        <w:rPr>
          <w:sz w:val="22"/>
          <w:szCs w:val="22"/>
        </w:rPr>
        <w:t>Please find enclosed a Resolution for changes to the authorized signatories on MICRA’s money market and checking accounts with Fifth Third Bank. The Resolution was adopted by the MICRA Executive Board during their meeting August 20, 2024.</w:t>
      </w:r>
    </w:p>
    <w:p w14:paraId="11D1F934" w14:textId="77777777" w:rsidR="00DB1217" w:rsidRDefault="00DB1217" w:rsidP="00DB1217">
      <w:pPr>
        <w:rPr>
          <w:sz w:val="22"/>
          <w:szCs w:val="22"/>
        </w:rPr>
      </w:pPr>
    </w:p>
    <w:p w14:paraId="3F520C3E" w14:textId="77777777" w:rsidR="00DB1217" w:rsidRDefault="00DB1217" w:rsidP="00DB1217">
      <w:pPr>
        <w:rPr>
          <w:sz w:val="22"/>
          <w:szCs w:val="22"/>
        </w:rPr>
      </w:pPr>
      <w:r>
        <w:rPr>
          <w:sz w:val="22"/>
          <w:szCs w:val="22"/>
        </w:rPr>
        <w:t xml:space="preserve">The Executive Board approved the use of ACH payments when possible and at no further cost to MICRA. The board also approved the addition of appropriate controls for the management of MICRA’s bank accounts as recommended by ATLAS CPAs and Advisors, PLLC (ATLAS), to include the requirement of two authorized signatories on withdrawals against MICRA’s accounts. MICRA authorizes the establishment of a list of payees for recurring payments that are approved for a single signature to be on record with Fifth Third Bank. All payments </w:t>
      </w:r>
      <w:proofErr w:type="gramStart"/>
      <w:r>
        <w:rPr>
          <w:sz w:val="22"/>
          <w:szCs w:val="22"/>
        </w:rPr>
        <w:t>in excess of</w:t>
      </w:r>
      <w:proofErr w:type="gramEnd"/>
      <w:r>
        <w:rPr>
          <w:sz w:val="22"/>
          <w:szCs w:val="22"/>
        </w:rPr>
        <w:t xml:space="preserve"> $5,000 shall require two authorized signatories. No members of the MICRA Executive Board or employees of ATLAS shall be approved for payments from MICRA’s accounts with a single signature. The Executive Board further authorized the MICRA Chairman, in his role as Financial Officer, to approve an initial list of payees requiring only a single signature and periodic changes proposed by ATLAS.</w:t>
      </w:r>
    </w:p>
    <w:p w14:paraId="49AC83E2" w14:textId="77777777" w:rsidR="00DB1217" w:rsidRDefault="00DB1217" w:rsidP="00DB1217">
      <w:pPr>
        <w:rPr>
          <w:sz w:val="22"/>
          <w:szCs w:val="22"/>
        </w:rPr>
      </w:pPr>
    </w:p>
    <w:p w14:paraId="7A4C5B60" w14:textId="77777777" w:rsidR="00DB1217" w:rsidRDefault="00DB1217" w:rsidP="00DB1217">
      <w:pPr>
        <w:rPr>
          <w:sz w:val="22"/>
          <w:szCs w:val="22"/>
        </w:rPr>
      </w:pPr>
      <w:r>
        <w:rPr>
          <w:sz w:val="22"/>
          <w:szCs w:val="22"/>
        </w:rPr>
        <w:t xml:space="preserve">Please let me know if you have any questions regarding the information contained herein. </w:t>
      </w:r>
    </w:p>
    <w:p w14:paraId="5E5A6FC1" w14:textId="77777777" w:rsidR="00DB1217" w:rsidRDefault="00DB1217" w:rsidP="00DB1217">
      <w:pPr>
        <w:rPr>
          <w:sz w:val="22"/>
          <w:szCs w:val="22"/>
        </w:rPr>
      </w:pPr>
    </w:p>
    <w:p w14:paraId="4E7E1EF2" w14:textId="77777777" w:rsidR="00DB1217" w:rsidRDefault="00DB1217" w:rsidP="00DB1217">
      <w:pPr>
        <w:rPr>
          <w:sz w:val="22"/>
          <w:szCs w:val="22"/>
        </w:rPr>
      </w:pPr>
      <w:r>
        <w:rPr>
          <w:sz w:val="22"/>
          <w:szCs w:val="22"/>
        </w:rPr>
        <w:t>Sincerely,</w:t>
      </w:r>
    </w:p>
    <w:p w14:paraId="57760FF7" w14:textId="77777777" w:rsidR="00DB1217" w:rsidRDefault="00DB1217" w:rsidP="00DB1217">
      <w:pPr>
        <w:rPr>
          <w:sz w:val="22"/>
          <w:szCs w:val="22"/>
        </w:rPr>
      </w:pPr>
    </w:p>
    <w:p w14:paraId="674F5FB4" w14:textId="77777777" w:rsidR="00DB1217" w:rsidRDefault="00DB1217" w:rsidP="00DB1217">
      <w:pPr>
        <w:rPr>
          <w:sz w:val="22"/>
          <w:szCs w:val="22"/>
        </w:rPr>
      </w:pPr>
    </w:p>
    <w:p w14:paraId="6B176896" w14:textId="77777777" w:rsidR="00DB1217" w:rsidRDefault="00DB1217" w:rsidP="00DB1217">
      <w:pPr>
        <w:rPr>
          <w:sz w:val="22"/>
          <w:szCs w:val="22"/>
        </w:rPr>
      </w:pPr>
      <w:r>
        <w:rPr>
          <w:sz w:val="22"/>
          <w:szCs w:val="22"/>
        </w:rPr>
        <w:t>Ben Batten</w:t>
      </w:r>
    </w:p>
    <w:p w14:paraId="154BF1F3" w14:textId="252AD908" w:rsidR="00DB1217" w:rsidRDefault="00DB1217" w:rsidP="00DB1217">
      <w:pPr>
        <w:spacing w:after="160" w:line="259" w:lineRule="auto"/>
        <w:rPr>
          <w:rFonts w:eastAsia="Calibri"/>
        </w:rPr>
      </w:pPr>
      <w:r>
        <w:rPr>
          <w:sz w:val="22"/>
          <w:szCs w:val="22"/>
        </w:rPr>
        <w:t>MICRA Chairman</w:t>
      </w:r>
      <w:r>
        <w:t xml:space="preserve"> </w:t>
      </w:r>
      <w:r>
        <w:br w:type="page"/>
      </w:r>
    </w:p>
    <w:p w14:paraId="5FD69488" w14:textId="77777777" w:rsidR="00714631" w:rsidRDefault="00714631" w:rsidP="00714631">
      <w:pPr>
        <w:pStyle w:val="ListParagraph"/>
        <w:ind w:left="360"/>
      </w:pPr>
    </w:p>
    <w:p w14:paraId="09F160EE" w14:textId="226AADCC" w:rsidR="00714631" w:rsidRDefault="00714631" w:rsidP="00945BB9">
      <w:pPr>
        <w:pStyle w:val="ListParagraph"/>
        <w:numPr>
          <w:ilvl w:val="0"/>
          <w:numId w:val="153"/>
        </w:numPr>
        <w:spacing w:after="120"/>
        <w:ind w:left="360"/>
        <w:contextualSpacing w:val="0"/>
      </w:pPr>
      <w:r>
        <w:t>MICRA Website</w:t>
      </w:r>
    </w:p>
    <w:p w14:paraId="09CAF344" w14:textId="5A33F5CC" w:rsidR="00714631" w:rsidRDefault="00714631" w:rsidP="00714631">
      <w:pPr>
        <w:pStyle w:val="ListParagraph"/>
        <w:numPr>
          <w:ilvl w:val="0"/>
          <w:numId w:val="152"/>
        </w:numPr>
      </w:pPr>
      <w:r>
        <w:t xml:space="preserve">Receiving occasional emails that people trying to access MICRArivers.org are unable to access the website and receive an error message </w:t>
      </w:r>
      <w:proofErr w:type="gramStart"/>
      <w:r>
        <w:t>stating</w:t>
      </w:r>
      <w:proofErr w:type="gramEnd"/>
      <w:r>
        <w:t xml:space="preserve"> “This site can’t provide a secure connection” … “micrarivers.org uses an unsupported protocol.”</w:t>
      </w:r>
    </w:p>
    <w:p w14:paraId="38F41276" w14:textId="77777777" w:rsidR="00714631" w:rsidRDefault="00714631" w:rsidP="00714631">
      <w:pPr>
        <w:pStyle w:val="ListParagraph"/>
        <w:numPr>
          <w:ilvl w:val="0"/>
          <w:numId w:val="152"/>
        </w:numPr>
      </w:pPr>
      <w:r>
        <w:t>The following information was provided by MICRA’s webhost:</w:t>
      </w:r>
    </w:p>
    <w:p w14:paraId="268C8C51" w14:textId="77777777" w:rsidR="00714631" w:rsidRDefault="00714631" w:rsidP="00714631">
      <w:pPr>
        <w:pStyle w:val="ListParagraph"/>
        <w:numPr>
          <w:ilvl w:val="1"/>
          <w:numId w:val="152"/>
        </w:numPr>
      </w:pPr>
      <w:r>
        <w:t>The error you are getting when you access the website is just letting you know that there is not a valid SSL certificate on the site.</w:t>
      </w:r>
    </w:p>
    <w:p w14:paraId="246ED761" w14:textId="77777777" w:rsidR="00714631" w:rsidRDefault="00714631" w:rsidP="00714631">
      <w:pPr>
        <w:pStyle w:val="ListParagraph"/>
        <w:numPr>
          <w:ilvl w:val="1"/>
          <w:numId w:val="152"/>
        </w:numPr>
      </w:pPr>
      <w:r>
        <w:t xml:space="preserve">SSL certificates are a validation/verification tool for websites.  An SSL certificate can be purchased through your Go Daddy </w:t>
      </w:r>
      <w:proofErr w:type="gramStart"/>
      <w:r>
        <w:t>account</w:t>
      </w:r>
      <w:proofErr w:type="gramEnd"/>
      <w:r>
        <w:t xml:space="preserve"> and we can install it on the website's hosting for you.</w:t>
      </w:r>
    </w:p>
    <w:p w14:paraId="66D8A8B0" w14:textId="639BDEFE" w:rsidR="00714631" w:rsidRDefault="00714631" w:rsidP="00714631">
      <w:pPr>
        <w:pStyle w:val="ListParagraph"/>
        <w:numPr>
          <w:ilvl w:val="1"/>
          <w:numId w:val="152"/>
        </w:numPr>
      </w:pPr>
      <w:r>
        <w:t xml:space="preserve">There are several types of SSL certificates that Go Daddy offers; a standard cert is cheaper and would </w:t>
      </w:r>
      <w:proofErr w:type="gramStart"/>
      <w:r>
        <w:t>definitely be</w:t>
      </w:r>
      <w:proofErr w:type="gramEnd"/>
      <w:r>
        <w:t xml:space="preserve"> adequate for your site.  I've attached a screenshot of their pricing.  Our charge for the installation of the certificate would be our regular hourly rate for web development ($95).  This installation should not take longer than one hour. </w:t>
      </w:r>
    </w:p>
    <w:p w14:paraId="795C2E9F" w14:textId="1D4998F2" w:rsidR="00714631" w:rsidRDefault="00714631" w:rsidP="00714631">
      <w:pPr>
        <w:pStyle w:val="ListParagraph"/>
        <w:numPr>
          <w:ilvl w:val="0"/>
          <w:numId w:val="152"/>
        </w:numPr>
      </w:pPr>
      <w:r>
        <w:t>A standard SSL certificate is currently $69.99/year paid in advance for 3 years and renews at $99.99/year for a 3-year term.</w:t>
      </w:r>
    </w:p>
    <w:p w14:paraId="7C4D0E5E" w14:textId="77777777" w:rsidR="00714631" w:rsidRDefault="00714631" w:rsidP="00714631">
      <w:pPr>
        <w:pStyle w:val="ListParagraph"/>
      </w:pPr>
    </w:p>
    <w:p w14:paraId="7DD79241" w14:textId="0D7365A6" w:rsidR="00714631" w:rsidRDefault="00714631" w:rsidP="00714631">
      <w:pPr>
        <w:pStyle w:val="ListParagraph"/>
        <w:numPr>
          <w:ilvl w:val="0"/>
          <w:numId w:val="150"/>
        </w:numPr>
        <w:ind w:left="360"/>
        <w:rPr>
          <w:highlight w:val="lightGray"/>
        </w:rPr>
      </w:pPr>
      <w:r w:rsidRPr="001D2CAA">
        <w:rPr>
          <w:highlight w:val="lightGray"/>
        </w:rPr>
        <w:t>Requesting approval from the board to move forward with this expenditure.</w:t>
      </w:r>
    </w:p>
    <w:p w14:paraId="7EE8808C" w14:textId="77777777" w:rsidR="001D2CAA" w:rsidRPr="001D2CAA" w:rsidRDefault="001D2CAA" w:rsidP="001D2CAA">
      <w:pPr>
        <w:pStyle w:val="ListParagraph"/>
        <w:ind w:left="360"/>
        <w:rPr>
          <w:highlight w:val="lightGray"/>
        </w:rPr>
      </w:pPr>
    </w:p>
    <w:p w14:paraId="5D46026D" w14:textId="5751422D" w:rsidR="00AE4BDC" w:rsidRDefault="00AE4BDC" w:rsidP="00945BB9">
      <w:pPr>
        <w:pStyle w:val="ListParagraph"/>
        <w:numPr>
          <w:ilvl w:val="0"/>
          <w:numId w:val="153"/>
        </w:numPr>
        <w:spacing w:after="120"/>
        <w:ind w:left="360"/>
        <w:contextualSpacing w:val="0"/>
      </w:pPr>
      <w:r>
        <w:t>Young Professionals Travel Stipend</w:t>
      </w:r>
    </w:p>
    <w:p w14:paraId="23F2D0FE" w14:textId="70D8490A" w:rsidR="00AE4BDC" w:rsidRDefault="00AE4BDC" w:rsidP="00AE4BDC">
      <w:pPr>
        <w:ind w:left="360"/>
      </w:pPr>
      <w:r>
        <w:t>No applications have been received for the 2024 Young Professionals Travel Stipend.</w:t>
      </w:r>
    </w:p>
    <w:p w14:paraId="52C83118" w14:textId="77777777" w:rsidR="00AE4BDC" w:rsidRPr="00AE4BDC" w:rsidRDefault="00AE4BDC" w:rsidP="00AE4BDC">
      <w:pPr>
        <w:ind w:left="360"/>
      </w:pPr>
    </w:p>
    <w:p w14:paraId="505DD704" w14:textId="3819A90F" w:rsidR="00A009EE" w:rsidRDefault="00A009EE" w:rsidP="00945BB9">
      <w:pPr>
        <w:pStyle w:val="ListParagraph"/>
        <w:numPr>
          <w:ilvl w:val="0"/>
          <w:numId w:val="153"/>
        </w:numPr>
        <w:spacing w:after="120"/>
        <w:ind w:left="360"/>
        <w:contextualSpacing w:val="0"/>
      </w:pPr>
      <w:r>
        <w:t>Mississippi River Watershed Partnership Workshop</w:t>
      </w:r>
    </w:p>
    <w:p w14:paraId="1D16089B" w14:textId="77777777" w:rsidR="00945BB9" w:rsidRPr="00A009EE" w:rsidRDefault="00945BB9" w:rsidP="00945BB9">
      <w:pPr>
        <w:pStyle w:val="ListParagraph"/>
        <w:ind w:left="360"/>
      </w:pPr>
    </w:p>
    <w:p w14:paraId="481AC545" w14:textId="7D12AC02" w:rsidR="001D2CAA" w:rsidRDefault="001D2CAA" w:rsidP="00945BB9">
      <w:pPr>
        <w:pStyle w:val="ListParagraph"/>
        <w:numPr>
          <w:ilvl w:val="0"/>
          <w:numId w:val="153"/>
        </w:numPr>
        <w:spacing w:after="120"/>
        <w:ind w:left="360"/>
        <w:contextualSpacing w:val="0"/>
      </w:pPr>
      <w:r w:rsidRPr="004279B5">
        <w:t>TNC Sentinel Monitoring Sprints update</w:t>
      </w:r>
      <w:r>
        <w:t xml:space="preserve"> </w:t>
      </w:r>
    </w:p>
    <w:p w14:paraId="571565D3" w14:textId="77777777" w:rsidR="00FF27BA" w:rsidRDefault="00FF27BA" w:rsidP="00382C9B">
      <w:pPr>
        <w:ind w:left="360"/>
      </w:pPr>
    </w:p>
    <w:p w14:paraId="1BAB0A7B" w14:textId="57D72B0B" w:rsidR="00FF27BA" w:rsidRDefault="00FF27BA">
      <w:pPr>
        <w:spacing w:after="160" w:line="259" w:lineRule="auto"/>
      </w:pPr>
    </w:p>
    <w:p w14:paraId="7E03D874" w14:textId="1C247461" w:rsidR="00FF1DB8" w:rsidRPr="00E769BE" w:rsidRDefault="00FF1DB8" w:rsidP="00FF27BA">
      <w:r w:rsidRPr="00E769BE">
        <w:br w:type="page"/>
      </w:r>
    </w:p>
    <w:p w14:paraId="56B641F9" w14:textId="77777777" w:rsidR="00582C8C" w:rsidRPr="00582C8C" w:rsidRDefault="00582C8C" w:rsidP="00B76D94">
      <w:pPr>
        <w:pStyle w:val="ListParagraph"/>
        <w:numPr>
          <w:ilvl w:val="0"/>
          <w:numId w:val="37"/>
        </w:numPr>
        <w:sectPr w:rsidR="00582C8C" w:rsidRPr="00582C8C">
          <w:headerReference w:type="even" r:id="rId46"/>
          <w:headerReference w:type="default" r:id="rId47"/>
          <w:pgSz w:w="12240" w:h="15840"/>
          <w:pgMar w:top="1440" w:right="1440" w:bottom="1440" w:left="1440" w:header="720" w:footer="720" w:gutter="0"/>
          <w:cols w:space="720"/>
          <w:docGrid w:linePitch="360"/>
        </w:sectPr>
      </w:pPr>
    </w:p>
    <w:p w14:paraId="1FE56D73" w14:textId="51D694E4" w:rsidR="005E6677" w:rsidRPr="00C80062" w:rsidRDefault="005E6677" w:rsidP="00344CDF">
      <w:pPr>
        <w:pStyle w:val="Heading1"/>
      </w:pPr>
      <w:bookmarkStart w:id="28" w:name="_6)_Review_of"/>
      <w:bookmarkStart w:id="29" w:name="_6)_Paddlefish/Sturgeon_Committee"/>
      <w:bookmarkStart w:id="30" w:name="_Review_of_MICRA’s"/>
      <w:bookmarkStart w:id="31" w:name="_Approval_of_January"/>
      <w:bookmarkEnd w:id="28"/>
      <w:bookmarkEnd w:id="29"/>
      <w:bookmarkEnd w:id="30"/>
      <w:bookmarkEnd w:id="31"/>
      <w:r w:rsidRPr="005E6677">
        <w:lastRenderedPageBreak/>
        <w:t xml:space="preserve">Approval of </w:t>
      </w:r>
      <w:r>
        <w:t>Jan</w:t>
      </w:r>
      <w:r w:rsidRPr="005E6677">
        <w:t>uary 202</w:t>
      </w:r>
      <w:r>
        <w:t>4</w:t>
      </w:r>
      <w:r w:rsidRPr="005E6677">
        <w:t xml:space="preserve"> Executive Board Meeting Minutes </w:t>
      </w:r>
    </w:p>
    <w:p w14:paraId="058B6218" w14:textId="77777777" w:rsidR="005E6677" w:rsidRDefault="005E6677" w:rsidP="00B76D94"/>
    <w:p w14:paraId="4F3EE67E" w14:textId="6066566F" w:rsidR="005E6677" w:rsidRPr="00B47AAD" w:rsidRDefault="005E6677" w:rsidP="00B47AAD">
      <w:pPr>
        <w:spacing w:after="120"/>
        <w:rPr>
          <w:i/>
          <w:iCs/>
          <w:u w:val="single"/>
        </w:rPr>
      </w:pPr>
      <w:r w:rsidRPr="00B47AAD">
        <w:rPr>
          <w:i/>
          <w:iCs/>
          <w:u w:val="single"/>
        </w:rPr>
        <w:t>Decision</w:t>
      </w:r>
      <w:r w:rsidR="00556DF5">
        <w:rPr>
          <w:i/>
          <w:iCs/>
          <w:u w:val="single"/>
        </w:rPr>
        <w:t xml:space="preserve"> Item</w:t>
      </w:r>
      <w:r w:rsidRPr="00B47AAD">
        <w:rPr>
          <w:i/>
          <w:iCs/>
          <w:u w:val="single"/>
        </w:rPr>
        <w:t xml:space="preserve">: </w:t>
      </w:r>
    </w:p>
    <w:p w14:paraId="69FFB826" w14:textId="7A2CA6BA" w:rsidR="00C92A23" w:rsidRPr="00C80062" w:rsidRDefault="005E6677" w:rsidP="00B76D94">
      <w:r w:rsidRPr="00554B5D">
        <w:t xml:space="preserve">Executive Board members will be asked to approve the </w:t>
      </w:r>
      <w:hyperlink r:id="rId48" w:history="1">
        <w:r w:rsidR="00E769BE" w:rsidRPr="00574295">
          <w:rPr>
            <w:rStyle w:val="Hyperlink"/>
          </w:rPr>
          <w:t xml:space="preserve">draft </w:t>
        </w:r>
        <w:r w:rsidRPr="00574295">
          <w:rPr>
            <w:rStyle w:val="Hyperlink"/>
          </w:rPr>
          <w:t xml:space="preserve">January 2024 Executive Board </w:t>
        </w:r>
        <w:r w:rsidR="00574295">
          <w:rPr>
            <w:rStyle w:val="Hyperlink"/>
          </w:rPr>
          <w:t>m</w:t>
        </w:r>
        <w:r w:rsidRPr="00574295">
          <w:rPr>
            <w:rStyle w:val="Hyperlink"/>
          </w:rPr>
          <w:t xml:space="preserve">eeting </w:t>
        </w:r>
        <w:r w:rsidR="00574295">
          <w:rPr>
            <w:rStyle w:val="Hyperlink"/>
          </w:rPr>
          <w:t>m</w:t>
        </w:r>
        <w:r w:rsidRPr="00574295">
          <w:rPr>
            <w:rStyle w:val="Hyperlink"/>
          </w:rPr>
          <w:t>inutes</w:t>
        </w:r>
      </w:hyperlink>
      <w:r w:rsidR="00E769BE">
        <w:t xml:space="preserve"> as final</w:t>
      </w:r>
      <w:r w:rsidRPr="00554B5D">
        <w:t xml:space="preserve">. </w:t>
      </w:r>
      <w:r w:rsidR="00E769BE">
        <w:t>The draft m</w:t>
      </w:r>
      <w:r w:rsidRPr="00554B5D">
        <w:t>eeting minutes will be posted on the MICRA website once approved as final.</w:t>
      </w:r>
      <w:r w:rsidRPr="00554B5D">
        <w:rPr>
          <w:rStyle w:val="Hyperlink"/>
          <w:rFonts w:ascii="Aptos" w:hAnsi="Aptos"/>
          <w:color w:val="auto"/>
          <w:u w:val="none"/>
          <w:bdr w:val="none" w:sz="0" w:space="0" w:color="auto" w:frame="1"/>
          <w:shd w:val="clear" w:color="auto" w:fill="FFFFFF"/>
        </w:rPr>
        <w:t xml:space="preserve">  </w:t>
      </w:r>
      <w:r w:rsidRPr="00554B5D">
        <w:rPr>
          <w:iCs/>
          <w:bdr w:val="none" w:sz="0" w:space="0" w:color="auto" w:frame="1"/>
          <w:shd w:val="clear" w:color="auto" w:fill="FFFFFF"/>
        </w:rPr>
        <w:t xml:space="preserve">No </w:t>
      </w:r>
      <w:r w:rsidR="00E769BE">
        <w:rPr>
          <w:iCs/>
          <w:bdr w:val="none" w:sz="0" w:space="0" w:color="auto" w:frame="1"/>
          <w:shd w:val="clear" w:color="auto" w:fill="FFFFFF"/>
        </w:rPr>
        <w:t xml:space="preserve">requested revisions </w:t>
      </w:r>
      <w:r w:rsidRPr="00554B5D">
        <w:rPr>
          <w:iCs/>
          <w:bdr w:val="none" w:sz="0" w:space="0" w:color="auto" w:frame="1"/>
          <w:shd w:val="clear" w:color="auto" w:fill="FFFFFF"/>
        </w:rPr>
        <w:t xml:space="preserve">have been received </w:t>
      </w:r>
      <w:r w:rsidR="00945BB9">
        <w:rPr>
          <w:iCs/>
          <w:bdr w:val="none" w:sz="0" w:space="0" w:color="auto" w:frame="1"/>
          <w:shd w:val="clear" w:color="auto" w:fill="FFFFFF"/>
        </w:rPr>
        <w:t>for</w:t>
      </w:r>
      <w:r w:rsidRPr="00554B5D">
        <w:rPr>
          <w:iCs/>
          <w:bdr w:val="none" w:sz="0" w:space="0" w:color="auto" w:frame="1"/>
          <w:shd w:val="clear" w:color="auto" w:fill="FFFFFF"/>
        </w:rPr>
        <w:t xml:space="preserve"> the </w:t>
      </w:r>
      <w:r w:rsidR="00E769BE">
        <w:rPr>
          <w:iCs/>
          <w:bdr w:val="none" w:sz="0" w:space="0" w:color="auto" w:frame="1"/>
          <w:shd w:val="clear" w:color="auto" w:fill="FFFFFF"/>
        </w:rPr>
        <w:t xml:space="preserve">draft </w:t>
      </w:r>
      <w:r w:rsidR="00945BB9">
        <w:rPr>
          <w:iCs/>
          <w:bdr w:val="none" w:sz="0" w:space="0" w:color="auto" w:frame="1"/>
          <w:shd w:val="clear" w:color="auto" w:fill="FFFFFF"/>
        </w:rPr>
        <w:t xml:space="preserve">meeting </w:t>
      </w:r>
      <w:r w:rsidRPr="00554B5D">
        <w:rPr>
          <w:iCs/>
          <w:bdr w:val="none" w:sz="0" w:space="0" w:color="auto" w:frame="1"/>
          <w:shd w:val="clear" w:color="auto" w:fill="FFFFFF"/>
        </w:rPr>
        <w:t>minutes</w:t>
      </w:r>
      <w:r w:rsidR="00945BB9">
        <w:rPr>
          <w:iCs/>
          <w:bdr w:val="none" w:sz="0" w:space="0" w:color="auto" w:frame="1"/>
          <w:shd w:val="clear" w:color="auto" w:fill="FFFFFF"/>
        </w:rPr>
        <w:t xml:space="preserve"> or </w:t>
      </w:r>
      <w:r w:rsidR="00574295">
        <w:rPr>
          <w:iCs/>
          <w:bdr w:val="none" w:sz="0" w:space="0" w:color="auto" w:frame="1"/>
          <w:shd w:val="clear" w:color="auto" w:fill="FFFFFF"/>
        </w:rPr>
        <w:t xml:space="preserve">the </w:t>
      </w:r>
      <w:hyperlink r:id="rId49" w:history="1">
        <w:r w:rsidR="00574295" w:rsidRPr="00574295">
          <w:rPr>
            <w:rStyle w:val="Hyperlink"/>
            <w:iCs/>
            <w:bdr w:val="none" w:sz="0" w:space="0" w:color="auto" w:frame="1"/>
            <w:shd w:val="clear" w:color="auto" w:fill="FFFFFF"/>
          </w:rPr>
          <w:t xml:space="preserve">draft January 2024 MICRA Executive Board meeting </w:t>
        </w:r>
        <w:r w:rsidR="00945BB9" w:rsidRPr="00574295">
          <w:rPr>
            <w:rStyle w:val="Hyperlink"/>
            <w:iCs/>
            <w:bdr w:val="none" w:sz="0" w:space="0" w:color="auto" w:frame="1"/>
            <w:shd w:val="clear" w:color="auto" w:fill="FFFFFF"/>
          </w:rPr>
          <w:t>notes</w:t>
        </w:r>
      </w:hyperlink>
      <w:r w:rsidRPr="00554B5D">
        <w:rPr>
          <w:iCs/>
          <w:bdr w:val="none" w:sz="0" w:space="0" w:color="auto" w:frame="1"/>
          <w:shd w:val="clear" w:color="auto" w:fill="FFFFFF"/>
        </w:rPr>
        <w:t xml:space="preserve">. </w:t>
      </w:r>
      <w:r w:rsidR="00C92A23" w:rsidRPr="00C80062">
        <w:br w:type="page"/>
      </w:r>
    </w:p>
    <w:p w14:paraId="2C5CBD70" w14:textId="77777777" w:rsidR="00C92A23" w:rsidRPr="00C92A23" w:rsidRDefault="00C92A23" w:rsidP="00B76D94">
      <w:pPr>
        <w:sectPr w:rsidR="00C92A23" w:rsidRPr="00C92A23">
          <w:headerReference w:type="even" r:id="rId50"/>
          <w:headerReference w:type="default" r:id="rId51"/>
          <w:pgSz w:w="12240" w:h="15840"/>
          <w:pgMar w:top="1440" w:right="1440" w:bottom="1440" w:left="1440" w:header="720" w:footer="720" w:gutter="0"/>
          <w:cols w:space="720"/>
          <w:docGrid w:linePitch="360"/>
        </w:sectPr>
      </w:pPr>
    </w:p>
    <w:p w14:paraId="4178FA91" w14:textId="77777777" w:rsidR="005E6677" w:rsidRPr="00CF4C15" w:rsidRDefault="005E6677" w:rsidP="00344CDF">
      <w:pPr>
        <w:pStyle w:val="Heading1"/>
      </w:pPr>
      <w:bookmarkStart w:id="32" w:name="_7)_MRBP_Update"/>
      <w:bookmarkStart w:id="33" w:name="_7)_Freshwater_Mollusk"/>
      <w:bookmarkStart w:id="34" w:name="_Potential_revisions_to"/>
      <w:bookmarkStart w:id="35" w:name="_Review_of_Action"/>
      <w:bookmarkEnd w:id="32"/>
      <w:bookmarkEnd w:id="33"/>
      <w:bookmarkEnd w:id="34"/>
      <w:bookmarkEnd w:id="35"/>
      <w:r w:rsidRPr="005F2F2F">
        <w:lastRenderedPageBreak/>
        <w:t xml:space="preserve">Review of </w:t>
      </w:r>
      <w:r>
        <w:t>Action Items</w:t>
      </w:r>
    </w:p>
    <w:p w14:paraId="59315F2C" w14:textId="77777777" w:rsidR="005E6677" w:rsidRDefault="005E6677" w:rsidP="00B76D94"/>
    <w:p w14:paraId="561CF44C" w14:textId="7D22B7D5" w:rsidR="005E6677" w:rsidRPr="005B584D" w:rsidRDefault="005E6677" w:rsidP="005B584D">
      <w:pPr>
        <w:spacing w:after="120"/>
        <w:rPr>
          <w:i/>
          <w:iCs/>
          <w:u w:val="single"/>
        </w:rPr>
      </w:pPr>
      <w:r w:rsidRPr="005B584D">
        <w:rPr>
          <w:i/>
          <w:iCs/>
          <w:u w:val="single"/>
        </w:rPr>
        <w:t>Discussion</w:t>
      </w:r>
      <w:r w:rsidR="00556DF5">
        <w:rPr>
          <w:i/>
          <w:iCs/>
          <w:u w:val="single"/>
        </w:rPr>
        <w:t xml:space="preserve"> Item</w:t>
      </w:r>
      <w:r w:rsidRPr="005B584D">
        <w:rPr>
          <w:i/>
          <w:iCs/>
          <w:u w:val="single"/>
        </w:rPr>
        <w:t xml:space="preserve">: </w:t>
      </w:r>
    </w:p>
    <w:p w14:paraId="2FD4F53B" w14:textId="2E8BA87A" w:rsidR="005E6677" w:rsidRPr="00BF61F0" w:rsidRDefault="005E6677" w:rsidP="005E6677">
      <w:pPr>
        <w:pStyle w:val="Default"/>
        <w:spacing w:after="120" w:line="276" w:lineRule="auto"/>
        <w:rPr>
          <w:rFonts w:ascii="Arial" w:hAnsi="Arial" w:cs="Arial"/>
          <w:color w:val="auto"/>
        </w:rPr>
      </w:pPr>
      <w:r w:rsidRPr="000D0EDD">
        <w:rPr>
          <w:rFonts w:ascii="Arial" w:hAnsi="Arial" w:cs="Arial"/>
          <w:iCs/>
        </w:rPr>
        <w:t xml:space="preserve">Executive Board members will review </w:t>
      </w:r>
      <w:r>
        <w:rPr>
          <w:rFonts w:ascii="Arial" w:hAnsi="Arial" w:cs="Arial"/>
          <w:iCs/>
        </w:rPr>
        <w:t xml:space="preserve">Decisions and </w:t>
      </w:r>
      <w:r w:rsidRPr="000D0EDD">
        <w:rPr>
          <w:rFonts w:ascii="Arial" w:hAnsi="Arial" w:cs="Arial"/>
          <w:iCs/>
        </w:rPr>
        <w:t xml:space="preserve">the status of Action Items from the board’s </w:t>
      </w:r>
      <w:r w:rsidR="00E769BE">
        <w:rPr>
          <w:rFonts w:ascii="Arial" w:hAnsi="Arial" w:cs="Arial"/>
          <w:iCs/>
        </w:rPr>
        <w:t>January 2024</w:t>
      </w:r>
      <w:r w:rsidRPr="000D0EDD">
        <w:rPr>
          <w:rFonts w:ascii="Arial" w:hAnsi="Arial" w:cs="Arial"/>
          <w:iCs/>
        </w:rPr>
        <w:t xml:space="preserve"> meeting and discuss completion of outstanding action items. Outstanding Action Items from previous meetings are also included for consideration. Status of each action item </w:t>
      </w:r>
      <w:r>
        <w:rPr>
          <w:rFonts w:ascii="Arial" w:hAnsi="Arial" w:cs="Arial"/>
          <w:iCs/>
        </w:rPr>
        <w:t>i</w:t>
      </w:r>
      <w:r w:rsidRPr="000D0EDD">
        <w:rPr>
          <w:rFonts w:ascii="Arial" w:hAnsi="Arial" w:cs="Arial"/>
          <w:iCs/>
        </w:rPr>
        <w:t xml:space="preserve">s noted in </w:t>
      </w:r>
      <w:r w:rsidRPr="000D0EDD">
        <w:rPr>
          <w:rFonts w:ascii="Arial" w:hAnsi="Arial" w:cs="Arial"/>
          <w:iCs/>
          <w:color w:val="70AD47" w:themeColor="accent6"/>
        </w:rPr>
        <w:t>green</w:t>
      </w:r>
      <w:r w:rsidRPr="000D0EDD">
        <w:rPr>
          <w:rFonts w:ascii="Arial" w:hAnsi="Arial" w:cs="Arial"/>
          <w:iCs/>
        </w:rPr>
        <w:t xml:space="preserve"> font if complete and </w:t>
      </w:r>
      <w:r w:rsidRPr="000D0EDD">
        <w:rPr>
          <w:rFonts w:ascii="Arial" w:hAnsi="Arial" w:cs="Arial"/>
          <w:iCs/>
          <w:color w:val="FF0000"/>
        </w:rPr>
        <w:t>red</w:t>
      </w:r>
      <w:r w:rsidRPr="000D0EDD">
        <w:rPr>
          <w:rFonts w:ascii="Arial" w:hAnsi="Arial" w:cs="Arial"/>
          <w:iCs/>
        </w:rPr>
        <w:t xml:space="preserve"> font if not completed</w:t>
      </w:r>
      <w:r>
        <w:rPr>
          <w:rFonts w:ascii="Arial" w:hAnsi="Arial" w:cs="Arial"/>
          <w:iCs/>
        </w:rPr>
        <w:t>.</w:t>
      </w:r>
      <w:r w:rsidRPr="00BF61F0">
        <w:rPr>
          <w:rFonts w:ascii="Arial" w:hAnsi="Arial" w:cs="Arial"/>
          <w:color w:val="auto"/>
        </w:rPr>
        <w:t xml:space="preserve"> </w:t>
      </w:r>
    </w:p>
    <w:p w14:paraId="17D0A84F" w14:textId="77777777" w:rsidR="005E6677" w:rsidRDefault="005E6677" w:rsidP="00B76D94">
      <w:r>
        <w:br w:type="page"/>
      </w:r>
    </w:p>
    <w:p w14:paraId="486F36E0" w14:textId="4631076C" w:rsidR="00E769BE" w:rsidRPr="005B584D" w:rsidRDefault="00E769BE" w:rsidP="00FA64D3">
      <w:pPr>
        <w:spacing w:after="120"/>
        <w:rPr>
          <w:b/>
          <w:bCs/>
        </w:rPr>
      </w:pPr>
      <w:r w:rsidRPr="005B584D">
        <w:rPr>
          <w:b/>
          <w:bCs/>
        </w:rPr>
        <w:lastRenderedPageBreak/>
        <w:t>January 2024</w:t>
      </w:r>
    </w:p>
    <w:p w14:paraId="37804F96" w14:textId="77777777" w:rsidR="00E769BE" w:rsidRPr="005B584D" w:rsidRDefault="00E769BE" w:rsidP="00FA64D3">
      <w:pPr>
        <w:spacing w:before="240" w:after="120"/>
        <w:rPr>
          <w:u w:val="single"/>
        </w:rPr>
      </w:pPr>
      <w:bookmarkStart w:id="36" w:name="_Hlk171518114"/>
      <w:r w:rsidRPr="005B584D">
        <w:rPr>
          <w:u w:val="single"/>
        </w:rPr>
        <w:t>Decisions</w:t>
      </w:r>
    </w:p>
    <w:p w14:paraId="5079F02D" w14:textId="77777777" w:rsidR="00E769BE" w:rsidRPr="00C55156" w:rsidRDefault="00E769BE" w:rsidP="005B584D">
      <w:pPr>
        <w:pStyle w:val="ListParagraph"/>
        <w:numPr>
          <w:ilvl w:val="0"/>
          <w:numId w:val="94"/>
        </w:numPr>
        <w:spacing w:after="120"/>
        <w:contextualSpacing w:val="0"/>
      </w:pPr>
      <w:bookmarkStart w:id="37" w:name="_Hlk171518139"/>
      <w:r w:rsidRPr="00C55156">
        <w:t>The Executive Board members agreed that only the meeting minutes need to be formally approved. Meeting notes will be considered final following a 30-day review period by the Executive Board members and requested revisions addressed.</w:t>
      </w:r>
    </w:p>
    <w:p w14:paraId="70FFE183" w14:textId="77777777" w:rsidR="00E769BE" w:rsidRDefault="00E769BE" w:rsidP="005B584D">
      <w:pPr>
        <w:pStyle w:val="ListParagraph"/>
        <w:numPr>
          <w:ilvl w:val="0"/>
          <w:numId w:val="94"/>
        </w:numPr>
        <w:spacing w:after="120"/>
        <w:contextualSpacing w:val="0"/>
      </w:pPr>
      <w:r w:rsidRPr="00C55156">
        <w:t>The Executive Board approved the February 2023 Executive Board Meeting minutes as final.</w:t>
      </w:r>
    </w:p>
    <w:p w14:paraId="237B3F66" w14:textId="77777777" w:rsidR="00E769BE" w:rsidRPr="007F00D9" w:rsidRDefault="00E769BE" w:rsidP="005B584D">
      <w:pPr>
        <w:pStyle w:val="ListParagraph"/>
        <w:numPr>
          <w:ilvl w:val="0"/>
          <w:numId w:val="94"/>
        </w:numPr>
        <w:spacing w:after="120"/>
        <w:contextualSpacing w:val="0"/>
      </w:pPr>
      <w:r w:rsidRPr="00C55156">
        <w:t>The Executive Board approved the August 2023 Executive Board meeting and August 2023 MICRA Delegate meeting minutes as final.</w:t>
      </w:r>
    </w:p>
    <w:p w14:paraId="4A3BF99B" w14:textId="77777777" w:rsidR="00E769BE" w:rsidRDefault="00E769BE" w:rsidP="005B584D">
      <w:pPr>
        <w:pStyle w:val="ListParagraph"/>
        <w:numPr>
          <w:ilvl w:val="0"/>
          <w:numId w:val="94"/>
        </w:numPr>
        <w:spacing w:after="120"/>
        <w:contextualSpacing w:val="0"/>
      </w:pPr>
      <w:r w:rsidRPr="00E60E37">
        <w:t>The Executive Board requested USFWS and the sub-basin coordinators to continue building out the invasive carp data on the dashboard that La Crosse FWCO has begun developing.</w:t>
      </w:r>
    </w:p>
    <w:p w14:paraId="79E38912" w14:textId="77777777" w:rsidR="00E769BE" w:rsidRPr="007F00D9" w:rsidRDefault="00E769BE" w:rsidP="005B584D">
      <w:pPr>
        <w:pStyle w:val="ListParagraph"/>
        <w:numPr>
          <w:ilvl w:val="0"/>
          <w:numId w:val="94"/>
        </w:numPr>
        <w:spacing w:after="120"/>
        <w:contextualSpacing w:val="0"/>
      </w:pPr>
      <w:r w:rsidRPr="007F00D9">
        <w:t xml:space="preserve">A small workgroup was formed with Batten, Parsons, </w:t>
      </w:r>
      <w:proofErr w:type="spellStart"/>
      <w:r w:rsidRPr="007F00D9">
        <w:t>Zweifel</w:t>
      </w:r>
      <w:proofErr w:type="spellEnd"/>
      <w:r w:rsidRPr="007F00D9">
        <w:t xml:space="preserve">, </w:t>
      </w:r>
      <w:proofErr w:type="spellStart"/>
      <w:r w:rsidRPr="007F00D9">
        <w:t>Gaikowski</w:t>
      </w:r>
      <w:proofErr w:type="spellEnd"/>
      <w:r w:rsidRPr="007F00D9">
        <w:t>, and Conover to work on operationalizing the fishery commission between Executive Board meetings.</w:t>
      </w:r>
    </w:p>
    <w:p w14:paraId="290E689C" w14:textId="77777777" w:rsidR="00E769BE" w:rsidRDefault="00E769BE" w:rsidP="005B584D">
      <w:pPr>
        <w:pStyle w:val="ListParagraph"/>
        <w:numPr>
          <w:ilvl w:val="0"/>
          <w:numId w:val="94"/>
        </w:numPr>
        <w:spacing w:after="120"/>
        <w:contextualSpacing w:val="0"/>
      </w:pPr>
      <w:r w:rsidRPr="00363EBC">
        <w:t>The Executive Board approved final revisions to the 2024-2028 MICRA Priorities Document.</w:t>
      </w:r>
    </w:p>
    <w:p w14:paraId="28CFDFE5" w14:textId="77777777" w:rsidR="00E769BE" w:rsidRPr="00793053" w:rsidRDefault="00E769BE" w:rsidP="005B584D">
      <w:pPr>
        <w:pStyle w:val="ListParagraph"/>
        <w:numPr>
          <w:ilvl w:val="0"/>
          <w:numId w:val="94"/>
        </w:numPr>
        <w:spacing w:after="120"/>
        <w:contextualSpacing w:val="0"/>
      </w:pPr>
      <w:r w:rsidRPr="00793053">
        <w:t xml:space="preserve">A motion was made and approved to accept the nomination of Jason </w:t>
      </w:r>
      <w:proofErr w:type="spellStart"/>
      <w:r w:rsidRPr="00793053">
        <w:t>Henegar</w:t>
      </w:r>
      <w:proofErr w:type="spellEnd"/>
      <w:r w:rsidRPr="00793053">
        <w:t xml:space="preserve"> as the Lower Mississippi River sub-basin representative to the MICRA Executive Board.</w:t>
      </w:r>
      <w:bookmarkEnd w:id="37"/>
    </w:p>
    <w:p w14:paraId="49CD2903" w14:textId="77777777" w:rsidR="00E769BE" w:rsidRPr="00363EBC" w:rsidRDefault="00E769BE" w:rsidP="005B584D">
      <w:pPr>
        <w:pStyle w:val="ListParagraph"/>
        <w:numPr>
          <w:ilvl w:val="0"/>
          <w:numId w:val="94"/>
        </w:numPr>
        <w:spacing w:after="120"/>
        <w:contextualSpacing w:val="0"/>
      </w:pPr>
      <w:bookmarkStart w:id="38" w:name="_Hlk171518153"/>
      <w:r w:rsidRPr="00F24981">
        <w:t>The Executive Board approved a $500 donation to the Tennessee Aquarium Conservation Institute for the use of their facility for the board’s meeting.</w:t>
      </w:r>
      <w:bookmarkEnd w:id="38"/>
    </w:p>
    <w:p w14:paraId="6673E27B" w14:textId="77777777" w:rsidR="00E769BE" w:rsidRPr="005B584D" w:rsidRDefault="00E769BE" w:rsidP="00FA64D3">
      <w:pPr>
        <w:spacing w:before="240" w:after="120"/>
        <w:rPr>
          <w:u w:val="single"/>
        </w:rPr>
      </w:pPr>
      <w:r w:rsidRPr="005B584D">
        <w:rPr>
          <w:u w:val="single"/>
        </w:rPr>
        <w:t>Action Items</w:t>
      </w:r>
    </w:p>
    <w:p w14:paraId="06C4642D" w14:textId="77777777" w:rsidR="00E769BE" w:rsidRDefault="00E769BE" w:rsidP="005B584D">
      <w:pPr>
        <w:pStyle w:val="ListParagraph"/>
        <w:numPr>
          <w:ilvl w:val="0"/>
          <w:numId w:val="95"/>
        </w:numPr>
        <w:spacing w:after="120"/>
        <w:contextualSpacing w:val="0"/>
      </w:pPr>
      <w:bookmarkStart w:id="39" w:name="_Hlk171518223"/>
      <w:r w:rsidRPr="00A400E0">
        <w:t xml:space="preserve">Conover will update the MICRA Executive Board membership and mail list to include Jason </w:t>
      </w:r>
      <w:proofErr w:type="spellStart"/>
      <w:r w:rsidRPr="00A400E0">
        <w:t>Henegar</w:t>
      </w:r>
      <w:proofErr w:type="spellEnd"/>
      <w:r w:rsidRPr="00A400E0">
        <w:t xml:space="preserve"> as the LMR sub-basin representative on the board.</w:t>
      </w:r>
    </w:p>
    <w:p w14:paraId="064A0538" w14:textId="58861A19" w:rsidR="00BA5C62" w:rsidRPr="00BA5C62" w:rsidRDefault="00BA5C62" w:rsidP="00BA5C62">
      <w:pPr>
        <w:spacing w:after="120"/>
        <w:ind w:left="720"/>
        <w:rPr>
          <w:i/>
          <w:iCs/>
          <w:color w:val="70AD47" w:themeColor="accent6"/>
        </w:rPr>
      </w:pPr>
      <w:r>
        <w:rPr>
          <w:i/>
          <w:iCs/>
          <w:color w:val="70AD47" w:themeColor="accent6"/>
        </w:rPr>
        <w:t>Complete</w:t>
      </w:r>
    </w:p>
    <w:p w14:paraId="3743BD82" w14:textId="77777777" w:rsidR="00E769BE" w:rsidRDefault="00E769BE" w:rsidP="005B584D">
      <w:pPr>
        <w:pStyle w:val="ListParagraph"/>
        <w:numPr>
          <w:ilvl w:val="0"/>
          <w:numId w:val="95"/>
        </w:numPr>
        <w:spacing w:after="120"/>
        <w:contextualSpacing w:val="0"/>
      </w:pPr>
      <w:r w:rsidRPr="004F6723">
        <w:t xml:space="preserve">Conover will let the sub-basin representatives know which states have not responded with a vote on the proposed By-Laws changes. </w:t>
      </w:r>
    </w:p>
    <w:p w14:paraId="511E1C11" w14:textId="4AB8EA92" w:rsidR="00BA5C62" w:rsidRPr="00BA5C62" w:rsidRDefault="00BA5C62" w:rsidP="00BA5C62">
      <w:pPr>
        <w:spacing w:after="120"/>
        <w:ind w:left="720"/>
        <w:rPr>
          <w:i/>
          <w:iCs/>
          <w:color w:val="70AD47" w:themeColor="accent6"/>
        </w:rPr>
      </w:pPr>
      <w:r>
        <w:rPr>
          <w:i/>
          <w:iCs/>
          <w:color w:val="70AD47" w:themeColor="accent6"/>
        </w:rPr>
        <w:t>Complete</w:t>
      </w:r>
    </w:p>
    <w:p w14:paraId="3CC9EFAE" w14:textId="77777777" w:rsidR="00E769BE" w:rsidRDefault="00E769BE" w:rsidP="005B584D">
      <w:pPr>
        <w:pStyle w:val="ListParagraph"/>
        <w:numPr>
          <w:ilvl w:val="0"/>
          <w:numId w:val="95"/>
        </w:numPr>
        <w:spacing w:after="120"/>
        <w:contextualSpacing w:val="0"/>
      </w:pPr>
      <w:r w:rsidRPr="00B2338A">
        <w:t xml:space="preserve">Executive Board members were requested to provide </w:t>
      </w:r>
      <w:proofErr w:type="spellStart"/>
      <w:r w:rsidRPr="00B2338A">
        <w:t>Gaikowski</w:t>
      </w:r>
      <w:proofErr w:type="spellEnd"/>
      <w:r w:rsidRPr="00B2338A">
        <w:t xml:space="preserve"> with input on how they see their agency interfacing with USGS as part of the technology transfer process for the various technologies that are currently in development.</w:t>
      </w:r>
    </w:p>
    <w:p w14:paraId="633A6257" w14:textId="5364D339" w:rsidR="00BA5C62" w:rsidRPr="00BA5C62" w:rsidRDefault="00BA5C62" w:rsidP="00BA5C62">
      <w:pPr>
        <w:spacing w:after="120"/>
        <w:ind w:left="720"/>
        <w:rPr>
          <w:i/>
          <w:iCs/>
          <w:color w:val="70AD47" w:themeColor="accent6"/>
        </w:rPr>
      </w:pPr>
      <w:r w:rsidRPr="00BA5C62">
        <w:rPr>
          <w:i/>
          <w:iCs/>
          <w:color w:val="FF0000"/>
        </w:rPr>
        <w:t>Unknown</w:t>
      </w:r>
      <w:r w:rsidR="009071AE">
        <w:rPr>
          <w:i/>
          <w:iCs/>
          <w:color w:val="FF0000"/>
        </w:rPr>
        <w:t>:</w:t>
      </w:r>
      <w:r w:rsidR="00E30BCD">
        <w:rPr>
          <w:i/>
          <w:iCs/>
          <w:color w:val="FF0000"/>
        </w:rPr>
        <w:t xml:space="preserve"> Reminder, delete?</w:t>
      </w:r>
    </w:p>
    <w:p w14:paraId="29FCBCAE" w14:textId="77777777" w:rsidR="00E769BE" w:rsidRDefault="00E769BE" w:rsidP="005B584D">
      <w:pPr>
        <w:pStyle w:val="ListParagraph"/>
        <w:numPr>
          <w:ilvl w:val="0"/>
          <w:numId w:val="95"/>
        </w:numPr>
        <w:spacing w:after="120"/>
        <w:contextualSpacing w:val="0"/>
      </w:pPr>
      <w:r w:rsidRPr="00064260">
        <w:lastRenderedPageBreak/>
        <w:t>Smith will send the Mississippi River Basin Fishery Commission draft legislation sign-on letter without any state agencies listed to Batten with a request for the states to seek approval for their agencies to be added to the letter and their agency’s logo added to the coalition website.</w:t>
      </w:r>
    </w:p>
    <w:p w14:paraId="1AB38D91" w14:textId="26E6574E" w:rsidR="00BA5C62" w:rsidRPr="00BA5C62" w:rsidRDefault="00BA5C62" w:rsidP="00BA5C62">
      <w:pPr>
        <w:spacing w:after="120"/>
        <w:ind w:left="720"/>
        <w:rPr>
          <w:i/>
          <w:iCs/>
          <w:color w:val="70AD47" w:themeColor="accent6"/>
        </w:rPr>
      </w:pPr>
      <w:r>
        <w:rPr>
          <w:i/>
          <w:iCs/>
          <w:color w:val="70AD47" w:themeColor="accent6"/>
        </w:rPr>
        <w:t>Complete</w:t>
      </w:r>
    </w:p>
    <w:p w14:paraId="5FDF2A36" w14:textId="77777777" w:rsidR="00E769BE" w:rsidRDefault="00E769BE" w:rsidP="005B584D">
      <w:pPr>
        <w:pStyle w:val="ListParagraph"/>
        <w:numPr>
          <w:ilvl w:val="0"/>
          <w:numId w:val="95"/>
        </w:numPr>
        <w:spacing w:after="120"/>
        <w:contextualSpacing w:val="0"/>
      </w:pPr>
      <w:r w:rsidRPr="007E41CC">
        <w:t>Batten will send the Mississippi River Basin Fishery Commission draft legislation sign-on letter and request the state delegates to seek approval for their agency to be added to the sign-on letter and their agency’s logo added to the coalition website.</w:t>
      </w:r>
    </w:p>
    <w:p w14:paraId="17EE3F47" w14:textId="72B05016" w:rsidR="00BA5C62" w:rsidRPr="00BA5C62" w:rsidRDefault="00BA5C62" w:rsidP="00BA5C62">
      <w:pPr>
        <w:spacing w:after="120"/>
        <w:ind w:left="720"/>
        <w:rPr>
          <w:i/>
          <w:iCs/>
          <w:color w:val="70AD47" w:themeColor="accent6"/>
        </w:rPr>
      </w:pPr>
      <w:r w:rsidRPr="00BA5C62">
        <w:rPr>
          <w:i/>
          <w:iCs/>
          <w:color w:val="70AD47" w:themeColor="accent6"/>
        </w:rPr>
        <w:t>Complete</w:t>
      </w:r>
    </w:p>
    <w:p w14:paraId="0F635301" w14:textId="77777777" w:rsidR="00E769BE" w:rsidRDefault="00E769BE" w:rsidP="005B584D">
      <w:pPr>
        <w:pStyle w:val="ListParagraph"/>
        <w:numPr>
          <w:ilvl w:val="0"/>
          <w:numId w:val="95"/>
        </w:numPr>
        <w:spacing w:after="120"/>
        <w:contextualSpacing w:val="0"/>
      </w:pPr>
      <w:r w:rsidRPr="00064260">
        <w:t>Executive Board members were asked to send the Mississippi River Basin Fishery Commission draft legislation sign-on letter to any groups that might sign-on in support of the commission and approve their organization’s logo being added to the coalition website.</w:t>
      </w:r>
    </w:p>
    <w:p w14:paraId="431A1816" w14:textId="34F99B2E" w:rsidR="00BA5C62" w:rsidRPr="00BA5C62" w:rsidRDefault="00E30BCD" w:rsidP="00BA5C62">
      <w:pPr>
        <w:spacing w:after="120"/>
        <w:ind w:left="720"/>
        <w:rPr>
          <w:i/>
          <w:iCs/>
          <w:color w:val="70AD47" w:themeColor="accent6"/>
        </w:rPr>
      </w:pPr>
      <w:r w:rsidRPr="00E30BCD">
        <w:rPr>
          <w:i/>
          <w:iCs/>
          <w:color w:val="FF0000"/>
        </w:rPr>
        <w:t>Unknown</w:t>
      </w:r>
      <w:r w:rsidR="004048E6">
        <w:rPr>
          <w:i/>
          <w:iCs/>
          <w:color w:val="FF0000"/>
        </w:rPr>
        <w:t>:</w:t>
      </w:r>
      <w:r>
        <w:rPr>
          <w:i/>
          <w:iCs/>
          <w:color w:val="FF0000"/>
        </w:rPr>
        <w:t xml:space="preserve"> Reminder, delete?</w:t>
      </w:r>
    </w:p>
    <w:p w14:paraId="70740ABA" w14:textId="77777777" w:rsidR="00E769BE" w:rsidRDefault="00E769BE" w:rsidP="005B584D">
      <w:pPr>
        <w:pStyle w:val="ListParagraph"/>
        <w:numPr>
          <w:ilvl w:val="0"/>
          <w:numId w:val="95"/>
        </w:numPr>
        <w:spacing w:after="120"/>
        <w:contextualSpacing w:val="0"/>
      </w:pPr>
      <w:r>
        <w:t>Batten</w:t>
      </w:r>
      <w:r w:rsidRPr="00700918">
        <w:t xml:space="preserve"> will share the 2024 DC fly-in talking points with the Executive Board members for review once a final draft is ready.</w:t>
      </w:r>
    </w:p>
    <w:p w14:paraId="68B64933" w14:textId="32D62B0D" w:rsidR="00E30BCD" w:rsidRPr="00E30BCD" w:rsidRDefault="00E30BCD" w:rsidP="00E30BCD">
      <w:pPr>
        <w:spacing w:after="120"/>
        <w:ind w:left="720"/>
        <w:rPr>
          <w:i/>
          <w:iCs/>
          <w:color w:val="70AD47" w:themeColor="accent6"/>
        </w:rPr>
      </w:pPr>
      <w:r>
        <w:rPr>
          <w:i/>
          <w:iCs/>
          <w:color w:val="70AD47" w:themeColor="accent6"/>
        </w:rPr>
        <w:t>Complete</w:t>
      </w:r>
      <w:r w:rsidR="009071AE">
        <w:rPr>
          <w:i/>
          <w:iCs/>
          <w:color w:val="70AD47" w:themeColor="accent6"/>
        </w:rPr>
        <w:t>: final version sent after DC fly-in</w:t>
      </w:r>
    </w:p>
    <w:p w14:paraId="2ECC78B5" w14:textId="77777777" w:rsidR="00E769BE" w:rsidRDefault="00E769BE" w:rsidP="005B584D">
      <w:pPr>
        <w:pStyle w:val="ListParagraph"/>
        <w:numPr>
          <w:ilvl w:val="0"/>
          <w:numId w:val="95"/>
        </w:numPr>
        <w:spacing w:after="120"/>
        <w:contextualSpacing w:val="0"/>
      </w:pPr>
      <w:r w:rsidRPr="00C75672">
        <w:t>Executive Board members were requested to talk with their staff that have been involved in the sub-basin invasive carp partnership planning process to get their feedback and share it with the respective partnership coordinator.</w:t>
      </w:r>
    </w:p>
    <w:p w14:paraId="6945F2AA" w14:textId="68DC1156" w:rsidR="00E30BCD" w:rsidRPr="00E30BCD" w:rsidRDefault="00E30BCD" w:rsidP="00E30BCD">
      <w:pPr>
        <w:spacing w:after="120"/>
        <w:ind w:left="720"/>
        <w:rPr>
          <w:i/>
          <w:iCs/>
          <w:color w:val="FF0000"/>
        </w:rPr>
      </w:pPr>
      <w:r w:rsidRPr="00E30BCD">
        <w:rPr>
          <w:i/>
          <w:iCs/>
          <w:color w:val="FF0000"/>
        </w:rPr>
        <w:t>Unknown</w:t>
      </w:r>
      <w:r w:rsidR="004048E6">
        <w:rPr>
          <w:i/>
          <w:iCs/>
          <w:color w:val="FF0000"/>
        </w:rPr>
        <w:t xml:space="preserve">: </w:t>
      </w:r>
      <w:r w:rsidRPr="00E30BCD">
        <w:rPr>
          <w:i/>
          <w:iCs/>
          <w:color w:val="FF0000"/>
        </w:rPr>
        <w:t>Reminder, delete?</w:t>
      </w:r>
    </w:p>
    <w:p w14:paraId="753F8A66" w14:textId="77777777" w:rsidR="00E769BE" w:rsidRDefault="00E769BE" w:rsidP="005B584D">
      <w:pPr>
        <w:pStyle w:val="ListParagraph"/>
        <w:numPr>
          <w:ilvl w:val="0"/>
          <w:numId w:val="95"/>
        </w:numPr>
        <w:spacing w:after="120"/>
        <w:contextualSpacing w:val="0"/>
      </w:pPr>
      <w:r w:rsidRPr="00A82AD5">
        <w:t xml:space="preserve">Smith will send Zach Burnside the sign-on letter for the Mississippi River Basin Fishery Commission and the most recent version of the Mississippi River Restoration and Resiliency Initiative legislation. </w:t>
      </w:r>
    </w:p>
    <w:p w14:paraId="5DBD6AE1" w14:textId="1B353833" w:rsidR="00E30BCD" w:rsidRPr="00E30BCD" w:rsidRDefault="00E30BCD" w:rsidP="00E30BCD">
      <w:pPr>
        <w:spacing w:after="120"/>
        <w:ind w:left="720"/>
        <w:rPr>
          <w:i/>
          <w:iCs/>
          <w:color w:val="FF0000"/>
        </w:rPr>
      </w:pPr>
      <w:r>
        <w:rPr>
          <w:i/>
          <w:iCs/>
          <w:color w:val="FF0000"/>
        </w:rPr>
        <w:t>Unknown</w:t>
      </w:r>
      <w:r w:rsidR="004048E6">
        <w:rPr>
          <w:i/>
          <w:iCs/>
          <w:color w:val="FF0000"/>
        </w:rPr>
        <w:t>:</w:t>
      </w:r>
      <w:r w:rsidR="00E432F5" w:rsidRPr="00E432F5">
        <w:rPr>
          <w:i/>
          <w:iCs/>
          <w:color w:val="FF0000"/>
        </w:rPr>
        <w:t xml:space="preserve"> </w:t>
      </w:r>
      <w:r w:rsidR="00E432F5" w:rsidRPr="00E30BCD">
        <w:rPr>
          <w:i/>
          <w:iCs/>
          <w:color w:val="FF0000"/>
        </w:rPr>
        <w:t>Reminder, delete?</w:t>
      </w:r>
    </w:p>
    <w:p w14:paraId="21AD524F" w14:textId="77777777" w:rsidR="00E769BE" w:rsidRDefault="00E769BE" w:rsidP="005B584D">
      <w:pPr>
        <w:pStyle w:val="ListParagraph"/>
        <w:numPr>
          <w:ilvl w:val="0"/>
          <w:numId w:val="95"/>
        </w:numPr>
        <w:spacing w:after="120"/>
        <w:contextualSpacing w:val="0"/>
      </w:pPr>
      <w:r w:rsidRPr="00A82AD5">
        <w:t xml:space="preserve">Smith will share MICRA’s Congressional talking points with Zach Burnside and Pat </w:t>
      </w:r>
      <w:proofErr w:type="spellStart"/>
      <w:r w:rsidRPr="00A82AD5">
        <w:t>Conzemius</w:t>
      </w:r>
      <w:proofErr w:type="spellEnd"/>
      <w:r w:rsidRPr="00A82AD5">
        <w:t xml:space="preserve"> at Wildlife Forever before MICRA’s fly-in in March.</w:t>
      </w:r>
    </w:p>
    <w:p w14:paraId="03D8B30E" w14:textId="20F38FC6" w:rsidR="00E30BCD" w:rsidRPr="00E30BCD" w:rsidRDefault="00E30BCD" w:rsidP="00E30BCD">
      <w:pPr>
        <w:spacing w:after="120"/>
        <w:ind w:left="720"/>
        <w:rPr>
          <w:i/>
          <w:iCs/>
          <w:color w:val="FF0000"/>
        </w:rPr>
      </w:pPr>
      <w:r w:rsidRPr="00E30BCD">
        <w:rPr>
          <w:i/>
          <w:iCs/>
          <w:color w:val="FF0000"/>
        </w:rPr>
        <w:t>Unknown</w:t>
      </w:r>
      <w:r w:rsidR="004048E6">
        <w:rPr>
          <w:i/>
          <w:iCs/>
          <w:color w:val="FF0000"/>
        </w:rPr>
        <w:t xml:space="preserve">: </w:t>
      </w:r>
      <w:r w:rsidR="00E432F5">
        <w:rPr>
          <w:i/>
          <w:iCs/>
          <w:color w:val="FF0000"/>
        </w:rPr>
        <w:t>keep as a reminder for March 2025?</w:t>
      </w:r>
    </w:p>
    <w:p w14:paraId="113B5FDE" w14:textId="77777777" w:rsidR="00E769BE" w:rsidRDefault="00E769BE" w:rsidP="005B584D">
      <w:pPr>
        <w:pStyle w:val="ListParagraph"/>
        <w:numPr>
          <w:ilvl w:val="0"/>
          <w:numId w:val="95"/>
        </w:numPr>
        <w:spacing w:after="120"/>
        <w:contextualSpacing w:val="0"/>
      </w:pPr>
      <w:r w:rsidRPr="00A82AD5">
        <w:t>Executive Board members and the invasive carp coordinators (sub-basin partnerships and ICAC) will encourage agency staff to provide science-based</w:t>
      </w:r>
      <w:bookmarkEnd w:id="39"/>
      <w:r w:rsidRPr="00A82AD5">
        <w:t xml:space="preserve"> </w:t>
      </w:r>
      <w:bookmarkStart w:id="40" w:name="_Hlk171518271"/>
      <w:r w:rsidRPr="00A82AD5">
        <w:t>content, pictures, and videos to Wildlife Forever for sharing with the public through their Citizen Carp Control platform.</w:t>
      </w:r>
    </w:p>
    <w:p w14:paraId="601047C1" w14:textId="2AD43940" w:rsidR="00E30BCD" w:rsidRPr="00E30BCD" w:rsidRDefault="00E30BCD" w:rsidP="00E30BCD">
      <w:pPr>
        <w:spacing w:after="120"/>
        <w:ind w:left="720"/>
        <w:rPr>
          <w:i/>
          <w:iCs/>
        </w:rPr>
      </w:pPr>
      <w:r w:rsidRPr="00E30BCD">
        <w:rPr>
          <w:i/>
          <w:iCs/>
          <w:color w:val="FF0000"/>
        </w:rPr>
        <w:t>Unknown</w:t>
      </w:r>
      <w:r w:rsidR="004048E6">
        <w:rPr>
          <w:i/>
          <w:iCs/>
          <w:color w:val="FF0000"/>
        </w:rPr>
        <w:t>:</w:t>
      </w:r>
      <w:r>
        <w:rPr>
          <w:i/>
          <w:iCs/>
          <w:color w:val="FF0000"/>
        </w:rPr>
        <w:t xml:space="preserve"> Reminder, delete?</w:t>
      </w:r>
    </w:p>
    <w:p w14:paraId="2DD97FD9" w14:textId="77777777" w:rsidR="00E769BE" w:rsidRDefault="00E769BE" w:rsidP="005B584D">
      <w:pPr>
        <w:pStyle w:val="ListParagraph"/>
        <w:numPr>
          <w:ilvl w:val="0"/>
          <w:numId w:val="95"/>
        </w:numPr>
        <w:spacing w:after="120"/>
        <w:contextualSpacing w:val="0"/>
      </w:pPr>
      <w:r w:rsidRPr="00B52A31">
        <w:lastRenderedPageBreak/>
        <w:t xml:space="preserve">Neeley will share the Excel table that was provided to </w:t>
      </w:r>
      <w:proofErr w:type="spellStart"/>
      <w:r w:rsidRPr="00B52A31">
        <w:t>Ruehmann</w:t>
      </w:r>
      <w:proofErr w:type="spellEnd"/>
      <w:r w:rsidRPr="00B52A31">
        <w:t xml:space="preserve"> with the UMR invasive carp project data with the other sub-basin invasive carp partnership coordinators to add new tabs with the respective data for the remaining sub-basins. Coordinators were also asked to provide a breakdown of project funding by state.</w:t>
      </w:r>
    </w:p>
    <w:p w14:paraId="038BE72E" w14:textId="1190A604" w:rsidR="00E30BCD" w:rsidRPr="00E30BCD" w:rsidRDefault="00FA64D3" w:rsidP="00E30BCD">
      <w:pPr>
        <w:spacing w:after="120"/>
        <w:ind w:left="720"/>
        <w:rPr>
          <w:i/>
          <w:iCs/>
          <w:color w:val="70AD47" w:themeColor="accent6"/>
        </w:rPr>
      </w:pPr>
      <w:r w:rsidRPr="00FA64D3">
        <w:rPr>
          <w:i/>
          <w:iCs/>
          <w:color w:val="FF0000"/>
        </w:rPr>
        <w:t>On-going</w:t>
      </w:r>
      <w:r>
        <w:rPr>
          <w:i/>
          <w:iCs/>
          <w:color w:val="FF0000"/>
        </w:rPr>
        <w:t>:</w:t>
      </w:r>
    </w:p>
    <w:p w14:paraId="0C0A6427" w14:textId="77777777" w:rsidR="00E769BE" w:rsidRDefault="00E769BE" w:rsidP="005B584D">
      <w:pPr>
        <w:pStyle w:val="ListParagraph"/>
        <w:numPr>
          <w:ilvl w:val="0"/>
          <w:numId w:val="95"/>
        </w:numPr>
        <w:spacing w:after="120"/>
        <w:contextualSpacing w:val="0"/>
      </w:pPr>
      <w:r w:rsidRPr="00E60E37">
        <w:t>La Crosse FWCO was requested to make the following updates to the dashboard: 1) change the Tennessee River to the Tennessee-Cumberland; 2) change all sub-basin headings from ‘Region’ to ‘Sub-Basin’; 3) add a data layer for the bigheaded carp distribution map that is used in the USFWS’s Report to Congress; 4) add USEPA’s impaired waters data layer; and 5) add data layers for MICRA’s list of 6th order and larger IJ rivers including ceded territories, tribal lands, and federal nexus (once complete and provided by MICRA).</w:t>
      </w:r>
    </w:p>
    <w:p w14:paraId="6FF52588" w14:textId="753DA6C4" w:rsidR="00E30BCD" w:rsidRPr="00E30BCD" w:rsidRDefault="00E30BCD" w:rsidP="00E30BCD">
      <w:pPr>
        <w:pStyle w:val="ListParagraph"/>
        <w:spacing w:after="120"/>
        <w:contextualSpacing w:val="0"/>
        <w:rPr>
          <w:i/>
          <w:iCs/>
        </w:rPr>
      </w:pPr>
      <w:r w:rsidRPr="00FA64D3">
        <w:rPr>
          <w:i/>
          <w:iCs/>
          <w:color w:val="FF0000"/>
        </w:rPr>
        <w:t>On-going</w:t>
      </w:r>
      <w:r w:rsidR="00FA64D3">
        <w:rPr>
          <w:i/>
          <w:iCs/>
          <w:color w:val="FF0000"/>
        </w:rPr>
        <w:t xml:space="preserve">: </w:t>
      </w:r>
    </w:p>
    <w:p w14:paraId="05B0E81D" w14:textId="77777777" w:rsidR="00E769BE" w:rsidRDefault="00E769BE" w:rsidP="005B584D">
      <w:pPr>
        <w:pStyle w:val="ListParagraph"/>
        <w:numPr>
          <w:ilvl w:val="0"/>
          <w:numId w:val="95"/>
        </w:numPr>
        <w:spacing w:after="120"/>
        <w:contextualSpacing w:val="0"/>
      </w:pPr>
      <w:r w:rsidRPr="00EB60B7">
        <w:t>Conover will setup a call with Batten and Caudill to discuss MICRA’s interest in an economic value estimate and to better understand Caudill’s request for creel data from the basin states.</w:t>
      </w:r>
    </w:p>
    <w:p w14:paraId="3C23DF8B" w14:textId="76EFCFF2" w:rsidR="00E30BCD" w:rsidRPr="00E30BCD" w:rsidRDefault="00E30BCD" w:rsidP="00E30BCD">
      <w:pPr>
        <w:spacing w:after="120"/>
        <w:ind w:left="720"/>
        <w:rPr>
          <w:i/>
          <w:iCs/>
          <w:color w:val="70AD47" w:themeColor="accent6"/>
        </w:rPr>
      </w:pPr>
      <w:r>
        <w:rPr>
          <w:i/>
          <w:iCs/>
          <w:color w:val="70AD47" w:themeColor="accent6"/>
        </w:rPr>
        <w:t>Complete</w:t>
      </w:r>
      <w:r w:rsidR="004048E6">
        <w:rPr>
          <w:i/>
          <w:iCs/>
          <w:color w:val="70AD47" w:themeColor="accent6"/>
        </w:rPr>
        <w:t>:</w:t>
      </w:r>
    </w:p>
    <w:p w14:paraId="6EC55FFF" w14:textId="77777777" w:rsidR="00E769BE" w:rsidRDefault="00E769BE" w:rsidP="005B584D">
      <w:pPr>
        <w:pStyle w:val="ListParagraph"/>
        <w:numPr>
          <w:ilvl w:val="0"/>
          <w:numId w:val="95"/>
        </w:numPr>
        <w:spacing w:after="120"/>
        <w:contextualSpacing w:val="0"/>
      </w:pPr>
      <w:r w:rsidRPr="00363EBC">
        <w:t>Conover will post the 2024-2028 MICRA Priorities Document on the MICRA web site.</w:t>
      </w:r>
    </w:p>
    <w:p w14:paraId="1A2400DC" w14:textId="6909662E" w:rsidR="00E30BCD" w:rsidRPr="00E30BCD" w:rsidRDefault="00E30BCD" w:rsidP="00E30BCD">
      <w:pPr>
        <w:spacing w:after="120"/>
        <w:ind w:left="720"/>
        <w:rPr>
          <w:i/>
          <w:iCs/>
          <w:color w:val="70AD47" w:themeColor="accent6"/>
        </w:rPr>
      </w:pPr>
      <w:r>
        <w:rPr>
          <w:i/>
          <w:iCs/>
          <w:color w:val="70AD47" w:themeColor="accent6"/>
        </w:rPr>
        <w:t>Complete</w:t>
      </w:r>
      <w:r w:rsidR="004048E6">
        <w:rPr>
          <w:i/>
          <w:iCs/>
          <w:color w:val="70AD47" w:themeColor="accent6"/>
        </w:rPr>
        <w:t>:</w:t>
      </w:r>
    </w:p>
    <w:p w14:paraId="2500B412" w14:textId="77777777" w:rsidR="00E769BE" w:rsidRDefault="00E769BE" w:rsidP="005B584D">
      <w:pPr>
        <w:pStyle w:val="ListParagraph"/>
        <w:numPr>
          <w:ilvl w:val="0"/>
          <w:numId w:val="95"/>
        </w:numPr>
        <w:spacing w:after="120"/>
        <w:contextualSpacing w:val="0"/>
      </w:pPr>
      <w:r w:rsidRPr="00363EBC">
        <w:t>Batten will email the 2024-2028 MICRA Priorities Document to the MICRA delegates.</w:t>
      </w:r>
    </w:p>
    <w:p w14:paraId="5C3ECFCF" w14:textId="141D7DEB" w:rsidR="00E30BCD" w:rsidRPr="00E30BCD" w:rsidRDefault="00E30BCD" w:rsidP="00E30BCD">
      <w:pPr>
        <w:spacing w:after="120"/>
        <w:ind w:left="720"/>
        <w:rPr>
          <w:i/>
          <w:iCs/>
        </w:rPr>
      </w:pPr>
      <w:r w:rsidRPr="00E30BCD">
        <w:rPr>
          <w:i/>
          <w:iCs/>
          <w:color w:val="70AD47" w:themeColor="accent6"/>
        </w:rPr>
        <w:t>Complete</w:t>
      </w:r>
    </w:p>
    <w:p w14:paraId="2708E8E3" w14:textId="77777777" w:rsidR="00E769BE" w:rsidRDefault="00E769BE" w:rsidP="005B584D">
      <w:pPr>
        <w:pStyle w:val="ListParagraph"/>
        <w:numPr>
          <w:ilvl w:val="0"/>
          <w:numId w:val="95"/>
        </w:numPr>
        <w:spacing w:after="120"/>
        <w:contextualSpacing w:val="0"/>
      </w:pPr>
      <w:r w:rsidRPr="004E0B38">
        <w:t xml:space="preserve">Conover will check with </w:t>
      </w:r>
      <w:proofErr w:type="spellStart"/>
      <w:r w:rsidRPr="004E0B38">
        <w:t>Erves</w:t>
      </w:r>
      <w:proofErr w:type="spellEnd"/>
      <w:r w:rsidRPr="004E0B38">
        <w:t xml:space="preserve"> to see if the Hatchie River is included in her data files as having a federal nexus.</w:t>
      </w:r>
    </w:p>
    <w:p w14:paraId="182F2594" w14:textId="5A5F845C" w:rsidR="00E30BCD" w:rsidRPr="00E30BCD" w:rsidRDefault="00E30BCD" w:rsidP="00E30BCD">
      <w:pPr>
        <w:spacing w:after="120"/>
        <w:ind w:left="720"/>
        <w:rPr>
          <w:i/>
          <w:iCs/>
          <w:color w:val="70AD47" w:themeColor="accent6"/>
        </w:rPr>
      </w:pPr>
      <w:r>
        <w:rPr>
          <w:i/>
          <w:iCs/>
          <w:color w:val="70AD47" w:themeColor="accent6"/>
        </w:rPr>
        <w:t>Complete</w:t>
      </w:r>
      <w:r w:rsidR="00433D2B">
        <w:rPr>
          <w:i/>
          <w:iCs/>
          <w:color w:val="70AD47" w:themeColor="accent6"/>
        </w:rPr>
        <w:t>: The Hatchie River flows through both the Hatchie National Wildlife Refuge and Lower Hatchie National Wildlife Refuge.</w:t>
      </w:r>
    </w:p>
    <w:p w14:paraId="1BDB17D8" w14:textId="77777777" w:rsidR="00E769BE" w:rsidRDefault="00E769BE" w:rsidP="005B584D">
      <w:pPr>
        <w:pStyle w:val="ListParagraph"/>
        <w:numPr>
          <w:ilvl w:val="0"/>
          <w:numId w:val="95"/>
        </w:numPr>
        <w:spacing w:after="120"/>
        <w:contextualSpacing w:val="0"/>
      </w:pPr>
      <w:r w:rsidRPr="00346BB3">
        <w:t>Conover will send the sub-basin maps and lists of 6th order and larger interjurisdictional rivers to the sub-basin representatives along with a description of how federal nexus was defined and determined.</w:t>
      </w:r>
    </w:p>
    <w:p w14:paraId="625F40D6" w14:textId="2D1E67C5" w:rsidR="00E30BCD" w:rsidRPr="00E30BCD" w:rsidRDefault="009071AE" w:rsidP="00E30BCD">
      <w:pPr>
        <w:spacing w:after="120"/>
        <w:ind w:left="720"/>
        <w:rPr>
          <w:i/>
          <w:iCs/>
          <w:color w:val="70AD47" w:themeColor="accent6"/>
        </w:rPr>
      </w:pPr>
      <w:r w:rsidRPr="00110ED0">
        <w:rPr>
          <w:i/>
          <w:iCs/>
          <w:color w:val="FF0000"/>
        </w:rPr>
        <w:t>Not started</w:t>
      </w:r>
      <w:r w:rsidR="004048E6" w:rsidRPr="00110ED0">
        <w:rPr>
          <w:i/>
          <w:iCs/>
          <w:color w:val="FF0000"/>
        </w:rPr>
        <w:t>:</w:t>
      </w:r>
      <w:r w:rsidRPr="00110ED0">
        <w:rPr>
          <w:i/>
          <w:iCs/>
          <w:color w:val="FF0000"/>
        </w:rPr>
        <w:t xml:space="preserve"> Will send after #19 </w:t>
      </w:r>
      <w:r w:rsidR="00495F34" w:rsidRPr="00110ED0">
        <w:rPr>
          <w:i/>
          <w:iCs/>
          <w:color w:val="FF0000"/>
        </w:rPr>
        <w:t xml:space="preserve">is addressed at August 2024 EB </w:t>
      </w:r>
      <w:proofErr w:type="gramStart"/>
      <w:r w:rsidR="00495F34" w:rsidRPr="00110ED0">
        <w:rPr>
          <w:i/>
          <w:iCs/>
          <w:color w:val="FF0000"/>
        </w:rPr>
        <w:t>meeting</w:t>
      </w:r>
      <w:proofErr w:type="gramEnd"/>
    </w:p>
    <w:p w14:paraId="3F2E88F8" w14:textId="77777777" w:rsidR="00E769BE" w:rsidRDefault="00E769BE" w:rsidP="005B584D">
      <w:pPr>
        <w:pStyle w:val="ListParagraph"/>
        <w:numPr>
          <w:ilvl w:val="0"/>
          <w:numId w:val="95"/>
        </w:numPr>
        <w:spacing w:after="120"/>
        <w:contextualSpacing w:val="0"/>
      </w:pPr>
      <w:r w:rsidRPr="00346BB3">
        <w:t>Executive Board members will collaborate on final definitions of “interjurisdictional”, “tribal nexus”, and “federal nexus” for the identification of interjurisdictional rivers in the Mississippi River Basin.</w:t>
      </w:r>
    </w:p>
    <w:p w14:paraId="3E0E5F46" w14:textId="2EB88712" w:rsidR="00E30BCD" w:rsidRPr="00E30BCD" w:rsidRDefault="00E30BCD" w:rsidP="00E30BCD">
      <w:pPr>
        <w:spacing w:after="120"/>
        <w:ind w:left="720"/>
        <w:rPr>
          <w:i/>
          <w:iCs/>
          <w:color w:val="70AD47" w:themeColor="accent6"/>
        </w:rPr>
      </w:pPr>
      <w:r w:rsidRPr="00E30BCD">
        <w:rPr>
          <w:i/>
          <w:iCs/>
          <w:color w:val="FF0000"/>
        </w:rPr>
        <w:lastRenderedPageBreak/>
        <w:t xml:space="preserve">On-going: </w:t>
      </w:r>
      <w:r>
        <w:rPr>
          <w:i/>
          <w:iCs/>
          <w:color w:val="FF0000"/>
        </w:rPr>
        <w:t>To be discussed at August 2024 meeting.</w:t>
      </w:r>
    </w:p>
    <w:p w14:paraId="77496137" w14:textId="77777777" w:rsidR="00E769BE" w:rsidRDefault="00E769BE" w:rsidP="005B584D">
      <w:pPr>
        <w:pStyle w:val="ListParagraph"/>
        <w:numPr>
          <w:ilvl w:val="0"/>
          <w:numId w:val="95"/>
        </w:numPr>
        <w:spacing w:after="120"/>
        <w:contextualSpacing w:val="0"/>
      </w:pPr>
      <w:r w:rsidRPr="00346BB3">
        <w:t xml:space="preserve">Sub-basin representatives will review the sub-basin maps and lists of 6th order and larger interjurisdictional rivers and provide recommended additions, changes, and/or questions for Conover to address with </w:t>
      </w:r>
      <w:proofErr w:type="spellStart"/>
      <w:r w:rsidRPr="00346BB3">
        <w:t>Erves</w:t>
      </w:r>
      <w:proofErr w:type="spellEnd"/>
      <w:r w:rsidRPr="00346BB3">
        <w:t>.</w:t>
      </w:r>
    </w:p>
    <w:p w14:paraId="68712AB9" w14:textId="6141B625" w:rsidR="00E30BCD" w:rsidRPr="00E30BCD" w:rsidRDefault="00110ED0" w:rsidP="00E30BCD">
      <w:pPr>
        <w:spacing w:after="120"/>
        <w:ind w:left="720"/>
        <w:rPr>
          <w:i/>
          <w:iCs/>
          <w:color w:val="70AD47" w:themeColor="accent6"/>
        </w:rPr>
      </w:pPr>
      <w:r w:rsidRPr="00110ED0">
        <w:rPr>
          <w:i/>
          <w:iCs/>
          <w:color w:val="FF0000"/>
        </w:rPr>
        <w:t xml:space="preserve">Not started: </w:t>
      </w:r>
      <w:r>
        <w:rPr>
          <w:i/>
          <w:iCs/>
          <w:color w:val="FF0000"/>
        </w:rPr>
        <w:t xml:space="preserve">Conover will </w:t>
      </w:r>
      <w:proofErr w:type="gramStart"/>
      <w:r>
        <w:rPr>
          <w:i/>
          <w:iCs/>
          <w:color w:val="FF0000"/>
        </w:rPr>
        <w:t>provided</w:t>
      </w:r>
      <w:proofErr w:type="gramEnd"/>
      <w:r>
        <w:rPr>
          <w:i/>
          <w:iCs/>
          <w:color w:val="FF0000"/>
        </w:rPr>
        <w:t xml:space="preserve"> (#18)</w:t>
      </w:r>
      <w:r w:rsidRPr="00110ED0">
        <w:rPr>
          <w:i/>
          <w:iCs/>
          <w:color w:val="FF0000"/>
        </w:rPr>
        <w:t xml:space="preserve"> after #19 is addressed at August 2024 EB meeting</w:t>
      </w:r>
      <w:r w:rsidR="00E30BCD">
        <w:rPr>
          <w:i/>
          <w:iCs/>
          <w:color w:val="FF0000"/>
        </w:rPr>
        <w:t>.</w:t>
      </w:r>
    </w:p>
    <w:p w14:paraId="552373FD" w14:textId="78F3A8AC" w:rsidR="00E769BE" w:rsidRDefault="00E769BE" w:rsidP="005B584D">
      <w:pPr>
        <w:pStyle w:val="ListParagraph"/>
        <w:numPr>
          <w:ilvl w:val="0"/>
          <w:numId w:val="95"/>
        </w:numPr>
        <w:spacing w:after="120"/>
        <w:contextualSpacing w:val="0"/>
      </w:pPr>
      <w:r w:rsidRPr="00083D97">
        <w:t xml:space="preserve">Parsons will follow-up with the Missouri River sub-basin delegates </w:t>
      </w:r>
      <w:proofErr w:type="gramStart"/>
      <w:r w:rsidRPr="00083D97">
        <w:t>in an effort to</w:t>
      </w:r>
      <w:proofErr w:type="gramEnd"/>
      <w:r w:rsidRPr="00083D97">
        <w:t xml:space="preserve"> recruit a </w:t>
      </w:r>
      <w:r w:rsidR="00FA64D3" w:rsidRPr="00083D97">
        <w:t>chair elect</w:t>
      </w:r>
      <w:r w:rsidRPr="00083D97">
        <w:t>.</w:t>
      </w:r>
    </w:p>
    <w:p w14:paraId="3F2D0D88" w14:textId="5C574338" w:rsidR="00E30BCD" w:rsidRPr="00E30BCD" w:rsidRDefault="00E30BCD" w:rsidP="00E30BCD">
      <w:pPr>
        <w:spacing w:after="120"/>
        <w:ind w:left="720"/>
        <w:rPr>
          <w:i/>
          <w:iCs/>
          <w:color w:val="70AD47" w:themeColor="accent6"/>
        </w:rPr>
      </w:pPr>
      <w:r>
        <w:rPr>
          <w:i/>
          <w:iCs/>
          <w:color w:val="70AD47" w:themeColor="accent6"/>
        </w:rPr>
        <w:t>Complete</w:t>
      </w:r>
    </w:p>
    <w:p w14:paraId="4C25983C" w14:textId="77777777" w:rsidR="00E769BE" w:rsidRDefault="00E769BE" w:rsidP="005B584D">
      <w:pPr>
        <w:pStyle w:val="ListParagraph"/>
        <w:numPr>
          <w:ilvl w:val="0"/>
          <w:numId w:val="95"/>
        </w:numPr>
        <w:spacing w:after="120"/>
        <w:contextualSpacing w:val="0"/>
      </w:pPr>
      <w:r w:rsidRPr="00083D97">
        <w:t>Sub-basin representatives will consider potential options for recruiting a chair-elect from their respective sub-basins.</w:t>
      </w:r>
      <w:bookmarkEnd w:id="40"/>
    </w:p>
    <w:p w14:paraId="04728CCF" w14:textId="5ED96721" w:rsidR="00E30BCD" w:rsidRPr="00E30BCD" w:rsidRDefault="00E30BCD" w:rsidP="00E30BCD">
      <w:pPr>
        <w:spacing w:after="120"/>
        <w:ind w:left="720"/>
        <w:rPr>
          <w:i/>
          <w:iCs/>
          <w:color w:val="70AD47" w:themeColor="accent6"/>
        </w:rPr>
      </w:pPr>
      <w:r w:rsidRPr="00E30BCD">
        <w:rPr>
          <w:i/>
          <w:iCs/>
          <w:color w:val="FF0000"/>
        </w:rPr>
        <w:t>On-going</w:t>
      </w:r>
      <w:r>
        <w:rPr>
          <w:i/>
          <w:iCs/>
          <w:color w:val="FF0000"/>
        </w:rPr>
        <w:t>: To be discussed at August 2024 meeting.</w:t>
      </w:r>
    </w:p>
    <w:p w14:paraId="594E2224" w14:textId="77777777" w:rsidR="00E769BE" w:rsidRDefault="00E769BE" w:rsidP="005B584D">
      <w:pPr>
        <w:pStyle w:val="ListParagraph"/>
        <w:numPr>
          <w:ilvl w:val="0"/>
          <w:numId w:val="95"/>
        </w:numPr>
        <w:spacing w:after="120"/>
        <w:contextualSpacing w:val="0"/>
      </w:pPr>
      <w:bookmarkStart w:id="41" w:name="_Hlk171518300"/>
      <w:r w:rsidRPr="00793053">
        <w:t>Conover will send an email to the MICRA delegates to inform them that nominations remain open for the 2024 Young Professionals Travel Stipend.</w:t>
      </w:r>
    </w:p>
    <w:p w14:paraId="136B3287" w14:textId="520E3D10" w:rsidR="00E30BCD" w:rsidRPr="00E30BCD" w:rsidRDefault="00E30BCD" w:rsidP="00E30BCD">
      <w:pPr>
        <w:spacing w:after="120"/>
        <w:ind w:left="720"/>
        <w:rPr>
          <w:i/>
          <w:iCs/>
          <w:color w:val="70AD47" w:themeColor="accent6"/>
        </w:rPr>
      </w:pPr>
      <w:r>
        <w:rPr>
          <w:i/>
          <w:iCs/>
          <w:color w:val="70AD47" w:themeColor="accent6"/>
        </w:rPr>
        <w:t>Complete</w:t>
      </w:r>
      <w:r w:rsidR="00FA64D3">
        <w:rPr>
          <w:i/>
          <w:iCs/>
          <w:color w:val="70AD47" w:themeColor="accent6"/>
        </w:rPr>
        <w:t xml:space="preserve"> </w:t>
      </w:r>
    </w:p>
    <w:p w14:paraId="2580B1F2" w14:textId="77777777" w:rsidR="00E769BE" w:rsidRDefault="00E769BE" w:rsidP="00FA64D3">
      <w:pPr>
        <w:pStyle w:val="ListParagraph"/>
        <w:numPr>
          <w:ilvl w:val="0"/>
          <w:numId w:val="95"/>
        </w:numPr>
        <w:spacing w:after="120"/>
        <w:contextualSpacing w:val="0"/>
      </w:pPr>
      <w:r w:rsidRPr="00BF6B52">
        <w:t>Conover will inform the Paddlefish/Sturgeon Committee chair that the Executive Board has agreed to support a Mississippi River Basin focused interjurisdictional fisheries symposium at an upcoming national or regional meeting if the committee has interest and sees benefit in organizing a symposium.</w:t>
      </w:r>
    </w:p>
    <w:p w14:paraId="719BE858" w14:textId="5B419380" w:rsidR="00E30BCD" w:rsidRPr="00E30BCD" w:rsidRDefault="00E30BCD" w:rsidP="00E30BCD">
      <w:pPr>
        <w:spacing w:after="120"/>
        <w:ind w:left="720"/>
        <w:rPr>
          <w:i/>
          <w:iCs/>
          <w:color w:val="70AD47" w:themeColor="accent6"/>
        </w:rPr>
      </w:pPr>
      <w:r>
        <w:rPr>
          <w:i/>
          <w:iCs/>
          <w:color w:val="70AD47" w:themeColor="accent6"/>
        </w:rPr>
        <w:t>Complete</w:t>
      </w:r>
    </w:p>
    <w:p w14:paraId="553755D9" w14:textId="77777777" w:rsidR="00E769BE" w:rsidRDefault="00E769BE" w:rsidP="005B584D">
      <w:pPr>
        <w:pStyle w:val="ListParagraph"/>
        <w:numPr>
          <w:ilvl w:val="0"/>
          <w:numId w:val="95"/>
        </w:numPr>
        <w:spacing w:after="120"/>
        <w:contextualSpacing w:val="0"/>
      </w:pPr>
      <w:proofErr w:type="spellStart"/>
      <w:r w:rsidRPr="00BF6B52">
        <w:t>Zweifel</w:t>
      </w:r>
      <w:proofErr w:type="spellEnd"/>
      <w:r w:rsidRPr="00BF6B52">
        <w:t xml:space="preserve"> will explore meeting and fishing options in Ohio in late August and report back to Batten and Conover.</w:t>
      </w:r>
    </w:p>
    <w:p w14:paraId="749CA684" w14:textId="42A7D462" w:rsidR="00E30BCD" w:rsidRPr="00E30BCD" w:rsidRDefault="00E30BCD" w:rsidP="00E30BCD">
      <w:pPr>
        <w:spacing w:after="120"/>
        <w:ind w:left="720"/>
        <w:rPr>
          <w:i/>
          <w:iCs/>
          <w:color w:val="70AD47" w:themeColor="accent6"/>
        </w:rPr>
      </w:pPr>
      <w:r>
        <w:rPr>
          <w:i/>
          <w:iCs/>
          <w:color w:val="70AD47" w:themeColor="accent6"/>
        </w:rPr>
        <w:t>Complete</w:t>
      </w:r>
    </w:p>
    <w:p w14:paraId="46E543DE" w14:textId="77777777" w:rsidR="00E769BE" w:rsidRDefault="00E769BE" w:rsidP="005B584D">
      <w:pPr>
        <w:pStyle w:val="ListParagraph"/>
        <w:numPr>
          <w:ilvl w:val="0"/>
          <w:numId w:val="95"/>
        </w:numPr>
        <w:spacing w:after="120"/>
        <w:contextualSpacing w:val="0"/>
      </w:pPr>
      <w:r w:rsidRPr="00F24981">
        <w:t>Batten and Conover will schedule a Spring conference call as needed after the MICRA DC Fly-in is complete.</w:t>
      </w:r>
      <w:bookmarkEnd w:id="36"/>
      <w:bookmarkEnd w:id="41"/>
    </w:p>
    <w:p w14:paraId="74CC2D90" w14:textId="5BEB7382" w:rsidR="00E30BCD" w:rsidRPr="00E30BCD" w:rsidRDefault="00E30BCD" w:rsidP="00E30BCD">
      <w:pPr>
        <w:spacing w:after="120"/>
        <w:ind w:left="720"/>
        <w:rPr>
          <w:i/>
          <w:iCs/>
          <w:color w:val="70AD47" w:themeColor="accent6"/>
        </w:rPr>
      </w:pPr>
      <w:r w:rsidRPr="00E30BCD">
        <w:rPr>
          <w:i/>
          <w:iCs/>
          <w:color w:val="70AD47" w:themeColor="accent6"/>
        </w:rPr>
        <w:t>Complete</w:t>
      </w:r>
    </w:p>
    <w:p w14:paraId="4BB54D69" w14:textId="77777777" w:rsidR="00E769BE" w:rsidRPr="00E769BE" w:rsidRDefault="00E769BE" w:rsidP="00B76D94"/>
    <w:p w14:paraId="64CF5E53" w14:textId="0262855A" w:rsidR="005B584D" w:rsidRPr="005B584D" w:rsidRDefault="005B584D" w:rsidP="005B584D">
      <w:pPr>
        <w:spacing w:after="120"/>
        <w:jc w:val="center"/>
        <w:rPr>
          <w:b/>
          <w:bCs/>
        </w:rPr>
      </w:pPr>
      <w:r w:rsidRPr="005B584D">
        <w:rPr>
          <w:b/>
          <w:bCs/>
        </w:rPr>
        <w:t>Outstanding Action Items</w:t>
      </w:r>
    </w:p>
    <w:p w14:paraId="3AD5AA4D" w14:textId="636C2692" w:rsidR="005E6677" w:rsidRPr="005B584D" w:rsidRDefault="005E6677" w:rsidP="006F5989">
      <w:pPr>
        <w:spacing w:after="120"/>
        <w:rPr>
          <w:b/>
          <w:bCs/>
        </w:rPr>
      </w:pPr>
      <w:r w:rsidRPr="005B584D">
        <w:rPr>
          <w:b/>
          <w:bCs/>
        </w:rPr>
        <w:t>August 2023</w:t>
      </w:r>
    </w:p>
    <w:p w14:paraId="0B18BE77" w14:textId="6C1EAFEA" w:rsidR="005E6677" w:rsidRPr="005B584D" w:rsidRDefault="005E6677" w:rsidP="00FA64D3">
      <w:pPr>
        <w:spacing w:before="240" w:after="120"/>
        <w:rPr>
          <w:u w:val="single"/>
        </w:rPr>
      </w:pPr>
      <w:r w:rsidRPr="005B584D">
        <w:rPr>
          <w:u w:val="single"/>
        </w:rPr>
        <w:t>Action Items</w:t>
      </w:r>
    </w:p>
    <w:p w14:paraId="5617A8A5" w14:textId="77777777" w:rsidR="005E6677" w:rsidRDefault="005E6677" w:rsidP="00FA64D3">
      <w:pPr>
        <w:pStyle w:val="ListParagraph"/>
        <w:numPr>
          <w:ilvl w:val="0"/>
          <w:numId w:val="155"/>
        </w:numPr>
        <w:spacing w:after="120"/>
        <w:contextualSpacing w:val="0"/>
      </w:pPr>
      <w:r w:rsidRPr="00D6224C">
        <w:t>Ashlee Smith will send a request for pictures to be used on social media and a Mississippi River Basin Fishery Commission coalition to Conover for distribution to the MICRA Delegates and sub-basin invasive carp partnerships.</w:t>
      </w:r>
    </w:p>
    <w:p w14:paraId="64ADB58E" w14:textId="0D218BCE" w:rsidR="005E6677" w:rsidRPr="00FA64D3" w:rsidRDefault="005E6677" w:rsidP="00FA64D3">
      <w:pPr>
        <w:pStyle w:val="ListParagraph"/>
        <w:spacing w:after="120"/>
        <w:contextualSpacing w:val="0"/>
        <w:rPr>
          <w:i/>
          <w:iCs/>
        </w:rPr>
      </w:pPr>
      <w:r w:rsidRPr="00FA64D3">
        <w:rPr>
          <w:i/>
          <w:iCs/>
          <w:color w:val="FF0000"/>
        </w:rPr>
        <w:lastRenderedPageBreak/>
        <w:t>Standing need</w:t>
      </w:r>
      <w:r w:rsidR="00E432F5">
        <w:rPr>
          <w:i/>
          <w:iCs/>
          <w:color w:val="FF0000"/>
        </w:rPr>
        <w:t>? Move to list of reminders and delete?</w:t>
      </w:r>
    </w:p>
    <w:p w14:paraId="771AECD6" w14:textId="77777777" w:rsidR="005E6677" w:rsidRDefault="005E6677" w:rsidP="00FA64D3">
      <w:pPr>
        <w:pStyle w:val="ListParagraph"/>
        <w:numPr>
          <w:ilvl w:val="0"/>
          <w:numId w:val="155"/>
        </w:numPr>
        <w:spacing w:after="120"/>
        <w:contextualSpacing w:val="0"/>
      </w:pPr>
      <w:r w:rsidRPr="00DB6470">
        <w:t>The Executive Board will attempt to recruit participation from more delegates for short 1- or 2-day visits during the 2024 DC Fly-in.</w:t>
      </w:r>
    </w:p>
    <w:p w14:paraId="5EFCCF4B" w14:textId="7B83BDA7" w:rsidR="005E6677" w:rsidRPr="001B2D55" w:rsidRDefault="00FA64D3" w:rsidP="00FA64D3">
      <w:pPr>
        <w:pStyle w:val="ListParagraph"/>
        <w:spacing w:after="120"/>
        <w:contextualSpacing w:val="0"/>
      </w:pPr>
      <w:r>
        <w:rPr>
          <w:i/>
          <w:iCs/>
          <w:color w:val="70AD47" w:themeColor="accent6"/>
        </w:rPr>
        <w:t>Complete</w:t>
      </w:r>
    </w:p>
    <w:p w14:paraId="23A94C56" w14:textId="77777777" w:rsidR="005E6677" w:rsidRDefault="005E6677" w:rsidP="00FA64D3">
      <w:pPr>
        <w:pStyle w:val="ListParagraph"/>
        <w:numPr>
          <w:ilvl w:val="0"/>
          <w:numId w:val="155"/>
        </w:numPr>
        <w:spacing w:after="120"/>
        <w:contextualSpacing w:val="0"/>
      </w:pPr>
      <w:r w:rsidRPr="00D6224C">
        <w:t>Ashlee Smith will request MICRA Delegates 1) to continue to speak with their agency director regarding the Mississippi River Fishery Commission and associated draft legislation, and 2) to notify her of opportunities to get Congressional staff out to observe field work and talk with delegates.</w:t>
      </w:r>
    </w:p>
    <w:p w14:paraId="30E23BC9" w14:textId="5122DC56" w:rsidR="005E6677" w:rsidRPr="00FA64D3" w:rsidRDefault="005E6677" w:rsidP="00FA64D3">
      <w:pPr>
        <w:pStyle w:val="ListParagraph"/>
        <w:spacing w:after="120"/>
        <w:contextualSpacing w:val="0"/>
        <w:rPr>
          <w:i/>
          <w:iCs/>
          <w:color w:val="70AD47" w:themeColor="accent6"/>
        </w:rPr>
      </w:pPr>
      <w:r w:rsidRPr="00FA64D3">
        <w:rPr>
          <w:i/>
          <w:iCs/>
          <w:color w:val="FF0000"/>
        </w:rPr>
        <w:t>Standing need</w:t>
      </w:r>
      <w:r w:rsidR="00E432F5">
        <w:rPr>
          <w:i/>
          <w:iCs/>
          <w:color w:val="FF0000"/>
        </w:rPr>
        <w:t xml:space="preserve">? </w:t>
      </w:r>
      <w:r w:rsidR="00E432F5">
        <w:rPr>
          <w:i/>
          <w:iCs/>
          <w:color w:val="FF0000"/>
        </w:rPr>
        <w:t>Move to list of reminders and delete?</w:t>
      </w:r>
    </w:p>
    <w:p w14:paraId="625C5CB7" w14:textId="77777777" w:rsidR="005E6677" w:rsidRDefault="005E6677" w:rsidP="0083651B">
      <w:pPr>
        <w:pStyle w:val="ListParagraph"/>
        <w:numPr>
          <w:ilvl w:val="0"/>
          <w:numId w:val="156"/>
        </w:numPr>
        <w:spacing w:after="120"/>
        <w:ind w:hanging="450"/>
        <w:contextualSpacing w:val="0"/>
      </w:pPr>
      <w:r w:rsidRPr="00B065AF">
        <w:t>The Executive Board will finalize the draft 2024-2028 Priorities document and post it on the MICRA website in December.</w:t>
      </w:r>
    </w:p>
    <w:p w14:paraId="0C5DC4E8" w14:textId="367088D5" w:rsidR="005E6677" w:rsidRPr="001B2D55" w:rsidRDefault="0083651B" w:rsidP="00FA64D3">
      <w:pPr>
        <w:pStyle w:val="ListParagraph"/>
        <w:spacing w:after="120"/>
        <w:contextualSpacing w:val="0"/>
        <w:rPr>
          <w:color w:val="70AD47" w:themeColor="accent6"/>
        </w:rPr>
      </w:pPr>
      <w:r>
        <w:rPr>
          <w:i/>
          <w:iCs/>
          <w:color w:val="70AD47" w:themeColor="accent6"/>
        </w:rPr>
        <w:t>Complete</w:t>
      </w:r>
    </w:p>
    <w:p w14:paraId="1291DBB3" w14:textId="77777777" w:rsidR="005E6677" w:rsidRPr="001B2D55" w:rsidRDefault="005E6677" w:rsidP="0083651B">
      <w:pPr>
        <w:pStyle w:val="ListParagraph"/>
        <w:numPr>
          <w:ilvl w:val="0"/>
          <w:numId w:val="157"/>
        </w:numPr>
        <w:spacing w:after="120"/>
        <w:ind w:hanging="450"/>
        <w:contextualSpacing w:val="0"/>
      </w:pPr>
      <w:r w:rsidRPr="0051597A">
        <w:t>Neal Jackson will share the TNCR Phase 1 decision analysis results with the MICRA Executive Board once the process is complete and the results have been provided to USACE.</w:t>
      </w:r>
    </w:p>
    <w:p w14:paraId="00A62CBC" w14:textId="23C74669" w:rsidR="005E6677" w:rsidRPr="0083651B" w:rsidRDefault="0083651B" w:rsidP="00FA64D3">
      <w:pPr>
        <w:pStyle w:val="ListParagraph"/>
        <w:spacing w:after="120"/>
        <w:contextualSpacing w:val="0"/>
        <w:rPr>
          <w:i/>
          <w:iCs/>
          <w:color w:val="70AD47" w:themeColor="accent6"/>
        </w:rPr>
      </w:pPr>
      <w:r w:rsidRPr="0083651B">
        <w:rPr>
          <w:i/>
          <w:iCs/>
          <w:color w:val="70AD47" w:themeColor="accent6"/>
        </w:rPr>
        <w:t>Complete</w:t>
      </w:r>
      <w:r w:rsidR="00AA2416">
        <w:rPr>
          <w:i/>
          <w:iCs/>
          <w:color w:val="70AD47" w:themeColor="accent6"/>
        </w:rPr>
        <w:t xml:space="preserve">: See letter dated February 13, 2024, in Chairman’s report to USACE, Nashville District, with priority </w:t>
      </w:r>
      <w:proofErr w:type="gramStart"/>
      <w:r w:rsidR="00AA2416">
        <w:rPr>
          <w:i/>
          <w:iCs/>
          <w:color w:val="70AD47" w:themeColor="accent6"/>
        </w:rPr>
        <w:t>deterrents</w:t>
      </w:r>
      <w:proofErr w:type="gramEnd"/>
      <w:r w:rsidR="00AA2416">
        <w:rPr>
          <w:i/>
          <w:iCs/>
          <w:color w:val="70AD47" w:themeColor="accent6"/>
        </w:rPr>
        <w:t xml:space="preserve"> locations.</w:t>
      </w:r>
    </w:p>
    <w:p w14:paraId="4477E619" w14:textId="77777777" w:rsidR="005E6677" w:rsidRDefault="005E6677" w:rsidP="0083651B">
      <w:pPr>
        <w:pStyle w:val="ListParagraph"/>
        <w:numPr>
          <w:ilvl w:val="0"/>
          <w:numId w:val="158"/>
        </w:numPr>
        <w:spacing w:after="120"/>
        <w:ind w:hanging="450"/>
        <w:contextualSpacing w:val="0"/>
      </w:pPr>
      <w:r w:rsidRPr="00D25886">
        <w:t>Conover will follow-up with the respective sub-basin representatives to discuss sub-basin specific questions on the draft lists of 6</w:t>
      </w:r>
      <w:r w:rsidRPr="00D25886">
        <w:rPr>
          <w:vertAlign w:val="superscript"/>
        </w:rPr>
        <w:t>th</w:t>
      </w:r>
      <w:r w:rsidRPr="00D25886">
        <w:t xml:space="preserve"> order and larger rivers.</w:t>
      </w:r>
    </w:p>
    <w:p w14:paraId="46C317A3" w14:textId="0747A5F4" w:rsidR="005E6677" w:rsidRPr="0083651B" w:rsidRDefault="005E6677" w:rsidP="00FA64D3">
      <w:pPr>
        <w:pStyle w:val="ListParagraph"/>
        <w:spacing w:after="120"/>
        <w:contextualSpacing w:val="0"/>
        <w:rPr>
          <w:i/>
          <w:iCs/>
        </w:rPr>
      </w:pPr>
      <w:r w:rsidRPr="0083651B">
        <w:rPr>
          <w:i/>
          <w:iCs/>
          <w:color w:val="FF0000"/>
        </w:rPr>
        <w:t>On-going</w:t>
      </w:r>
      <w:r w:rsidR="0083651B">
        <w:rPr>
          <w:i/>
          <w:iCs/>
          <w:color w:val="FF0000"/>
        </w:rPr>
        <w:t>: Deleted, captured by new action item from January 2024 meeting.</w:t>
      </w:r>
    </w:p>
    <w:p w14:paraId="5F86FC93" w14:textId="77777777" w:rsidR="005E6677" w:rsidRDefault="005E6677" w:rsidP="0083651B">
      <w:pPr>
        <w:pStyle w:val="ListParagraph"/>
        <w:numPr>
          <w:ilvl w:val="0"/>
          <w:numId w:val="159"/>
        </w:numPr>
        <w:spacing w:after="120"/>
        <w:ind w:hanging="450"/>
        <w:contextualSpacing w:val="0"/>
      </w:pPr>
      <w:r w:rsidRPr="000B21F0">
        <w:t>The Executive Board will finalize the draft 2019-2023 Priorities accomplishment tracking after Conover provides a final draft at the end of the year.</w:t>
      </w:r>
    </w:p>
    <w:p w14:paraId="589475C8" w14:textId="7C61F836" w:rsidR="005E6677" w:rsidRPr="00D01697" w:rsidRDefault="0083651B" w:rsidP="00FA64D3">
      <w:pPr>
        <w:pStyle w:val="ListParagraph"/>
        <w:spacing w:after="120"/>
        <w:contextualSpacing w:val="0"/>
      </w:pPr>
      <w:r>
        <w:rPr>
          <w:i/>
          <w:iCs/>
          <w:color w:val="70AD47" w:themeColor="accent6"/>
        </w:rPr>
        <w:t>Complete</w:t>
      </w:r>
      <w:r w:rsidR="005E6677" w:rsidRPr="00D01697">
        <w:t xml:space="preserve"> </w:t>
      </w:r>
    </w:p>
    <w:p w14:paraId="708184EC" w14:textId="77777777" w:rsidR="005E6677" w:rsidRDefault="005E6677" w:rsidP="0083651B">
      <w:pPr>
        <w:pStyle w:val="ListParagraph"/>
        <w:numPr>
          <w:ilvl w:val="0"/>
          <w:numId w:val="160"/>
        </w:numPr>
        <w:spacing w:after="120"/>
        <w:ind w:hanging="450"/>
        <w:contextualSpacing w:val="0"/>
      </w:pPr>
      <w:r w:rsidRPr="002F1012">
        <w:t>The Executive Board will consider approval of the February 2023 Executive Board draft meeting notes during the October 27</w:t>
      </w:r>
      <w:r w:rsidRPr="002F1012">
        <w:rPr>
          <w:vertAlign w:val="superscript"/>
        </w:rPr>
        <w:t>th</w:t>
      </w:r>
      <w:r w:rsidRPr="002F1012">
        <w:t xml:space="preserve"> meeting.</w:t>
      </w:r>
    </w:p>
    <w:p w14:paraId="33D55862" w14:textId="319E3DF7" w:rsidR="005E6677" w:rsidRPr="0083651B" w:rsidRDefault="0083651B" w:rsidP="00FA64D3">
      <w:pPr>
        <w:pStyle w:val="ListParagraph"/>
        <w:spacing w:after="120"/>
        <w:contextualSpacing w:val="0"/>
        <w:rPr>
          <w:i/>
          <w:iCs/>
          <w:color w:val="70AD47" w:themeColor="accent6"/>
        </w:rPr>
      </w:pPr>
      <w:r w:rsidRPr="0083651B">
        <w:rPr>
          <w:i/>
          <w:iCs/>
          <w:color w:val="70AD47" w:themeColor="accent6"/>
        </w:rPr>
        <w:t>Complete</w:t>
      </w:r>
    </w:p>
    <w:p w14:paraId="5414B09E" w14:textId="77777777" w:rsidR="005E6677" w:rsidRDefault="005E6677" w:rsidP="006F5989">
      <w:pPr>
        <w:pStyle w:val="ListParagraph"/>
        <w:numPr>
          <w:ilvl w:val="0"/>
          <w:numId w:val="161"/>
        </w:numPr>
        <w:spacing w:after="120"/>
        <w:ind w:hanging="450"/>
        <w:contextualSpacing w:val="0"/>
      </w:pPr>
      <w:r w:rsidRPr="00750C75">
        <w:t>JC Nelson will provide Conover with the soon to be released USGS research priorities for paddlefish and sturgeon for dissemination and review by the Paddlefish Sturgeon Committee members.</w:t>
      </w:r>
    </w:p>
    <w:p w14:paraId="38C86D93" w14:textId="642A0315" w:rsidR="005E6677" w:rsidRPr="0083651B" w:rsidRDefault="005E6677" w:rsidP="006F5989">
      <w:pPr>
        <w:pStyle w:val="ListParagraph"/>
        <w:spacing w:after="120"/>
        <w:ind w:left="1080" w:hanging="360"/>
        <w:contextualSpacing w:val="0"/>
        <w:rPr>
          <w:i/>
          <w:iCs/>
          <w:color w:val="FF0000"/>
        </w:rPr>
      </w:pPr>
      <w:r w:rsidRPr="0083651B">
        <w:rPr>
          <w:i/>
          <w:iCs/>
          <w:color w:val="FF0000"/>
        </w:rPr>
        <w:t xml:space="preserve">On-going: </w:t>
      </w:r>
      <w:r w:rsidR="0083651B">
        <w:rPr>
          <w:i/>
          <w:iCs/>
          <w:color w:val="FF0000"/>
        </w:rPr>
        <w:t>Check with JC and Mark on availability</w:t>
      </w:r>
    </w:p>
    <w:p w14:paraId="0911CDA3" w14:textId="77777777" w:rsidR="005E6677" w:rsidRDefault="005E6677" w:rsidP="006F5989">
      <w:pPr>
        <w:pStyle w:val="ListParagraph"/>
        <w:numPr>
          <w:ilvl w:val="0"/>
          <w:numId w:val="162"/>
        </w:numPr>
        <w:spacing w:after="120"/>
        <w:ind w:hanging="450"/>
        <w:contextualSpacing w:val="0"/>
      </w:pPr>
      <w:r w:rsidRPr="00360311">
        <w:t xml:space="preserve">Conover will follow-up with the sub-basin invasive carp partnership coordinators to determine if sub-basin fact sheets can be provided prior to the Congressional briefing tentatively planned for November 8, 2023. </w:t>
      </w:r>
    </w:p>
    <w:p w14:paraId="0B0AABE7" w14:textId="514FD0C1" w:rsidR="005E6677" w:rsidRPr="0083651B" w:rsidRDefault="005E6677" w:rsidP="00E432F5">
      <w:pPr>
        <w:pStyle w:val="ListParagraph"/>
        <w:spacing w:after="120"/>
        <w:contextualSpacing w:val="0"/>
        <w:rPr>
          <w:i/>
          <w:iCs/>
          <w:color w:val="FF0000"/>
        </w:rPr>
      </w:pPr>
      <w:r w:rsidRPr="0083651B">
        <w:rPr>
          <w:i/>
          <w:iCs/>
          <w:color w:val="FF0000"/>
        </w:rPr>
        <w:lastRenderedPageBreak/>
        <w:t xml:space="preserve">Incomplete: </w:t>
      </w:r>
      <w:r w:rsidR="0083651B">
        <w:rPr>
          <w:i/>
          <w:iCs/>
          <w:color w:val="FF0000"/>
        </w:rPr>
        <w:t>Delete or keep as an action item for 2025 DC Fly-in</w:t>
      </w:r>
      <w:r w:rsidR="00E432F5">
        <w:rPr>
          <w:i/>
          <w:iCs/>
          <w:color w:val="FF0000"/>
        </w:rPr>
        <w:t xml:space="preserve"> or flag for future communications needs discussion</w:t>
      </w:r>
      <w:r w:rsidR="0083651B">
        <w:rPr>
          <w:i/>
          <w:iCs/>
          <w:color w:val="FF0000"/>
        </w:rPr>
        <w:t>?</w:t>
      </w:r>
    </w:p>
    <w:p w14:paraId="78DADF45" w14:textId="77777777" w:rsidR="005E6677" w:rsidRDefault="005E6677" w:rsidP="006F5989">
      <w:pPr>
        <w:pStyle w:val="ListParagraph"/>
        <w:numPr>
          <w:ilvl w:val="0"/>
          <w:numId w:val="163"/>
        </w:numPr>
        <w:spacing w:after="120"/>
        <w:ind w:hanging="450"/>
        <w:contextualSpacing w:val="0"/>
      </w:pPr>
      <w:r w:rsidRPr="003B0DDD">
        <w:t>Rebecca Neeley will determine the possibility of the La Crosse FWCO developing a web-based dashboard tool for MICRA that includes MICRA sub-basin group boundaries, congressional districts, MICRA’s 6</w:t>
      </w:r>
      <w:r w:rsidRPr="003B0DDD">
        <w:rPr>
          <w:vertAlign w:val="superscript"/>
        </w:rPr>
        <w:t>th</w:t>
      </w:r>
      <w:r w:rsidRPr="003B0DDD">
        <w:t xml:space="preserve"> order and larger streams, and the characterization of relative abundance of bigheaded carps </w:t>
      </w:r>
      <w:proofErr w:type="gramStart"/>
      <w:r w:rsidRPr="003B0DDD">
        <w:t>similar to</w:t>
      </w:r>
      <w:proofErr w:type="gramEnd"/>
      <w:r w:rsidRPr="003B0DDD">
        <w:t xml:space="preserve"> the figure included in the USFWS-led Report to Congress.</w:t>
      </w:r>
    </w:p>
    <w:p w14:paraId="7FB45E33" w14:textId="3D9EB540" w:rsidR="005E6677" w:rsidRPr="0083651B" w:rsidRDefault="0083651B" w:rsidP="006F5989">
      <w:pPr>
        <w:pStyle w:val="ListParagraph"/>
        <w:spacing w:after="120"/>
        <w:ind w:left="1080" w:hanging="360"/>
        <w:contextualSpacing w:val="0"/>
        <w:rPr>
          <w:i/>
          <w:iCs/>
        </w:rPr>
      </w:pPr>
      <w:r>
        <w:rPr>
          <w:i/>
          <w:iCs/>
          <w:color w:val="70AD47" w:themeColor="accent6"/>
        </w:rPr>
        <w:t>Complete: La Crosse FWCO working on additional updates to dashboard.</w:t>
      </w:r>
    </w:p>
    <w:p w14:paraId="458EC3FC" w14:textId="77777777" w:rsidR="005E6677" w:rsidRPr="00391F46" w:rsidRDefault="005E6677" w:rsidP="006F5989">
      <w:pPr>
        <w:pStyle w:val="ListParagraph"/>
        <w:numPr>
          <w:ilvl w:val="0"/>
          <w:numId w:val="163"/>
        </w:numPr>
        <w:spacing w:after="120"/>
        <w:ind w:hanging="450"/>
        <w:contextualSpacing w:val="0"/>
        <w:rPr>
          <w:bCs/>
        </w:rPr>
      </w:pPr>
      <w:r w:rsidRPr="003B0DDD">
        <w:t>The Executive Board will consider what a few top priority communications needs or maps might look like and the data layers that would be needed to develop them.</w:t>
      </w:r>
    </w:p>
    <w:p w14:paraId="11018553" w14:textId="28C416D1" w:rsidR="005E6677" w:rsidRPr="006F5989" w:rsidRDefault="006F5989" w:rsidP="006F5989">
      <w:pPr>
        <w:pStyle w:val="ListParagraph"/>
        <w:spacing w:after="120"/>
        <w:contextualSpacing w:val="0"/>
        <w:rPr>
          <w:i/>
          <w:iCs/>
          <w:color w:val="70AD47" w:themeColor="accent6"/>
        </w:rPr>
      </w:pPr>
      <w:r w:rsidRPr="006F5989">
        <w:rPr>
          <w:i/>
          <w:iCs/>
          <w:color w:val="70AD47" w:themeColor="accent6"/>
        </w:rPr>
        <w:t>Complete</w:t>
      </w:r>
      <w:r w:rsidR="005E6677" w:rsidRPr="006F5989">
        <w:rPr>
          <w:i/>
          <w:iCs/>
          <w:color w:val="70AD47" w:themeColor="accent6"/>
        </w:rPr>
        <w:t xml:space="preserve">: </w:t>
      </w:r>
      <w:r w:rsidRPr="006F5989">
        <w:rPr>
          <w:i/>
          <w:iCs/>
          <w:color w:val="70AD47" w:themeColor="accent6"/>
        </w:rPr>
        <w:t>T</w:t>
      </w:r>
      <w:r w:rsidR="005E6677" w:rsidRPr="006F5989">
        <w:rPr>
          <w:i/>
          <w:iCs/>
          <w:color w:val="70AD47" w:themeColor="accent6"/>
        </w:rPr>
        <w:t xml:space="preserve">he web-based dashboard </w:t>
      </w:r>
      <w:r w:rsidRPr="006F5989">
        <w:rPr>
          <w:i/>
          <w:iCs/>
          <w:color w:val="70AD47" w:themeColor="accent6"/>
        </w:rPr>
        <w:t>was discussed during</w:t>
      </w:r>
      <w:r w:rsidR="005E6677" w:rsidRPr="006F5989">
        <w:rPr>
          <w:i/>
          <w:iCs/>
          <w:color w:val="70AD47" w:themeColor="accent6"/>
        </w:rPr>
        <w:t xml:space="preserve"> the board’s January 2024 meeting.</w:t>
      </w:r>
    </w:p>
    <w:p w14:paraId="02646E6A" w14:textId="77777777" w:rsidR="005E6677" w:rsidRDefault="005E6677" w:rsidP="006F5989">
      <w:pPr>
        <w:pStyle w:val="ListParagraph"/>
        <w:numPr>
          <w:ilvl w:val="0"/>
          <w:numId w:val="163"/>
        </w:numPr>
        <w:spacing w:after="120"/>
        <w:ind w:hanging="450"/>
        <w:contextualSpacing w:val="0"/>
      </w:pPr>
      <w:r w:rsidRPr="009503F0">
        <w:t>Kasey Whiteman will seek a nomination for the MICRA Chair-elect 2024-2025 term from the Missouri River sub-bas</w:t>
      </w:r>
      <w:r>
        <w:t>i</w:t>
      </w:r>
      <w:r w:rsidRPr="009503F0">
        <w:t>n delegates.</w:t>
      </w:r>
    </w:p>
    <w:p w14:paraId="61EC80E4" w14:textId="4B8FF9A1" w:rsidR="005E6677" w:rsidRDefault="006F5989" w:rsidP="00FA64D3">
      <w:pPr>
        <w:pStyle w:val="ListParagraph"/>
        <w:spacing w:after="120"/>
        <w:contextualSpacing w:val="0"/>
        <w:rPr>
          <w:i/>
          <w:iCs/>
          <w:color w:val="70AD47" w:themeColor="accent6"/>
        </w:rPr>
      </w:pPr>
      <w:r>
        <w:rPr>
          <w:i/>
          <w:iCs/>
          <w:color w:val="70AD47" w:themeColor="accent6"/>
        </w:rPr>
        <w:t>Complete: No nomination for MICRA Chair-elect. Will be discussed during the board’s August 2024 meeting.</w:t>
      </w:r>
    </w:p>
    <w:p w14:paraId="7EA4C3FE" w14:textId="77777777" w:rsidR="006F5989" w:rsidRPr="006F5989" w:rsidRDefault="006F5989" w:rsidP="006F5989">
      <w:pPr>
        <w:pStyle w:val="ListParagraph"/>
        <w:spacing w:after="120"/>
        <w:contextualSpacing w:val="0"/>
        <w:rPr>
          <w:i/>
          <w:iCs/>
        </w:rPr>
      </w:pPr>
    </w:p>
    <w:p w14:paraId="76D6FD44" w14:textId="77777777" w:rsidR="005E6677" w:rsidRPr="005B584D" w:rsidRDefault="005E6677" w:rsidP="006F5989">
      <w:pPr>
        <w:spacing w:after="120"/>
        <w:rPr>
          <w:b/>
          <w:bCs/>
        </w:rPr>
      </w:pPr>
      <w:r w:rsidRPr="005B584D">
        <w:rPr>
          <w:b/>
          <w:bCs/>
        </w:rPr>
        <w:t>October 2023 Conference Call</w:t>
      </w:r>
    </w:p>
    <w:p w14:paraId="30BF0D2B" w14:textId="77777777" w:rsidR="005E6677" w:rsidRPr="005B584D" w:rsidRDefault="005E6677" w:rsidP="005B584D">
      <w:pPr>
        <w:spacing w:after="120"/>
        <w:rPr>
          <w:u w:val="single"/>
        </w:rPr>
      </w:pPr>
      <w:r w:rsidRPr="005B584D">
        <w:rPr>
          <w:u w:val="single"/>
        </w:rPr>
        <w:t>Decisions and Action Items</w:t>
      </w:r>
    </w:p>
    <w:p w14:paraId="37C822F4" w14:textId="77777777" w:rsidR="005E6677" w:rsidRDefault="005E6677" w:rsidP="006F5989">
      <w:pPr>
        <w:pStyle w:val="ListParagraph"/>
        <w:numPr>
          <w:ilvl w:val="0"/>
          <w:numId w:val="164"/>
        </w:numPr>
        <w:spacing w:after="120"/>
        <w:contextualSpacing w:val="0"/>
      </w:pPr>
      <w:r w:rsidRPr="00DB20DF">
        <w:t xml:space="preserve">Parsons and Batten will participate on the call to be scheduled with General </w:t>
      </w:r>
      <w:proofErr w:type="spellStart"/>
      <w:r w:rsidRPr="00DB20DF">
        <w:t>Peeples</w:t>
      </w:r>
      <w:proofErr w:type="spellEnd"/>
      <w:r w:rsidRPr="00DB20DF">
        <w:t>.</w:t>
      </w:r>
    </w:p>
    <w:p w14:paraId="13F1BDD0" w14:textId="5349088D" w:rsidR="005E6677" w:rsidRPr="006F5989" w:rsidRDefault="006F5989" w:rsidP="005B584D">
      <w:pPr>
        <w:spacing w:after="120"/>
        <w:ind w:firstLine="720"/>
        <w:rPr>
          <w:i/>
          <w:iCs/>
        </w:rPr>
      </w:pPr>
      <w:r>
        <w:rPr>
          <w:i/>
          <w:iCs/>
          <w:color w:val="70AD47" w:themeColor="accent6"/>
        </w:rPr>
        <w:t>Complete</w:t>
      </w:r>
      <w:r w:rsidR="005E6677" w:rsidRPr="006F5989">
        <w:rPr>
          <w:i/>
          <w:iCs/>
        </w:rPr>
        <w:t xml:space="preserve"> </w:t>
      </w:r>
    </w:p>
    <w:p w14:paraId="3C0B9FDE" w14:textId="77777777" w:rsidR="005E6677" w:rsidRDefault="005E6677" w:rsidP="006F5989">
      <w:pPr>
        <w:pStyle w:val="ListParagraph"/>
        <w:numPr>
          <w:ilvl w:val="0"/>
          <w:numId w:val="164"/>
        </w:numPr>
        <w:spacing w:after="120"/>
        <w:contextualSpacing w:val="0"/>
      </w:pPr>
      <w:r w:rsidRPr="00DB20DF">
        <w:t xml:space="preserve">Executive Board members will attend the meeting with General </w:t>
      </w:r>
      <w:proofErr w:type="spellStart"/>
      <w:r w:rsidRPr="00DB20DF">
        <w:t>Peeples</w:t>
      </w:r>
      <w:proofErr w:type="spellEnd"/>
      <w:r w:rsidRPr="00DB20DF">
        <w:t xml:space="preserve"> if they are available. Conover will share the meeting information with the Executive Board members once it is scheduled. </w:t>
      </w:r>
    </w:p>
    <w:p w14:paraId="2500D02E" w14:textId="0AED9CA3" w:rsidR="005E6677" w:rsidRPr="006F5989" w:rsidRDefault="006F5989" w:rsidP="005B584D">
      <w:pPr>
        <w:spacing w:after="120"/>
        <w:ind w:firstLine="720"/>
        <w:rPr>
          <w:i/>
          <w:iCs/>
        </w:rPr>
      </w:pPr>
      <w:r>
        <w:rPr>
          <w:i/>
          <w:iCs/>
          <w:color w:val="70AD47" w:themeColor="accent6"/>
        </w:rPr>
        <w:t>Complete</w:t>
      </w:r>
    </w:p>
    <w:p w14:paraId="70742256" w14:textId="77777777" w:rsidR="005E6677" w:rsidRDefault="005E6677" w:rsidP="006F5989">
      <w:pPr>
        <w:pStyle w:val="ListParagraph"/>
        <w:numPr>
          <w:ilvl w:val="0"/>
          <w:numId w:val="165"/>
        </w:numPr>
        <w:spacing w:after="120"/>
        <w:contextualSpacing w:val="0"/>
      </w:pPr>
      <w:r w:rsidRPr="00DB20DF">
        <w:t>The notice and justification for the 2024 membership dues increase should also be provided with the 2024 membership dues invoices.</w:t>
      </w:r>
    </w:p>
    <w:p w14:paraId="325639C6" w14:textId="07EC700D" w:rsidR="005E6677" w:rsidRDefault="006F5989" w:rsidP="005B584D">
      <w:pPr>
        <w:spacing w:after="120"/>
        <w:ind w:left="720"/>
        <w:rPr>
          <w:i/>
          <w:iCs/>
          <w:color w:val="70AD47" w:themeColor="accent6"/>
        </w:rPr>
      </w:pPr>
      <w:r>
        <w:rPr>
          <w:i/>
          <w:iCs/>
          <w:color w:val="70AD47" w:themeColor="accent6"/>
        </w:rPr>
        <w:t>Complete</w:t>
      </w:r>
    </w:p>
    <w:p w14:paraId="5B5A91FB" w14:textId="77777777" w:rsidR="006F5989" w:rsidRPr="006F5989" w:rsidRDefault="006F5989" w:rsidP="006F5989">
      <w:pPr>
        <w:spacing w:after="120"/>
        <w:ind w:left="720"/>
        <w:rPr>
          <w:i/>
          <w:iCs/>
        </w:rPr>
      </w:pPr>
    </w:p>
    <w:p w14:paraId="2E6F1D0A" w14:textId="5D8E7EBB" w:rsidR="005E6677" w:rsidRPr="005B584D" w:rsidRDefault="005E6677" w:rsidP="006F5989">
      <w:pPr>
        <w:spacing w:after="120"/>
        <w:rPr>
          <w:b/>
          <w:bCs/>
        </w:rPr>
      </w:pPr>
      <w:r w:rsidRPr="005B584D">
        <w:rPr>
          <w:b/>
          <w:bCs/>
        </w:rPr>
        <w:t>February 2023 Meeting</w:t>
      </w:r>
    </w:p>
    <w:p w14:paraId="3519A699" w14:textId="77777777" w:rsidR="005E6677" w:rsidRPr="005B584D" w:rsidRDefault="005E6677" w:rsidP="006F5989">
      <w:pPr>
        <w:spacing w:before="240" w:after="120"/>
        <w:rPr>
          <w:u w:val="single"/>
        </w:rPr>
      </w:pPr>
      <w:r w:rsidRPr="005B584D">
        <w:rPr>
          <w:u w:val="single"/>
        </w:rPr>
        <w:t>Action Items</w:t>
      </w:r>
    </w:p>
    <w:p w14:paraId="677B8D41" w14:textId="77777777" w:rsidR="005E6677" w:rsidRDefault="005E6677" w:rsidP="006F5989">
      <w:pPr>
        <w:pStyle w:val="ListParagraph"/>
        <w:numPr>
          <w:ilvl w:val="0"/>
          <w:numId w:val="166"/>
        </w:numPr>
        <w:spacing w:after="120"/>
        <w:ind w:hanging="540"/>
        <w:contextualSpacing w:val="0"/>
      </w:pPr>
      <w:r w:rsidRPr="0044732A">
        <w:lastRenderedPageBreak/>
        <w:t>The ICAC was asked to provide the Executive Board with a list of questions to survey the basin states regarding limitations, challenges, and needs for increasing staff capacity to collaboratively work on invasive carp and how MICRA can potentially assist address these needs.</w:t>
      </w:r>
    </w:p>
    <w:p w14:paraId="09E6E882" w14:textId="15ABD069" w:rsidR="005E6677" w:rsidRPr="006F5989" w:rsidRDefault="006E73BF" w:rsidP="005B584D">
      <w:pPr>
        <w:pStyle w:val="ListParagraph"/>
        <w:spacing w:after="120"/>
        <w:contextualSpacing w:val="0"/>
        <w:rPr>
          <w:i/>
          <w:iCs/>
        </w:rPr>
      </w:pPr>
      <w:r>
        <w:rPr>
          <w:i/>
          <w:iCs/>
          <w:color w:val="FF0000"/>
        </w:rPr>
        <w:t>On-going</w:t>
      </w:r>
      <w:r w:rsidR="005E6677" w:rsidRPr="006F5989">
        <w:rPr>
          <w:i/>
          <w:iCs/>
          <w:color w:val="FF0000"/>
        </w:rPr>
        <w:t xml:space="preserve">: </w:t>
      </w:r>
      <w:r w:rsidRPr="006E73BF">
        <w:rPr>
          <w:i/>
          <w:iCs/>
          <w:color w:val="FF0000"/>
        </w:rPr>
        <w:t>Does this remain a priority and action item?</w:t>
      </w:r>
      <w:r w:rsidR="00E432F5">
        <w:rPr>
          <w:i/>
          <w:iCs/>
          <w:color w:val="FF0000"/>
        </w:rPr>
        <w:t xml:space="preserve"> Revisit after IC discussions during August meeting.</w:t>
      </w:r>
    </w:p>
    <w:p w14:paraId="7A727A4C" w14:textId="77777777" w:rsidR="005E6677" w:rsidRDefault="005E6677" w:rsidP="006F5989">
      <w:pPr>
        <w:pStyle w:val="ListParagraph"/>
        <w:numPr>
          <w:ilvl w:val="0"/>
          <w:numId w:val="166"/>
        </w:numPr>
        <w:spacing w:after="120"/>
        <w:contextualSpacing w:val="0"/>
      </w:pPr>
      <w:r w:rsidRPr="0044732A">
        <w:t xml:space="preserve">The ICAC was asked to develop a list of survey questions to gather baseline information from the basin states on current invasive carp removal efforts and potentially other needs to support the workgroups with the </w:t>
      </w:r>
      <w:proofErr w:type="spellStart"/>
      <w:r w:rsidRPr="0044732A">
        <w:t>basinwide</w:t>
      </w:r>
      <w:proofErr w:type="spellEnd"/>
      <w:r w:rsidRPr="0044732A">
        <w:t xml:space="preserve"> population assessment. </w:t>
      </w:r>
    </w:p>
    <w:p w14:paraId="14CAA2DC" w14:textId="48124375" w:rsidR="005E6677" w:rsidRPr="006E73BF" w:rsidRDefault="005E6677" w:rsidP="005B584D">
      <w:pPr>
        <w:pStyle w:val="ListParagraph"/>
        <w:spacing w:after="120"/>
        <w:contextualSpacing w:val="0"/>
        <w:rPr>
          <w:i/>
          <w:iCs/>
        </w:rPr>
      </w:pPr>
      <w:r w:rsidRPr="006E73BF">
        <w:rPr>
          <w:i/>
          <w:iCs/>
          <w:color w:val="FF0000"/>
        </w:rPr>
        <w:t xml:space="preserve">On-going: </w:t>
      </w:r>
      <w:r w:rsidR="006E73BF">
        <w:rPr>
          <w:i/>
          <w:iCs/>
          <w:color w:val="FF0000"/>
        </w:rPr>
        <w:t xml:space="preserve">To be addressed by </w:t>
      </w:r>
      <w:r w:rsidRPr="006E73BF">
        <w:rPr>
          <w:i/>
          <w:iCs/>
          <w:color w:val="FF0000"/>
        </w:rPr>
        <w:t>Control Actions Workgroup</w:t>
      </w:r>
      <w:r w:rsidR="006E73BF">
        <w:rPr>
          <w:i/>
          <w:iCs/>
          <w:color w:val="FF0000"/>
        </w:rPr>
        <w:t>?</w:t>
      </w:r>
      <w:r w:rsidR="006E73BF" w:rsidRPr="006E73BF">
        <w:rPr>
          <w:rFonts w:eastAsia="Times New Roman"/>
          <w:i/>
          <w:iCs/>
          <w:color w:val="FF0000"/>
        </w:rPr>
        <w:t xml:space="preserve"> </w:t>
      </w:r>
      <w:r w:rsidR="006E73BF" w:rsidRPr="006E73BF">
        <w:rPr>
          <w:i/>
          <w:iCs/>
          <w:color w:val="FF0000"/>
        </w:rPr>
        <w:t>Does this remain a priority and action item?</w:t>
      </w:r>
      <w:r w:rsidR="00E432F5">
        <w:rPr>
          <w:i/>
          <w:iCs/>
          <w:color w:val="FF0000"/>
        </w:rPr>
        <w:t xml:space="preserve"> Revisit after IC discussions at August meeting.</w:t>
      </w:r>
    </w:p>
    <w:p w14:paraId="3CD67F1B" w14:textId="77777777" w:rsidR="005E6677" w:rsidRDefault="005E6677" w:rsidP="006F5989">
      <w:pPr>
        <w:pStyle w:val="ListParagraph"/>
        <w:numPr>
          <w:ilvl w:val="0"/>
          <w:numId w:val="166"/>
        </w:numPr>
        <w:spacing w:after="120"/>
        <w:contextualSpacing w:val="0"/>
      </w:pPr>
      <w:r w:rsidRPr="0044732A">
        <w:t>The Executive Board will survey the delegates (questions to be developed by the ICAC) regarding staffing or hiring challenges to increase capacity for invasive carp work, as well as asking separate questions regarding the likelihood that the states would use fishery commission funding to hire additional staff to work on collaborative interjurisdictional fisheries management through the commission.</w:t>
      </w:r>
    </w:p>
    <w:p w14:paraId="0BD6F698" w14:textId="7367DBAE" w:rsidR="005E6677" w:rsidRPr="006E73BF" w:rsidRDefault="006E73BF" w:rsidP="005B584D">
      <w:pPr>
        <w:pStyle w:val="ListParagraph"/>
        <w:spacing w:after="120"/>
        <w:contextualSpacing w:val="0"/>
        <w:rPr>
          <w:i/>
          <w:iCs/>
        </w:rPr>
      </w:pPr>
      <w:proofErr w:type="gramStart"/>
      <w:r w:rsidRPr="001C0E50">
        <w:rPr>
          <w:i/>
          <w:iCs/>
          <w:color w:val="70AD47" w:themeColor="accent6"/>
          <w:highlight w:val="cyan"/>
        </w:rPr>
        <w:t>C</w:t>
      </w:r>
      <w:r w:rsidR="005E6677" w:rsidRPr="001C0E50">
        <w:rPr>
          <w:i/>
          <w:iCs/>
          <w:color w:val="70AD47" w:themeColor="accent6"/>
          <w:highlight w:val="cyan"/>
        </w:rPr>
        <w:t>omplete</w:t>
      </w:r>
      <w:r w:rsidR="00E432F5" w:rsidRPr="001C0E50">
        <w:rPr>
          <w:i/>
          <w:iCs/>
          <w:color w:val="70AD47" w:themeColor="accent6"/>
          <w:highlight w:val="cyan"/>
        </w:rPr>
        <w:t>?</w:t>
      </w:r>
      <w:r w:rsidR="005E6677" w:rsidRPr="001C0E50">
        <w:rPr>
          <w:i/>
          <w:iCs/>
          <w:color w:val="70AD47" w:themeColor="accent6"/>
          <w:highlight w:val="cyan"/>
        </w:rPr>
        <w:t>:</w:t>
      </w:r>
      <w:proofErr w:type="gramEnd"/>
      <w:r w:rsidR="005E6677" w:rsidRPr="006E73BF">
        <w:rPr>
          <w:i/>
          <w:iCs/>
          <w:color w:val="70AD47" w:themeColor="accent6"/>
        </w:rPr>
        <w:t xml:space="preserve"> </w:t>
      </w:r>
      <w:r w:rsidRPr="006E73BF">
        <w:rPr>
          <w:i/>
          <w:iCs/>
          <w:color w:val="70AD47" w:themeColor="accent6"/>
        </w:rPr>
        <w:t xml:space="preserve">The </w:t>
      </w:r>
      <w:r w:rsidR="005E6677" w:rsidRPr="006E73BF">
        <w:rPr>
          <w:i/>
          <w:iCs/>
          <w:color w:val="70AD47" w:themeColor="accent6"/>
        </w:rPr>
        <w:t xml:space="preserve">Executive Board surveyed the delegates during the August </w:t>
      </w:r>
      <w:r w:rsidRPr="006E73BF">
        <w:rPr>
          <w:i/>
          <w:iCs/>
          <w:color w:val="70AD47" w:themeColor="accent6"/>
        </w:rPr>
        <w:t xml:space="preserve">2023 </w:t>
      </w:r>
      <w:r w:rsidR="005E6677" w:rsidRPr="006E73BF">
        <w:rPr>
          <w:i/>
          <w:iCs/>
          <w:color w:val="70AD47" w:themeColor="accent6"/>
        </w:rPr>
        <w:t xml:space="preserve">All Delegate meeting regarding the likelihood that the states would use fishery commission funding to hire additional staff to work on collaborative interjurisdictional fisheries management through the commission. The ICAC </w:t>
      </w:r>
      <w:r w:rsidRPr="006E73BF">
        <w:rPr>
          <w:i/>
          <w:iCs/>
          <w:color w:val="70AD47" w:themeColor="accent6"/>
        </w:rPr>
        <w:t xml:space="preserve">was asked to </w:t>
      </w:r>
      <w:r w:rsidR="005E6677" w:rsidRPr="006E73BF">
        <w:rPr>
          <w:i/>
          <w:iCs/>
          <w:color w:val="70AD47" w:themeColor="accent6"/>
        </w:rPr>
        <w:t>develop and provided the Executive Board with a list of questions regarding staffing or hiring challenges to increase capacity for invasive carp work.</w:t>
      </w:r>
      <w:r w:rsidRPr="006E73BF">
        <w:rPr>
          <w:i/>
          <w:iCs/>
          <w:color w:val="70AD47" w:themeColor="accent6"/>
        </w:rPr>
        <w:t xml:space="preserve"> See action item 21 above.</w:t>
      </w:r>
    </w:p>
    <w:p w14:paraId="50BED925" w14:textId="77777777" w:rsidR="005E6677" w:rsidRDefault="005E6677" w:rsidP="006F5989">
      <w:pPr>
        <w:pStyle w:val="ListParagraph"/>
        <w:numPr>
          <w:ilvl w:val="0"/>
          <w:numId w:val="166"/>
        </w:numPr>
        <w:spacing w:after="120"/>
        <w:contextualSpacing w:val="0"/>
      </w:pPr>
      <w:r w:rsidRPr="0044732A">
        <w:t>The Executive Board will survey the delegates (questions to be developed by the ICAC) regarding current invasive carp removal efforts.</w:t>
      </w:r>
    </w:p>
    <w:p w14:paraId="449D358F" w14:textId="7ED95A3D" w:rsidR="005E6677" w:rsidRPr="006E73BF" w:rsidRDefault="006E73BF" w:rsidP="005B584D">
      <w:pPr>
        <w:pStyle w:val="ListParagraph"/>
        <w:spacing w:after="120"/>
        <w:contextualSpacing w:val="0"/>
        <w:rPr>
          <w:i/>
          <w:iCs/>
          <w:color w:val="70AD47" w:themeColor="accent6"/>
        </w:rPr>
      </w:pPr>
      <w:r>
        <w:rPr>
          <w:i/>
          <w:iCs/>
          <w:color w:val="FF0000"/>
        </w:rPr>
        <w:t>Incomplete: Awaiting survey questions to be provided by ICAC or CAW. Does this remain a priority and action item?</w:t>
      </w:r>
      <w:r w:rsidRPr="006E73BF">
        <w:rPr>
          <w:i/>
          <w:iCs/>
          <w:color w:val="70AD47" w:themeColor="accent6"/>
        </w:rPr>
        <w:t xml:space="preserve"> </w:t>
      </w:r>
      <w:r w:rsidR="00E432F5">
        <w:rPr>
          <w:i/>
          <w:iCs/>
          <w:color w:val="FF0000"/>
        </w:rPr>
        <w:t>Revisit after IC discussions at August meeting.</w:t>
      </w:r>
    </w:p>
    <w:p w14:paraId="6D62FD6A" w14:textId="77777777" w:rsidR="005E6677" w:rsidRDefault="005E6677" w:rsidP="00DC4C7A">
      <w:pPr>
        <w:pStyle w:val="ListParagraph"/>
        <w:numPr>
          <w:ilvl w:val="0"/>
          <w:numId w:val="167"/>
        </w:numPr>
        <w:spacing w:after="120"/>
        <w:contextualSpacing w:val="0"/>
      </w:pPr>
      <w:r w:rsidRPr="00074116">
        <w:t>The MICRA Executive Board and invasive carp committees will consider ways to engage with NGO’s (e.g., Wildlife Forever) so they are more informed and aware of the collaborative inter-agency efforts to manage and control invasive carp throughout the basin.</w:t>
      </w:r>
    </w:p>
    <w:p w14:paraId="09A0C3FF" w14:textId="02043A95" w:rsidR="005E6677" w:rsidRPr="00DC4C7A" w:rsidRDefault="00527533" w:rsidP="005B584D">
      <w:pPr>
        <w:spacing w:after="120"/>
        <w:ind w:left="720"/>
        <w:rPr>
          <w:i/>
          <w:iCs/>
          <w:color w:val="FF0000"/>
        </w:rPr>
      </w:pPr>
      <w:r>
        <w:rPr>
          <w:i/>
          <w:iCs/>
          <w:color w:val="FF0000"/>
        </w:rPr>
        <w:t>Incomplete</w:t>
      </w:r>
      <w:r w:rsidR="005E6677" w:rsidRPr="00DC4C7A">
        <w:rPr>
          <w:i/>
          <w:iCs/>
          <w:color w:val="FF0000"/>
        </w:rPr>
        <w:t>:</w:t>
      </w:r>
      <w:r w:rsidR="00DC4C7A">
        <w:rPr>
          <w:i/>
          <w:iCs/>
          <w:color w:val="FF0000"/>
        </w:rPr>
        <w:t xml:space="preserve"> Communications consideration</w:t>
      </w:r>
      <w:r>
        <w:rPr>
          <w:i/>
          <w:iCs/>
          <w:color w:val="FF0000"/>
        </w:rPr>
        <w:t>?</w:t>
      </w:r>
    </w:p>
    <w:p w14:paraId="6E427420" w14:textId="77777777" w:rsidR="005B584D" w:rsidRDefault="005B584D" w:rsidP="005B584D">
      <w:pPr>
        <w:spacing w:after="120"/>
      </w:pPr>
      <w:bookmarkStart w:id="42" w:name="_Hlk104295955"/>
      <w:bookmarkStart w:id="43" w:name="_Hlk126162672"/>
    </w:p>
    <w:p w14:paraId="229291ED" w14:textId="77777777" w:rsidR="00527533" w:rsidRDefault="00527533" w:rsidP="005B584D">
      <w:pPr>
        <w:spacing w:after="120"/>
        <w:rPr>
          <w:b/>
          <w:bCs/>
        </w:rPr>
      </w:pPr>
    </w:p>
    <w:p w14:paraId="47EF4209" w14:textId="77480FC9" w:rsidR="005E6677" w:rsidRPr="005B584D" w:rsidRDefault="005E6677" w:rsidP="005B584D">
      <w:pPr>
        <w:spacing w:after="120"/>
        <w:rPr>
          <w:b/>
          <w:bCs/>
        </w:rPr>
      </w:pPr>
      <w:r w:rsidRPr="005B584D">
        <w:rPr>
          <w:b/>
          <w:bCs/>
        </w:rPr>
        <w:lastRenderedPageBreak/>
        <w:t>August 2022</w:t>
      </w:r>
    </w:p>
    <w:bookmarkEnd w:id="42"/>
    <w:p w14:paraId="40C5216C" w14:textId="77777777" w:rsidR="005E6677" w:rsidRDefault="005E6677" w:rsidP="005B584D">
      <w:pPr>
        <w:pStyle w:val="ListParagraph"/>
        <w:numPr>
          <w:ilvl w:val="0"/>
          <w:numId w:val="96"/>
        </w:numPr>
        <w:spacing w:after="120"/>
        <w:contextualSpacing w:val="0"/>
      </w:pPr>
      <w:r w:rsidRPr="003C00A1">
        <w:t>The sub-basin partnership coordinators and ICAC co-chairs will provide examples of communications needs and barriers to the Executive Board.</w:t>
      </w:r>
    </w:p>
    <w:p w14:paraId="659FF104" w14:textId="27D4E46E" w:rsidR="005E6677" w:rsidRPr="001B06D0" w:rsidRDefault="005E6677" w:rsidP="00041FB4">
      <w:pPr>
        <w:spacing w:after="120"/>
        <w:ind w:left="720"/>
        <w:rPr>
          <w:i/>
          <w:iCs/>
          <w:color w:val="FF0000"/>
        </w:rPr>
      </w:pPr>
      <w:r w:rsidRPr="001B06D0">
        <w:rPr>
          <w:i/>
          <w:iCs/>
          <w:color w:val="FF0000"/>
        </w:rPr>
        <w:t>Not started:</w:t>
      </w:r>
      <w:r w:rsidR="001B06D0" w:rsidRPr="001B06D0">
        <w:rPr>
          <w:i/>
          <w:iCs/>
          <w:color w:val="FF0000"/>
        </w:rPr>
        <w:t xml:space="preserve"> Communications consideration</w:t>
      </w:r>
      <w:r w:rsidR="00041FB4">
        <w:rPr>
          <w:i/>
          <w:iCs/>
          <w:color w:val="FF0000"/>
        </w:rPr>
        <w:t>. Does this remain a need and action item?</w:t>
      </w:r>
    </w:p>
    <w:p w14:paraId="43EE1CEA" w14:textId="77777777" w:rsidR="005E6677" w:rsidRDefault="005E6677" w:rsidP="005B584D">
      <w:pPr>
        <w:pStyle w:val="ListParagraph"/>
        <w:numPr>
          <w:ilvl w:val="0"/>
          <w:numId w:val="106"/>
        </w:numPr>
        <w:spacing w:after="120"/>
        <w:contextualSpacing w:val="0"/>
      </w:pPr>
      <w:r w:rsidRPr="003C00A1">
        <w:t xml:space="preserve">The sub-basin partnership coordinators will work with their respective sub-basin partnerships to identify sub-basin scale objectives to assist the ICAC and MICRA Executive Board with </w:t>
      </w:r>
      <w:proofErr w:type="spellStart"/>
      <w:r w:rsidRPr="003C00A1">
        <w:t>basinwide</w:t>
      </w:r>
      <w:proofErr w:type="spellEnd"/>
      <w:r w:rsidRPr="003C00A1">
        <w:t xml:space="preserve"> planning and communications.</w:t>
      </w:r>
    </w:p>
    <w:p w14:paraId="20D81D85" w14:textId="77777777" w:rsidR="005E6677" w:rsidRPr="001B06D0" w:rsidRDefault="005E6677" w:rsidP="005B584D">
      <w:pPr>
        <w:spacing w:after="120"/>
        <w:ind w:firstLine="720"/>
        <w:rPr>
          <w:i/>
          <w:iCs/>
          <w:color w:val="FF0000"/>
        </w:rPr>
      </w:pPr>
      <w:r w:rsidRPr="001B06D0">
        <w:rPr>
          <w:i/>
          <w:iCs/>
          <w:color w:val="FF0000"/>
        </w:rPr>
        <w:t xml:space="preserve">On-going: </w:t>
      </w:r>
    </w:p>
    <w:p w14:paraId="72A217E2" w14:textId="77777777" w:rsidR="005E6677" w:rsidRDefault="005E6677" w:rsidP="005B584D">
      <w:pPr>
        <w:pStyle w:val="ListParagraph"/>
        <w:numPr>
          <w:ilvl w:val="0"/>
          <w:numId w:val="107"/>
        </w:numPr>
        <w:spacing w:after="120"/>
        <w:contextualSpacing w:val="0"/>
      </w:pPr>
      <w:r w:rsidRPr="003C00A1">
        <w:t xml:space="preserve">Sub-basin partnership coordinators will share the </w:t>
      </w:r>
      <w:proofErr w:type="spellStart"/>
      <w:r w:rsidRPr="003C00A1">
        <w:t>FishTracks</w:t>
      </w:r>
      <w:proofErr w:type="spellEnd"/>
      <w:r w:rsidRPr="003C00A1">
        <w:t xml:space="preserve"> factsheet with their partners once it is updated and provided by USGS.</w:t>
      </w:r>
    </w:p>
    <w:p w14:paraId="4F7B24B3" w14:textId="3B0EC04F" w:rsidR="005E6677" w:rsidRPr="00041FB4" w:rsidRDefault="00041FB4" w:rsidP="005B584D">
      <w:pPr>
        <w:spacing w:after="120"/>
        <w:ind w:firstLine="720"/>
        <w:rPr>
          <w:i/>
          <w:iCs/>
          <w:color w:val="70AD47" w:themeColor="accent6"/>
        </w:rPr>
      </w:pPr>
      <w:proofErr w:type="gramStart"/>
      <w:r w:rsidRPr="001C0E50">
        <w:rPr>
          <w:i/>
          <w:iCs/>
          <w:color w:val="70AD47" w:themeColor="accent6"/>
          <w:highlight w:val="cyan"/>
        </w:rPr>
        <w:t>Complete?</w:t>
      </w:r>
      <w:r w:rsidR="00527533">
        <w:rPr>
          <w:i/>
          <w:iCs/>
          <w:color w:val="70AD47" w:themeColor="accent6"/>
        </w:rPr>
        <w:t>:</w:t>
      </w:r>
      <w:proofErr w:type="gramEnd"/>
      <w:r w:rsidR="00527533">
        <w:rPr>
          <w:i/>
          <w:iCs/>
          <w:color w:val="70AD47" w:themeColor="accent6"/>
        </w:rPr>
        <w:t xml:space="preserve"> But where does this effort stand now?</w:t>
      </w:r>
    </w:p>
    <w:p w14:paraId="423BBA93" w14:textId="77777777" w:rsidR="005E6677" w:rsidRDefault="005E6677" w:rsidP="005B584D">
      <w:pPr>
        <w:pStyle w:val="ListParagraph"/>
        <w:numPr>
          <w:ilvl w:val="0"/>
          <w:numId w:val="107"/>
        </w:numPr>
        <w:spacing w:after="120"/>
        <w:contextualSpacing w:val="0"/>
      </w:pPr>
      <w:r w:rsidRPr="003C00A1">
        <w:t xml:space="preserve">Sub-basin partnership coordinators will discuss the Executive Boards interest in </w:t>
      </w:r>
      <w:proofErr w:type="spellStart"/>
      <w:r w:rsidRPr="003C00A1">
        <w:t>basinwide</w:t>
      </w:r>
      <w:proofErr w:type="spellEnd"/>
      <w:r w:rsidRPr="003C00A1">
        <w:t xml:space="preserve"> platforms for data management and analysis with the sub-basin partnerships.</w:t>
      </w:r>
    </w:p>
    <w:p w14:paraId="08716130" w14:textId="296CA175" w:rsidR="005E6677" w:rsidRPr="00041FB4" w:rsidRDefault="005E6677" w:rsidP="005B584D">
      <w:pPr>
        <w:spacing w:after="120"/>
        <w:ind w:firstLine="720"/>
        <w:rPr>
          <w:i/>
          <w:iCs/>
          <w:color w:val="FF0000"/>
        </w:rPr>
      </w:pPr>
      <w:r w:rsidRPr="00041FB4">
        <w:rPr>
          <w:i/>
          <w:iCs/>
          <w:color w:val="FF0000"/>
        </w:rPr>
        <w:t>Unknown</w:t>
      </w:r>
      <w:r w:rsidR="00041FB4">
        <w:rPr>
          <w:i/>
          <w:iCs/>
          <w:color w:val="FF0000"/>
        </w:rPr>
        <w:t xml:space="preserve">: </w:t>
      </w:r>
      <w:r w:rsidR="00041FB4" w:rsidRPr="00041FB4">
        <w:rPr>
          <w:i/>
          <w:iCs/>
          <w:color w:val="FF0000"/>
        </w:rPr>
        <w:t>Does this remain a need and action item?</w:t>
      </w:r>
    </w:p>
    <w:p w14:paraId="00AA225E" w14:textId="77777777" w:rsidR="005E6677" w:rsidRDefault="005E6677" w:rsidP="005B584D">
      <w:pPr>
        <w:pStyle w:val="ListParagraph"/>
        <w:numPr>
          <w:ilvl w:val="0"/>
          <w:numId w:val="107"/>
        </w:numPr>
        <w:spacing w:after="120"/>
        <w:contextualSpacing w:val="0"/>
      </w:pPr>
      <w:r w:rsidRPr="003C00A1">
        <w:t xml:space="preserve">Sub-basin partnership coordinators will work with USGS to schedule a webinar on </w:t>
      </w:r>
      <w:proofErr w:type="spellStart"/>
      <w:r w:rsidRPr="003C00A1">
        <w:t>FishTracks</w:t>
      </w:r>
      <w:proofErr w:type="spellEnd"/>
      <w:r w:rsidRPr="003C00A1">
        <w:t xml:space="preserve"> for the sub-basin partnerships.</w:t>
      </w:r>
    </w:p>
    <w:p w14:paraId="19F51EE8" w14:textId="632B45CA" w:rsidR="005E6677" w:rsidRPr="00041FB4" w:rsidRDefault="005E6677" w:rsidP="005B584D">
      <w:pPr>
        <w:spacing w:after="120"/>
        <w:ind w:firstLine="720"/>
        <w:rPr>
          <w:i/>
          <w:iCs/>
          <w:color w:val="FF0000"/>
        </w:rPr>
      </w:pPr>
      <w:r w:rsidRPr="00041FB4">
        <w:rPr>
          <w:i/>
          <w:iCs/>
          <w:color w:val="FF0000"/>
        </w:rPr>
        <w:t>Incomplete</w:t>
      </w:r>
      <w:r w:rsidR="00041FB4">
        <w:rPr>
          <w:i/>
          <w:iCs/>
          <w:color w:val="FF0000"/>
        </w:rPr>
        <w:t xml:space="preserve">: </w:t>
      </w:r>
      <w:bookmarkStart w:id="44" w:name="_Hlk173748210"/>
      <w:r w:rsidR="00041FB4">
        <w:rPr>
          <w:i/>
          <w:iCs/>
          <w:color w:val="FF0000"/>
        </w:rPr>
        <w:t>Does this remain a need and action item?</w:t>
      </w:r>
      <w:bookmarkEnd w:id="44"/>
    </w:p>
    <w:p w14:paraId="6BAF6AF1" w14:textId="77777777" w:rsidR="005E6677" w:rsidRDefault="005E6677" w:rsidP="005B584D">
      <w:pPr>
        <w:pStyle w:val="ListParagraph"/>
        <w:numPr>
          <w:ilvl w:val="0"/>
          <w:numId w:val="107"/>
        </w:numPr>
        <w:spacing w:after="120"/>
        <w:contextualSpacing w:val="0"/>
      </w:pPr>
      <w:r w:rsidRPr="003C00A1">
        <w:t xml:space="preserve">Sub-basin partnership coordinators follow-up with their partners to determine interest and concerns in a </w:t>
      </w:r>
      <w:proofErr w:type="spellStart"/>
      <w:r w:rsidRPr="003C00A1">
        <w:t>basinwide</w:t>
      </w:r>
      <w:proofErr w:type="spellEnd"/>
      <w:r w:rsidRPr="003C00A1">
        <w:t xml:space="preserve"> approach to collecting and storing telemetry data.</w:t>
      </w:r>
    </w:p>
    <w:p w14:paraId="43A6A1E3" w14:textId="36B99054" w:rsidR="005E6677" w:rsidRPr="003C00A1" w:rsidRDefault="00041FB4" w:rsidP="005B584D">
      <w:pPr>
        <w:spacing w:after="120"/>
        <w:ind w:firstLine="720"/>
      </w:pPr>
      <w:r w:rsidRPr="00041FB4">
        <w:rPr>
          <w:i/>
          <w:iCs/>
          <w:color w:val="FF0000"/>
        </w:rPr>
        <w:t>Unknown</w:t>
      </w:r>
      <w:r>
        <w:rPr>
          <w:i/>
          <w:iCs/>
          <w:color w:val="FF0000"/>
        </w:rPr>
        <w:t xml:space="preserve">: </w:t>
      </w:r>
      <w:r w:rsidRPr="00041FB4">
        <w:rPr>
          <w:i/>
          <w:iCs/>
          <w:color w:val="FF0000"/>
        </w:rPr>
        <w:t>Does this remain a need and action item?</w:t>
      </w:r>
    </w:p>
    <w:p w14:paraId="6A9D6D22" w14:textId="77777777" w:rsidR="005E6677" w:rsidRDefault="005E6677" w:rsidP="005B584D">
      <w:pPr>
        <w:pStyle w:val="ListParagraph"/>
        <w:numPr>
          <w:ilvl w:val="0"/>
          <w:numId w:val="108"/>
        </w:numPr>
        <w:spacing w:after="120"/>
        <w:contextualSpacing w:val="0"/>
      </w:pPr>
      <w:r w:rsidRPr="003C00A1">
        <w:t>Conover will follow-up with Stephen McMurray about the Freshwater Mollusk Conservation Society referring to MICRA in their guidance documents and providing an annual update to the Executive Board.</w:t>
      </w:r>
    </w:p>
    <w:p w14:paraId="3470B23B" w14:textId="77777777" w:rsidR="005E6677" w:rsidRPr="00041FB4" w:rsidRDefault="005E6677" w:rsidP="005B584D">
      <w:pPr>
        <w:spacing w:after="120"/>
        <w:ind w:firstLine="720"/>
        <w:rPr>
          <w:i/>
          <w:iCs/>
        </w:rPr>
      </w:pPr>
      <w:r w:rsidRPr="00041FB4">
        <w:rPr>
          <w:i/>
          <w:iCs/>
          <w:color w:val="FF0000"/>
        </w:rPr>
        <w:t>On-going: Need to follow-up with new FMCS Chair.</w:t>
      </w:r>
    </w:p>
    <w:p w14:paraId="62724518" w14:textId="77777777" w:rsidR="005E6677" w:rsidRDefault="005E6677" w:rsidP="005B584D">
      <w:pPr>
        <w:pStyle w:val="ListParagraph"/>
        <w:numPr>
          <w:ilvl w:val="0"/>
          <w:numId w:val="108"/>
        </w:numPr>
        <w:spacing w:after="120"/>
        <w:contextualSpacing w:val="0"/>
      </w:pPr>
      <w:r w:rsidRPr="003C00A1">
        <w:t>Conover will follow-up with Stephen McMurray to discuss incorporating Freshwater Mollusk Conservation Society priorities into the next MICRA priorities document.</w:t>
      </w:r>
    </w:p>
    <w:p w14:paraId="54D18462" w14:textId="77777777" w:rsidR="005E6677" w:rsidRPr="00041FB4" w:rsidRDefault="005E6677" w:rsidP="005B584D">
      <w:pPr>
        <w:spacing w:after="120"/>
        <w:ind w:firstLine="720"/>
        <w:rPr>
          <w:i/>
          <w:iCs/>
        </w:rPr>
      </w:pPr>
      <w:r w:rsidRPr="00041FB4">
        <w:rPr>
          <w:i/>
          <w:iCs/>
          <w:color w:val="FF0000"/>
        </w:rPr>
        <w:t>On-going: Need to follow-up with new FMCS Chair.</w:t>
      </w:r>
    </w:p>
    <w:bookmarkEnd w:id="43"/>
    <w:p w14:paraId="284417BE" w14:textId="77777777" w:rsidR="005B584D" w:rsidRDefault="005B584D" w:rsidP="005B584D">
      <w:pPr>
        <w:spacing w:after="120"/>
        <w:rPr>
          <w:b/>
          <w:bCs/>
        </w:rPr>
      </w:pPr>
    </w:p>
    <w:p w14:paraId="1E5A9DA5" w14:textId="77777777" w:rsidR="00527533" w:rsidRDefault="00527533" w:rsidP="00041FB4">
      <w:pPr>
        <w:spacing w:after="120"/>
        <w:rPr>
          <w:b/>
          <w:bCs/>
        </w:rPr>
      </w:pPr>
    </w:p>
    <w:p w14:paraId="04D07534" w14:textId="3FF46885" w:rsidR="005E6677" w:rsidRPr="005B584D" w:rsidRDefault="005E6677" w:rsidP="00041FB4">
      <w:pPr>
        <w:spacing w:after="120"/>
        <w:rPr>
          <w:b/>
          <w:bCs/>
        </w:rPr>
      </w:pPr>
      <w:r w:rsidRPr="005B584D">
        <w:rPr>
          <w:b/>
          <w:bCs/>
        </w:rPr>
        <w:lastRenderedPageBreak/>
        <w:t>February 2022</w:t>
      </w:r>
    </w:p>
    <w:p w14:paraId="4C2CF7F3" w14:textId="77777777" w:rsidR="005E6677" w:rsidRDefault="005E6677" w:rsidP="005B584D">
      <w:pPr>
        <w:pStyle w:val="ListParagraph"/>
        <w:numPr>
          <w:ilvl w:val="0"/>
          <w:numId w:val="109"/>
        </w:numPr>
        <w:spacing w:after="120"/>
        <w:contextualSpacing w:val="0"/>
      </w:pPr>
      <w:r w:rsidRPr="004E05DA">
        <w:t>Conover will work with Janvrin to finalize the draft action plan once the Executive Board approves a new MICRA list of interjurisdictional rivers in the Mississippi River Basin.</w:t>
      </w:r>
    </w:p>
    <w:p w14:paraId="56817034" w14:textId="1741A3F1" w:rsidR="00B61346" w:rsidRDefault="005E6677" w:rsidP="004279B5">
      <w:pPr>
        <w:spacing w:after="120"/>
        <w:ind w:firstLine="720"/>
      </w:pPr>
      <w:r w:rsidRPr="00041FB4">
        <w:rPr>
          <w:i/>
          <w:iCs/>
          <w:color w:val="FF0000"/>
        </w:rPr>
        <w:t>On-going</w:t>
      </w:r>
      <w:r w:rsidR="00527533">
        <w:rPr>
          <w:i/>
          <w:iCs/>
          <w:color w:val="FF0000"/>
        </w:rPr>
        <w:t>: Working with Janvrin to get revised figures before he retires August 30</w:t>
      </w:r>
    </w:p>
    <w:p w14:paraId="2BEB53BD" w14:textId="7DF85631" w:rsidR="006E6817" w:rsidRDefault="006E6817" w:rsidP="00B76D94"/>
    <w:p w14:paraId="32FDEC42" w14:textId="77777777" w:rsidR="00AB6DC8" w:rsidRDefault="00AB6DC8" w:rsidP="00B76D94">
      <w:pPr>
        <w:sectPr w:rsidR="00AB6DC8">
          <w:headerReference w:type="even" r:id="rId52"/>
          <w:headerReference w:type="default" r:id="rId53"/>
          <w:pgSz w:w="12240" w:h="15840"/>
          <w:pgMar w:top="1440" w:right="1440" w:bottom="1440" w:left="1440" w:header="720" w:footer="720" w:gutter="0"/>
          <w:cols w:space="720"/>
          <w:docGrid w:linePitch="360"/>
        </w:sectPr>
      </w:pPr>
    </w:p>
    <w:p w14:paraId="1A90EFF4" w14:textId="281BC1CE" w:rsidR="000F7A79" w:rsidRPr="00E769BE" w:rsidRDefault="00E769BE" w:rsidP="00344CDF">
      <w:pPr>
        <w:pStyle w:val="Heading1"/>
      </w:pPr>
      <w:bookmarkStart w:id="45" w:name="_8)_Paddlefish/Sturgeon_Committee"/>
      <w:bookmarkStart w:id="46" w:name="_8)_Aquatic_Habitat"/>
      <w:bookmarkStart w:id="47" w:name="_Additional_topics_and"/>
      <w:bookmarkStart w:id="48" w:name="_Review_of_Priorities"/>
      <w:bookmarkEnd w:id="45"/>
      <w:bookmarkEnd w:id="46"/>
      <w:bookmarkEnd w:id="47"/>
      <w:bookmarkEnd w:id="48"/>
      <w:r>
        <w:lastRenderedPageBreak/>
        <w:t>Review of Priorities Document</w:t>
      </w:r>
    </w:p>
    <w:p w14:paraId="534EE042" w14:textId="77777777" w:rsidR="00E769BE" w:rsidRPr="00E769BE" w:rsidRDefault="00E769BE" w:rsidP="00B76D94"/>
    <w:p w14:paraId="6E16A841" w14:textId="659826DE" w:rsidR="00E769BE" w:rsidRPr="005B584D" w:rsidRDefault="00E769BE" w:rsidP="005B584D">
      <w:pPr>
        <w:spacing w:after="120"/>
        <w:rPr>
          <w:i/>
          <w:iCs/>
          <w:u w:val="single"/>
        </w:rPr>
      </w:pPr>
      <w:r w:rsidRPr="005B584D">
        <w:rPr>
          <w:i/>
          <w:iCs/>
          <w:u w:val="single"/>
        </w:rPr>
        <w:t>Discussion</w:t>
      </w:r>
      <w:r w:rsidR="00556DF5">
        <w:rPr>
          <w:i/>
          <w:iCs/>
          <w:u w:val="single"/>
        </w:rPr>
        <w:t xml:space="preserve"> Item</w:t>
      </w:r>
      <w:r w:rsidRPr="005B584D">
        <w:rPr>
          <w:i/>
          <w:iCs/>
          <w:u w:val="single"/>
        </w:rPr>
        <w:t>:</w:t>
      </w:r>
    </w:p>
    <w:p w14:paraId="4F251785" w14:textId="66ACD29B" w:rsidR="00E769BE" w:rsidRPr="00E769BE" w:rsidRDefault="00551B6D" w:rsidP="00B76D94">
      <w:r w:rsidRPr="00551B6D">
        <w:t xml:space="preserve">The Executive Board will </w:t>
      </w:r>
      <w:r>
        <w:t xml:space="preserve">complete an annual </w:t>
      </w:r>
      <w:r w:rsidRPr="00551B6D">
        <w:t xml:space="preserve">review </w:t>
      </w:r>
      <w:r>
        <w:t xml:space="preserve">of </w:t>
      </w:r>
      <w:r w:rsidRPr="00551B6D">
        <w:t xml:space="preserve">the </w:t>
      </w:r>
      <w:hyperlink r:id="rId54" w:history="1">
        <w:r w:rsidRPr="00577FFE">
          <w:rPr>
            <w:rStyle w:val="Hyperlink"/>
          </w:rPr>
          <w:t>MICRA 2024-2028 Priorities Document</w:t>
        </w:r>
      </w:hyperlink>
      <w:r>
        <w:t xml:space="preserve"> </w:t>
      </w:r>
      <w:r w:rsidR="00AE4BDC">
        <w:t>to</w:t>
      </w:r>
      <w:r w:rsidRPr="00551B6D">
        <w:t xml:space="preserve"> discuss </w:t>
      </w:r>
      <w:r>
        <w:t>progress to date</w:t>
      </w:r>
      <w:r w:rsidR="00AE4BDC">
        <w:t xml:space="preserve"> and priorities over the next 6-12 months.</w:t>
      </w:r>
      <w:r w:rsidR="00577FFE">
        <w:t xml:space="preserve"> </w:t>
      </w:r>
    </w:p>
    <w:p w14:paraId="45522E58" w14:textId="77777777" w:rsidR="000F7A79" w:rsidRPr="00E769BE" w:rsidRDefault="000F7A79" w:rsidP="00B76D94"/>
    <w:p w14:paraId="3B189B6B" w14:textId="4ECAE518" w:rsidR="004930D5" w:rsidRPr="00E769BE" w:rsidRDefault="004930D5" w:rsidP="00B76D94"/>
    <w:p w14:paraId="4C808CC5" w14:textId="5DBDA133" w:rsidR="004930D5" w:rsidRPr="004930D5" w:rsidRDefault="004930D5" w:rsidP="00B76D94">
      <w:pPr>
        <w:pStyle w:val="ListParagraph"/>
        <w:numPr>
          <w:ilvl w:val="0"/>
          <w:numId w:val="119"/>
        </w:numPr>
        <w:sectPr w:rsidR="004930D5" w:rsidRPr="004930D5">
          <w:headerReference w:type="even" r:id="rId55"/>
          <w:headerReference w:type="default" r:id="rId56"/>
          <w:pgSz w:w="12240" w:h="15840"/>
          <w:pgMar w:top="1440" w:right="1440" w:bottom="1440" w:left="1440" w:header="720" w:footer="720" w:gutter="0"/>
          <w:cols w:space="720"/>
          <w:docGrid w:linePitch="360"/>
        </w:sectPr>
      </w:pPr>
    </w:p>
    <w:p w14:paraId="264DB4F8" w14:textId="5C56F41D" w:rsidR="000F7A79" w:rsidRDefault="001C4A02" w:rsidP="00344CDF">
      <w:pPr>
        <w:pStyle w:val="Heading1"/>
      </w:pPr>
      <w:bookmarkStart w:id="49" w:name="_9)_Large_Rivers"/>
      <w:bookmarkStart w:id="50" w:name="_9)_Approval_of"/>
      <w:bookmarkStart w:id="51" w:name="_MICRA_Delegate_meeting"/>
      <w:bookmarkStart w:id="52" w:name="_Approval_of_MICRA’s"/>
      <w:bookmarkEnd w:id="49"/>
      <w:bookmarkEnd w:id="50"/>
      <w:bookmarkEnd w:id="51"/>
      <w:bookmarkEnd w:id="52"/>
      <w:r w:rsidRPr="001C4A02">
        <w:lastRenderedPageBreak/>
        <w:t xml:space="preserve">2025 Operational Budget </w:t>
      </w:r>
    </w:p>
    <w:p w14:paraId="295D6D23" w14:textId="77777777" w:rsidR="001C4A02" w:rsidRDefault="001C4A02" w:rsidP="001C4A02"/>
    <w:p w14:paraId="2F7F197E" w14:textId="77777777" w:rsidR="001C4A02" w:rsidRDefault="001C4A02" w:rsidP="001C4A02">
      <w:pPr>
        <w:spacing w:after="120"/>
        <w:rPr>
          <w:i/>
          <w:iCs/>
          <w:u w:val="single"/>
        </w:rPr>
      </w:pPr>
      <w:r>
        <w:rPr>
          <w:i/>
          <w:iCs/>
          <w:u w:val="single"/>
        </w:rPr>
        <w:t>Decision Item:</w:t>
      </w:r>
    </w:p>
    <w:p w14:paraId="7B958ED1" w14:textId="3E8E7742" w:rsidR="001C4A02" w:rsidRDefault="001C4A02" w:rsidP="001C4A02">
      <w:pPr>
        <w:sectPr w:rsidR="001C4A02">
          <w:headerReference w:type="even" r:id="rId57"/>
          <w:headerReference w:type="default" r:id="rId58"/>
          <w:pgSz w:w="12240" w:h="15840"/>
          <w:pgMar w:top="1440" w:right="1440" w:bottom="1440" w:left="1440" w:header="720" w:footer="720" w:gutter="0"/>
          <w:cols w:space="720"/>
          <w:docGrid w:linePitch="360"/>
        </w:sectPr>
      </w:pPr>
      <w:r>
        <w:t>The Executive Board will review the draft 2025 operational budget provided on the following page and approve a 2025 operational budget for MICRA. Li</w:t>
      </w:r>
      <w:r w:rsidR="005A61B0">
        <w:t>n</w:t>
      </w:r>
      <w:r>
        <w:t xml:space="preserve">e-item changes from </w:t>
      </w:r>
      <w:r w:rsidR="005A61B0">
        <w:t>the previous year</w:t>
      </w:r>
      <w:r>
        <w:t xml:space="preserve"> are shaded light blue.</w:t>
      </w:r>
      <w:r w:rsidR="00104CDC">
        <w:t xml:space="preserve"> Projected 2024 expenses over budget are shaded red. Project</w:t>
      </w:r>
      <w:r w:rsidR="00F44655">
        <w:t>ed</w:t>
      </w:r>
      <w:r w:rsidR="00104CDC">
        <w:t xml:space="preserve"> 2024 income over budget and expenditures less than budget are shaded green.</w:t>
      </w:r>
    </w:p>
    <w:p w14:paraId="44C95A2F" w14:textId="01D023E5" w:rsidR="001C4A02" w:rsidRDefault="00527533" w:rsidP="001C4A02">
      <w:r w:rsidRPr="00527533">
        <w:lastRenderedPageBreak/>
        <w:drawing>
          <wp:inline distT="0" distB="0" distL="0" distR="0" wp14:anchorId="1DF08582" wp14:editId="4D846281">
            <wp:extent cx="9144000" cy="4917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0" cy="4917440"/>
                    </a:xfrm>
                    <a:prstGeom prst="rect">
                      <a:avLst/>
                    </a:prstGeom>
                    <a:noFill/>
                    <a:ln>
                      <a:noFill/>
                    </a:ln>
                  </pic:spPr>
                </pic:pic>
              </a:graphicData>
            </a:graphic>
          </wp:inline>
        </w:drawing>
      </w:r>
    </w:p>
    <w:p w14:paraId="0AC5AF4B" w14:textId="448F9051" w:rsidR="00026C13" w:rsidRPr="00964E10" w:rsidRDefault="00026C13" w:rsidP="001C4A02">
      <w:r w:rsidRPr="00964E10">
        <w:br w:type="page"/>
      </w:r>
    </w:p>
    <w:p w14:paraId="0F1140B4" w14:textId="4BA9E148" w:rsidR="007257A5" w:rsidRDefault="007257A5" w:rsidP="00B76D94">
      <w:pPr>
        <w:sectPr w:rsidR="007257A5" w:rsidSect="006D6519">
          <w:footerReference w:type="default" r:id="rId60"/>
          <w:pgSz w:w="15840" w:h="12240" w:orient="landscape"/>
          <w:pgMar w:top="1440" w:right="720" w:bottom="1440" w:left="720" w:header="720" w:footer="720" w:gutter="0"/>
          <w:cols w:space="720"/>
          <w:docGrid w:linePitch="360"/>
        </w:sectPr>
      </w:pPr>
    </w:p>
    <w:p w14:paraId="449184BA" w14:textId="77777777" w:rsidR="001C4A02" w:rsidRDefault="001C4A02" w:rsidP="00344CDF">
      <w:pPr>
        <w:pStyle w:val="Heading1"/>
      </w:pPr>
      <w:bookmarkStart w:id="53" w:name="_10)_Aquatic_Habitat"/>
      <w:bookmarkStart w:id="54" w:name="_10)_Review_of"/>
      <w:bookmarkStart w:id="55" w:name="_Mississippi_River_Basin"/>
      <w:bookmarkEnd w:id="53"/>
      <w:bookmarkEnd w:id="54"/>
      <w:bookmarkEnd w:id="55"/>
      <w:r w:rsidRPr="007660DE">
        <w:lastRenderedPageBreak/>
        <w:t>Legislative, Policy, and Outreach Next Steps</w:t>
      </w:r>
    </w:p>
    <w:p w14:paraId="1D9D9F53" w14:textId="77777777" w:rsidR="001C4A02" w:rsidRDefault="001C4A02" w:rsidP="001C4A02"/>
    <w:p w14:paraId="42F5FF21" w14:textId="77777777" w:rsidR="001C4A02" w:rsidRPr="005B584D" w:rsidRDefault="001C4A02" w:rsidP="001C4A02">
      <w:pPr>
        <w:spacing w:after="120"/>
        <w:rPr>
          <w:i/>
          <w:iCs/>
          <w:u w:val="single"/>
        </w:rPr>
      </w:pPr>
      <w:r w:rsidRPr="005B584D">
        <w:rPr>
          <w:i/>
          <w:iCs/>
          <w:u w:val="single"/>
        </w:rPr>
        <w:t>Discussion</w:t>
      </w:r>
      <w:r>
        <w:rPr>
          <w:i/>
          <w:iCs/>
          <w:u w:val="single"/>
        </w:rPr>
        <w:t xml:space="preserve"> Item</w:t>
      </w:r>
      <w:r w:rsidRPr="005B584D">
        <w:rPr>
          <w:i/>
          <w:iCs/>
          <w:u w:val="single"/>
        </w:rPr>
        <w:t>:</w:t>
      </w:r>
    </w:p>
    <w:p w14:paraId="3D208EAE" w14:textId="073BC089" w:rsidR="00BF3A5A" w:rsidRPr="00551B6D" w:rsidRDefault="001C4A02" w:rsidP="001C4A02">
      <w:r w:rsidRPr="00551B6D">
        <w:t>Ashlee Smith will provide an update and lead this discussion with the Executive Board.</w:t>
      </w:r>
    </w:p>
    <w:p w14:paraId="4F6773C2" w14:textId="35AB4194" w:rsidR="00104CDC" w:rsidRDefault="002F27B4" w:rsidP="00B76D94">
      <w:r>
        <w:t>Potential d</w:t>
      </w:r>
      <w:r w:rsidR="00104CDC">
        <w:t>iscussion topics to be covered include:</w:t>
      </w:r>
    </w:p>
    <w:p w14:paraId="56A43F62" w14:textId="21D06B56" w:rsidR="00104CDC" w:rsidRDefault="00104CDC" w:rsidP="00104CDC">
      <w:pPr>
        <w:pStyle w:val="ListParagraph"/>
        <w:numPr>
          <w:ilvl w:val="0"/>
          <w:numId w:val="119"/>
        </w:numPr>
      </w:pPr>
      <w:r>
        <w:t xml:space="preserve">Status of draft fishery commission legislation </w:t>
      </w:r>
    </w:p>
    <w:p w14:paraId="76207AE6" w14:textId="0D0710F1" w:rsidR="00104CDC" w:rsidRDefault="00104CDC" w:rsidP="00141B61">
      <w:pPr>
        <w:pStyle w:val="ListParagraph"/>
        <w:numPr>
          <w:ilvl w:val="1"/>
          <w:numId w:val="119"/>
        </w:numPr>
      </w:pPr>
      <w:r>
        <w:t>Requested bill edits</w:t>
      </w:r>
      <w:r w:rsidR="00141B61">
        <w:t>:</w:t>
      </w:r>
    </w:p>
    <w:p w14:paraId="5717C3C3" w14:textId="77777777" w:rsidR="00104CDC" w:rsidRDefault="00104CDC" w:rsidP="00141B61">
      <w:pPr>
        <w:pStyle w:val="ListParagraph"/>
        <w:numPr>
          <w:ilvl w:val="2"/>
          <w:numId w:val="119"/>
        </w:numPr>
      </w:pPr>
      <w:r>
        <w:t>IL commercial fishers request for invasive carp requirement</w:t>
      </w:r>
    </w:p>
    <w:p w14:paraId="45BDF392" w14:textId="77777777" w:rsidR="00104CDC" w:rsidRDefault="00104CDC" w:rsidP="00141B61">
      <w:pPr>
        <w:pStyle w:val="ListParagraph"/>
        <w:numPr>
          <w:ilvl w:val="2"/>
          <w:numId w:val="119"/>
        </w:numPr>
      </w:pPr>
      <w:r>
        <w:t>LA freshwater fisheries disaster (wild caught crawfish)</w:t>
      </w:r>
    </w:p>
    <w:p w14:paraId="2335F8D0" w14:textId="77777777" w:rsidR="00104CDC" w:rsidRDefault="00104CDC" w:rsidP="00141B61">
      <w:pPr>
        <w:pStyle w:val="ListParagraph"/>
        <w:numPr>
          <w:ilvl w:val="2"/>
          <w:numId w:val="119"/>
        </w:numPr>
      </w:pPr>
      <w:r>
        <w:t>MD blue catfish in Chesapeake Bay</w:t>
      </w:r>
    </w:p>
    <w:p w14:paraId="040C9AF9" w14:textId="30FC77CD" w:rsidR="00104CDC" w:rsidRDefault="00104CDC" w:rsidP="00141B61">
      <w:pPr>
        <w:pStyle w:val="ListParagraph"/>
        <w:numPr>
          <w:ilvl w:val="2"/>
          <w:numId w:val="119"/>
        </w:numPr>
      </w:pPr>
      <w:r>
        <w:t xml:space="preserve">Aquaculture industry request for </w:t>
      </w:r>
      <w:r w:rsidR="00141B61">
        <w:t>voting right for stakeholder groups by adding “national, regional, state fish harvesting and fish farming organizations” to the list of eligible entities under Section 3. Definitions.</w:t>
      </w:r>
    </w:p>
    <w:p w14:paraId="6897160E" w14:textId="79E51438" w:rsidR="00104CDC" w:rsidRDefault="00104CDC" w:rsidP="00141B61">
      <w:pPr>
        <w:pStyle w:val="ListParagraph"/>
        <w:numPr>
          <w:ilvl w:val="1"/>
          <w:numId w:val="119"/>
        </w:numPr>
      </w:pPr>
      <w:r>
        <w:t>How to handle stakeholder group input</w:t>
      </w:r>
      <w:r w:rsidR="00141B61">
        <w:t xml:space="preserve"> within the commission</w:t>
      </w:r>
      <w:r>
        <w:t>?</w:t>
      </w:r>
    </w:p>
    <w:p w14:paraId="74029466" w14:textId="0BFCF9FE" w:rsidR="00141B61" w:rsidRDefault="00141B61" w:rsidP="00141B61">
      <w:pPr>
        <w:pStyle w:val="ListParagraph"/>
        <w:numPr>
          <w:ilvl w:val="2"/>
          <w:numId w:val="119"/>
        </w:numPr>
      </w:pPr>
      <w:r>
        <w:t>Commission level vs sub-basin level</w:t>
      </w:r>
      <w:r w:rsidR="00954D87">
        <w:t>?</w:t>
      </w:r>
    </w:p>
    <w:p w14:paraId="210C91BA" w14:textId="36F61D48" w:rsidR="00141B61" w:rsidRDefault="00141B61" w:rsidP="00954D87">
      <w:pPr>
        <w:pStyle w:val="ListParagraph"/>
        <w:numPr>
          <w:ilvl w:val="2"/>
          <w:numId w:val="119"/>
        </w:numPr>
      </w:pPr>
      <w:r>
        <w:t>How to quickly get delegate input or approval on proposed revisions?</w:t>
      </w:r>
    </w:p>
    <w:p w14:paraId="797F953D" w14:textId="77777777" w:rsidR="00954D87" w:rsidRDefault="00954D87" w:rsidP="00954D87">
      <w:pPr>
        <w:pStyle w:val="ListParagraph"/>
        <w:numPr>
          <w:ilvl w:val="2"/>
          <w:numId w:val="119"/>
        </w:numPr>
      </w:pPr>
    </w:p>
    <w:p w14:paraId="39BB68EF" w14:textId="40196BD4" w:rsidR="002F27B4" w:rsidRDefault="00104CDC" w:rsidP="002F27B4">
      <w:pPr>
        <w:pStyle w:val="ListParagraph"/>
        <w:numPr>
          <w:ilvl w:val="0"/>
          <w:numId w:val="119"/>
        </w:numPr>
      </w:pPr>
      <w:r>
        <w:t xml:space="preserve">Coalition </w:t>
      </w:r>
      <w:r w:rsidR="002F27B4">
        <w:t>progress</w:t>
      </w:r>
      <w:r>
        <w:t xml:space="preserve"> and additional outreach needs</w:t>
      </w:r>
      <w:r w:rsidR="002F27B4">
        <w:t xml:space="preserve"> </w:t>
      </w:r>
    </w:p>
    <w:p w14:paraId="62FCC210" w14:textId="77777777" w:rsidR="002F27B4" w:rsidRDefault="00104CDC" w:rsidP="00104CDC">
      <w:pPr>
        <w:pStyle w:val="ListParagraph"/>
        <w:numPr>
          <w:ilvl w:val="0"/>
          <w:numId w:val="119"/>
        </w:numPr>
      </w:pPr>
      <w:r>
        <w:t>Congressional outreach</w:t>
      </w:r>
    </w:p>
    <w:p w14:paraId="4BF86D89" w14:textId="1DFF7054" w:rsidR="002F27B4" w:rsidRDefault="002F27B4" w:rsidP="002F27B4">
      <w:pPr>
        <w:pStyle w:val="ListParagraph"/>
        <w:numPr>
          <w:ilvl w:val="1"/>
          <w:numId w:val="119"/>
        </w:numPr>
      </w:pPr>
      <w:r>
        <w:t>2024 activities to date</w:t>
      </w:r>
    </w:p>
    <w:p w14:paraId="4E25F515" w14:textId="77777777" w:rsidR="002F27B4" w:rsidRDefault="002F27B4" w:rsidP="002F27B4">
      <w:pPr>
        <w:pStyle w:val="ListParagraph"/>
        <w:numPr>
          <w:ilvl w:val="1"/>
          <w:numId w:val="119"/>
        </w:numPr>
      </w:pPr>
      <w:r>
        <w:t>Remaining touch points in 2024</w:t>
      </w:r>
    </w:p>
    <w:p w14:paraId="16B63488" w14:textId="52DE248F" w:rsidR="00104CDC" w:rsidRDefault="002F27B4" w:rsidP="002F27B4">
      <w:pPr>
        <w:pStyle w:val="ListParagraph"/>
        <w:numPr>
          <w:ilvl w:val="2"/>
          <w:numId w:val="119"/>
        </w:numPr>
      </w:pPr>
      <w:r>
        <w:t>Congressional staff briefing?</w:t>
      </w:r>
      <w:r w:rsidR="00104CDC">
        <w:t xml:space="preserve"> </w:t>
      </w:r>
    </w:p>
    <w:p w14:paraId="7A5523FB" w14:textId="479A1E59" w:rsidR="002F27B4" w:rsidRDefault="002F27B4" w:rsidP="00104CDC">
      <w:pPr>
        <w:pStyle w:val="ListParagraph"/>
        <w:numPr>
          <w:ilvl w:val="0"/>
          <w:numId w:val="119"/>
        </w:numPr>
      </w:pPr>
      <w:r>
        <w:t>Regular partner</w:t>
      </w:r>
      <w:r w:rsidR="00104CDC">
        <w:t xml:space="preserve"> outreach needs: </w:t>
      </w:r>
    </w:p>
    <w:p w14:paraId="670A082A" w14:textId="6DF39436" w:rsidR="00104CDC" w:rsidRDefault="002F27B4" w:rsidP="002F27B4">
      <w:pPr>
        <w:pStyle w:val="ListParagraph"/>
        <w:numPr>
          <w:ilvl w:val="1"/>
          <w:numId w:val="119"/>
        </w:numPr>
      </w:pPr>
      <w:r>
        <w:t xml:space="preserve">E.g., </w:t>
      </w:r>
      <w:r w:rsidR="00104CDC">
        <w:t xml:space="preserve">AFWA, MAFWA, SEAFWA, NAFWS, </w:t>
      </w:r>
      <w:r>
        <w:t>UMRBA, MRC</w:t>
      </w:r>
    </w:p>
    <w:p w14:paraId="26A0862D" w14:textId="24559B00" w:rsidR="002F27B4" w:rsidRDefault="002F27B4" w:rsidP="002F27B4">
      <w:pPr>
        <w:pStyle w:val="ListParagraph"/>
        <w:numPr>
          <w:ilvl w:val="1"/>
          <w:numId w:val="119"/>
        </w:numPr>
      </w:pPr>
      <w:r>
        <w:t>Others?</w:t>
      </w:r>
    </w:p>
    <w:p w14:paraId="06E82D65" w14:textId="77777777" w:rsidR="00104CDC" w:rsidRDefault="00104CDC" w:rsidP="00104CDC">
      <w:pPr>
        <w:pStyle w:val="ListParagraph"/>
        <w:numPr>
          <w:ilvl w:val="0"/>
          <w:numId w:val="119"/>
        </w:numPr>
      </w:pPr>
      <w:r>
        <w:t>2025 DC fly-in</w:t>
      </w:r>
    </w:p>
    <w:p w14:paraId="762DE456" w14:textId="77777777" w:rsidR="00141B61" w:rsidRDefault="00104CDC" w:rsidP="00141B61">
      <w:pPr>
        <w:pStyle w:val="ListParagraph"/>
        <w:numPr>
          <w:ilvl w:val="1"/>
          <w:numId w:val="119"/>
        </w:numPr>
      </w:pPr>
      <w:r>
        <w:t xml:space="preserve">State ANS management plan </w:t>
      </w:r>
      <w:proofErr w:type="gramStart"/>
      <w:r>
        <w:t>funding</w:t>
      </w:r>
      <w:proofErr w:type="gramEnd"/>
      <w:r w:rsidR="00141B61" w:rsidRPr="00141B61">
        <w:t xml:space="preserve"> </w:t>
      </w:r>
    </w:p>
    <w:p w14:paraId="2B6E41A5" w14:textId="77777777" w:rsidR="00954D87" w:rsidRDefault="00954D87" w:rsidP="00622953">
      <w:pPr>
        <w:pStyle w:val="ListParagraph"/>
        <w:ind w:left="1440"/>
      </w:pPr>
    </w:p>
    <w:p w14:paraId="1A9341AC" w14:textId="77777777" w:rsidR="002B6C94" w:rsidRPr="002B6C94" w:rsidRDefault="002B6C94" w:rsidP="00B76D94"/>
    <w:p w14:paraId="77244E3E" w14:textId="2367E8CA" w:rsidR="00D04202" w:rsidRDefault="00D04202" w:rsidP="00B76D94"/>
    <w:p w14:paraId="2C1B02AF" w14:textId="74DB5703" w:rsidR="00356353" w:rsidRPr="00F436F1" w:rsidRDefault="00356353" w:rsidP="00B76D94"/>
    <w:p w14:paraId="5CD46DC2" w14:textId="0B93AB15" w:rsidR="007257A5" w:rsidRDefault="007257A5" w:rsidP="00B76D94"/>
    <w:p w14:paraId="4456BE59" w14:textId="494EC0B9" w:rsidR="00880B85" w:rsidRDefault="00880B85" w:rsidP="00B76D94"/>
    <w:p w14:paraId="05778BAE" w14:textId="3B16F9E7" w:rsidR="00880B85" w:rsidRDefault="00880B85" w:rsidP="00B76D94">
      <w:pPr>
        <w:sectPr w:rsidR="00880B85">
          <w:headerReference w:type="even" r:id="rId61"/>
          <w:headerReference w:type="default" r:id="rId62"/>
          <w:footerReference w:type="default" r:id="rId63"/>
          <w:pgSz w:w="12240" w:h="15840"/>
          <w:pgMar w:top="1440" w:right="1440" w:bottom="1440" w:left="1440" w:header="720" w:footer="720" w:gutter="0"/>
          <w:cols w:space="720"/>
          <w:docGrid w:linePitch="360"/>
        </w:sectPr>
      </w:pPr>
    </w:p>
    <w:p w14:paraId="3D423DF1" w14:textId="77777777" w:rsidR="00556DF5" w:rsidRDefault="007257A5" w:rsidP="00344CDF">
      <w:pPr>
        <w:pStyle w:val="Heading1"/>
      </w:pPr>
      <w:bookmarkStart w:id="56" w:name="_11)_2022_DC"/>
      <w:bookmarkStart w:id="57" w:name="_11)_Sub-basin_Updates"/>
      <w:bookmarkEnd w:id="56"/>
      <w:bookmarkEnd w:id="57"/>
      <w:r>
        <w:lastRenderedPageBreak/>
        <w:t xml:space="preserve"> </w:t>
      </w:r>
      <w:r w:rsidR="00556DF5" w:rsidRPr="007660DE">
        <w:t>Mississippi River Basin Fishery Commission Next Steps</w:t>
      </w:r>
    </w:p>
    <w:p w14:paraId="314F191F" w14:textId="77777777" w:rsidR="00556DF5" w:rsidRDefault="00556DF5" w:rsidP="00556DF5"/>
    <w:p w14:paraId="42839A8B" w14:textId="77777777" w:rsidR="00556DF5" w:rsidRPr="00BE4517" w:rsidRDefault="00556DF5" w:rsidP="00556DF5">
      <w:pPr>
        <w:spacing w:after="120"/>
        <w:rPr>
          <w:b/>
          <w:bCs/>
          <w:i/>
          <w:iCs/>
          <w:u w:val="single"/>
        </w:rPr>
      </w:pPr>
      <w:r w:rsidRPr="00BE4517">
        <w:rPr>
          <w:rStyle w:val="Heading2Char"/>
          <w:b w:val="0"/>
          <w:bCs w:val="0"/>
          <w:i/>
          <w:iCs/>
          <w:u w:val="single"/>
        </w:rPr>
        <w:t>Discussion</w:t>
      </w:r>
      <w:r>
        <w:rPr>
          <w:rStyle w:val="Heading2Char"/>
          <w:b w:val="0"/>
          <w:bCs w:val="0"/>
          <w:i/>
          <w:iCs/>
          <w:u w:val="single"/>
        </w:rPr>
        <w:t xml:space="preserve"> Item</w:t>
      </w:r>
      <w:r w:rsidRPr="00BE4517">
        <w:rPr>
          <w:b/>
          <w:bCs/>
          <w:i/>
          <w:iCs/>
          <w:u w:val="single"/>
        </w:rPr>
        <w:t>:</w:t>
      </w:r>
    </w:p>
    <w:p w14:paraId="35310588" w14:textId="05A43189" w:rsidR="004235F0" w:rsidRDefault="00556DF5" w:rsidP="00556DF5">
      <w:r w:rsidRPr="00B76D94">
        <w:t>The Executive Board will continue the on-going discussion to prepare for operationalizing the proposed Mississippi River Basin Fishery Commission.</w:t>
      </w:r>
      <w:r w:rsidR="00BB7452">
        <w:t xml:space="preserve"> Brad Parsons will report out on the small workgroup’s discussions since the board’s January 2024 meeting. Potential discussion topics to be covered include:</w:t>
      </w:r>
    </w:p>
    <w:p w14:paraId="1A38C81B" w14:textId="117868B9" w:rsidR="00BB7452" w:rsidRDefault="009E73EF" w:rsidP="00BB7452">
      <w:pPr>
        <w:pStyle w:val="ListParagraph"/>
        <w:numPr>
          <w:ilvl w:val="0"/>
          <w:numId w:val="175"/>
        </w:numPr>
      </w:pPr>
      <w:r>
        <w:t xml:space="preserve">Comparing and contrasting </w:t>
      </w:r>
      <w:r w:rsidRPr="009E73EF">
        <w:t>governance documents, administrative procedures, organizational structure, functions, and staffing among the different fishery commissions</w:t>
      </w:r>
      <w:r>
        <w:t>.</w:t>
      </w:r>
    </w:p>
    <w:p w14:paraId="2CE5329C" w14:textId="0B4430B3" w:rsidR="009E73EF" w:rsidRDefault="009E73EF" w:rsidP="00BB7452">
      <w:pPr>
        <w:pStyle w:val="ListParagraph"/>
        <w:numPr>
          <w:ilvl w:val="0"/>
          <w:numId w:val="175"/>
        </w:numPr>
      </w:pPr>
      <w:r>
        <w:t>Proposed adoption of Great Lakes Fishery Commission structure</w:t>
      </w:r>
    </w:p>
    <w:p w14:paraId="55DDEA18" w14:textId="10536AA9" w:rsidR="009E73EF" w:rsidRDefault="009E73EF" w:rsidP="009E73EF">
      <w:pPr>
        <w:pStyle w:val="ListParagraph"/>
        <w:numPr>
          <w:ilvl w:val="1"/>
          <w:numId w:val="175"/>
        </w:numPr>
      </w:pPr>
      <w:r>
        <w:t>Commissioners</w:t>
      </w:r>
    </w:p>
    <w:p w14:paraId="2B3B1F01" w14:textId="3B4FC78C" w:rsidR="009E73EF" w:rsidRDefault="009E73EF" w:rsidP="009E73EF">
      <w:pPr>
        <w:pStyle w:val="ListParagraph"/>
        <w:numPr>
          <w:ilvl w:val="1"/>
          <w:numId w:val="175"/>
        </w:numPr>
      </w:pPr>
      <w:r>
        <w:t>Council of Sub-basin Committees</w:t>
      </w:r>
    </w:p>
    <w:p w14:paraId="2FC79BDB" w14:textId="5D8240B8" w:rsidR="009E73EF" w:rsidRDefault="009E73EF" w:rsidP="009E73EF">
      <w:pPr>
        <w:pStyle w:val="ListParagraph"/>
        <w:numPr>
          <w:ilvl w:val="1"/>
          <w:numId w:val="175"/>
        </w:numPr>
      </w:pPr>
      <w:r>
        <w:t>Sub-basin Committees</w:t>
      </w:r>
    </w:p>
    <w:p w14:paraId="4E5C9BFF" w14:textId="7C0753B5" w:rsidR="009E73EF" w:rsidRDefault="009E73EF" w:rsidP="009E73EF">
      <w:pPr>
        <w:pStyle w:val="ListParagraph"/>
        <w:numPr>
          <w:ilvl w:val="0"/>
          <w:numId w:val="175"/>
        </w:numPr>
      </w:pPr>
      <w:r>
        <w:t>Funding allocation</w:t>
      </w:r>
    </w:p>
    <w:p w14:paraId="234F235F" w14:textId="24CB1992" w:rsidR="009E73EF" w:rsidRDefault="009E73EF" w:rsidP="009E73EF">
      <w:pPr>
        <w:pStyle w:val="ListParagraph"/>
        <w:numPr>
          <w:ilvl w:val="1"/>
          <w:numId w:val="175"/>
        </w:numPr>
      </w:pPr>
      <w:r>
        <w:t>Allocation among member agencies</w:t>
      </w:r>
    </w:p>
    <w:p w14:paraId="607548C9" w14:textId="63E9D64A" w:rsidR="00AC6069" w:rsidRDefault="00AC6069" w:rsidP="009E73EF">
      <w:pPr>
        <w:pStyle w:val="ListParagraph"/>
        <w:numPr>
          <w:ilvl w:val="2"/>
          <w:numId w:val="175"/>
        </w:numPr>
      </w:pPr>
      <w:r>
        <w:t xml:space="preserve">State vs sub-basin </w:t>
      </w:r>
      <w:proofErr w:type="gramStart"/>
      <w:r>
        <w:t>approach</w:t>
      </w:r>
      <w:proofErr w:type="gramEnd"/>
    </w:p>
    <w:p w14:paraId="425C267F" w14:textId="7ACB58A0" w:rsidR="00AC6069" w:rsidRDefault="00AC6069" w:rsidP="00AC6069">
      <w:pPr>
        <w:pStyle w:val="ListParagraph"/>
        <w:numPr>
          <w:ilvl w:val="3"/>
          <w:numId w:val="175"/>
        </w:numPr>
      </w:pPr>
      <w:r>
        <w:t>Greater need in sub-basins without inter-state fisheries teams? (I.e., ARW, MOR, TNCR)</w:t>
      </w:r>
    </w:p>
    <w:p w14:paraId="5E4D97EF" w14:textId="77777777" w:rsidR="00AC6069" w:rsidRDefault="00AC6069" w:rsidP="00AC6069">
      <w:pPr>
        <w:pStyle w:val="ListParagraph"/>
        <w:numPr>
          <w:ilvl w:val="3"/>
          <w:numId w:val="175"/>
        </w:numPr>
      </w:pPr>
      <w:r>
        <w:t>Capturing values in decision-making and prioritization of funding</w:t>
      </w:r>
    </w:p>
    <w:p w14:paraId="1679C8C6" w14:textId="5FDA9AE6" w:rsidR="009E73EF" w:rsidRDefault="009E73EF" w:rsidP="009E73EF">
      <w:pPr>
        <w:pStyle w:val="ListParagraph"/>
        <w:numPr>
          <w:ilvl w:val="2"/>
          <w:numId w:val="175"/>
        </w:numPr>
      </w:pPr>
      <w:r>
        <w:t>Federal agency and tribal considerations</w:t>
      </w:r>
    </w:p>
    <w:p w14:paraId="29B2FD8B" w14:textId="1311FD61" w:rsidR="009E73EF" w:rsidRDefault="009E73EF" w:rsidP="009E73EF">
      <w:pPr>
        <w:pStyle w:val="ListParagraph"/>
        <w:numPr>
          <w:ilvl w:val="1"/>
          <w:numId w:val="175"/>
        </w:numPr>
      </w:pPr>
      <w:r>
        <w:t>Split between non-competitive and competitive</w:t>
      </w:r>
      <w:r w:rsidR="00AC6069">
        <w:t xml:space="preserve"> </w:t>
      </w:r>
      <w:proofErr w:type="gramStart"/>
      <w:r w:rsidR="00AC6069">
        <w:t>funding</w:t>
      </w:r>
      <w:proofErr w:type="gramEnd"/>
    </w:p>
    <w:p w14:paraId="27F5A308" w14:textId="77777777" w:rsidR="00556DF5" w:rsidRPr="00556DF5" w:rsidRDefault="00556DF5" w:rsidP="00556DF5"/>
    <w:p w14:paraId="79246AA9" w14:textId="77777777" w:rsidR="004235F0" w:rsidRDefault="004235F0" w:rsidP="004235F0"/>
    <w:p w14:paraId="44F91FB6" w14:textId="77777777" w:rsidR="004235F0" w:rsidRPr="004235F0" w:rsidRDefault="004235F0" w:rsidP="004235F0"/>
    <w:p w14:paraId="15C759E8" w14:textId="1BD0DC92" w:rsidR="009C14E8" w:rsidRDefault="009C14E8" w:rsidP="00B76D94"/>
    <w:p w14:paraId="6343CB46" w14:textId="77777777" w:rsidR="00111F5A" w:rsidRDefault="00111F5A" w:rsidP="00B76D94"/>
    <w:p w14:paraId="4B881B30" w14:textId="77777777" w:rsidR="00111F5A" w:rsidRDefault="00111F5A" w:rsidP="00B76D94"/>
    <w:p w14:paraId="59075063" w14:textId="77777777" w:rsidR="00111F5A" w:rsidRDefault="00111F5A" w:rsidP="00B76D94">
      <w:pPr>
        <w:sectPr w:rsidR="00111F5A">
          <w:headerReference w:type="even" r:id="rId64"/>
          <w:headerReference w:type="default" r:id="rId65"/>
          <w:pgSz w:w="12240" w:h="15840"/>
          <w:pgMar w:top="1440" w:right="1440" w:bottom="1440" w:left="1440" w:header="720" w:footer="720" w:gutter="0"/>
          <w:cols w:space="720"/>
          <w:docGrid w:linePitch="360"/>
        </w:sectPr>
      </w:pPr>
    </w:p>
    <w:p w14:paraId="44F09F58" w14:textId="7AAB008D" w:rsidR="00111F5A" w:rsidRDefault="00111F5A" w:rsidP="00344CDF">
      <w:pPr>
        <w:pStyle w:val="Heading1"/>
      </w:pPr>
      <w:bookmarkStart w:id="58" w:name="_12)_Fishery_Commission"/>
      <w:bookmarkStart w:id="59" w:name="_12)_Federal_Entity"/>
      <w:bookmarkStart w:id="60" w:name="_Legislative,_policy,_and"/>
      <w:bookmarkStart w:id="61" w:name="_Multi-agency_Coordination_of"/>
      <w:bookmarkStart w:id="62" w:name="_Collaborative,_Multi-Agency_Invasiv"/>
      <w:bookmarkEnd w:id="58"/>
      <w:bookmarkEnd w:id="59"/>
      <w:bookmarkEnd w:id="60"/>
      <w:bookmarkEnd w:id="61"/>
      <w:bookmarkEnd w:id="62"/>
      <w:r>
        <w:lastRenderedPageBreak/>
        <w:t xml:space="preserve"> </w:t>
      </w:r>
      <w:bookmarkStart w:id="63" w:name="_Hlk174608320"/>
      <w:bookmarkStart w:id="64" w:name="_Hlk174111237"/>
      <w:r w:rsidR="00745EA8" w:rsidRPr="00357AB3">
        <w:t>Collaborative</w:t>
      </w:r>
      <w:r w:rsidR="00344CDF">
        <w:t>,</w:t>
      </w:r>
      <w:r w:rsidR="00745EA8" w:rsidRPr="00357AB3">
        <w:t xml:space="preserve"> </w:t>
      </w:r>
      <w:r w:rsidR="00556DF5" w:rsidRPr="00070D4C">
        <w:t>Multi-</w:t>
      </w:r>
      <w:r w:rsidR="00EE21B0">
        <w:t>A</w:t>
      </w:r>
      <w:r w:rsidR="00556DF5" w:rsidRPr="00070D4C">
        <w:t>gency Invasive Carp Management and Control</w:t>
      </w:r>
      <w:bookmarkEnd w:id="63"/>
      <w:r w:rsidR="00357AB3">
        <w:t xml:space="preserve"> </w:t>
      </w:r>
      <w:bookmarkEnd w:id="64"/>
    </w:p>
    <w:p w14:paraId="72AFEE84" w14:textId="04A0BBC9" w:rsidR="00111F5A" w:rsidRDefault="00111F5A" w:rsidP="00B76D94"/>
    <w:p w14:paraId="1357677C" w14:textId="4AC4E7F1" w:rsidR="00A45497" w:rsidRDefault="00556DF5" w:rsidP="004235F0">
      <w:pPr>
        <w:spacing w:after="120"/>
        <w:rPr>
          <w:i/>
          <w:iCs/>
          <w:u w:val="single"/>
        </w:rPr>
      </w:pPr>
      <w:r>
        <w:rPr>
          <w:i/>
          <w:iCs/>
          <w:u w:val="single"/>
        </w:rPr>
        <w:t>Discussion Item</w:t>
      </w:r>
      <w:r w:rsidR="00A45497" w:rsidRPr="004235F0">
        <w:rPr>
          <w:i/>
          <w:iCs/>
          <w:u w:val="single"/>
        </w:rPr>
        <w:t>:</w:t>
      </w:r>
    </w:p>
    <w:p w14:paraId="2A569BCB" w14:textId="49C1AA36" w:rsidR="004235F0" w:rsidRDefault="00EE21B0" w:rsidP="004235F0">
      <w:r>
        <w:t>The afternoon will be dedicated to a</w:t>
      </w:r>
      <w:r w:rsidRPr="002856A0">
        <w:t>n initial MICRA Executive Board discussion, that includes USFWS invasive carp and FWCO program leadership, about how the USFWS collaborates with MICRA to lead “</w:t>
      </w:r>
      <w:r w:rsidRPr="002856A0">
        <w:rPr>
          <w:rFonts w:eastAsia="Calibri"/>
        </w:rPr>
        <w:t>a multiagency effort to slow the spread of [invasive] carp in</w:t>
      </w:r>
      <w:r w:rsidRPr="002856A0">
        <w:t xml:space="preserve"> </w:t>
      </w:r>
      <w:r w:rsidRPr="002856A0">
        <w:rPr>
          <w:rFonts w:eastAsia="Calibri"/>
        </w:rPr>
        <w:t xml:space="preserve">the </w:t>
      </w:r>
      <w:r w:rsidRPr="002856A0">
        <w:t xml:space="preserve">[Mississippi River and tributaries, including the 6 sub-basins of the River] </w:t>
      </w:r>
      <w:r w:rsidRPr="002856A0">
        <w:rPr>
          <w:rFonts w:eastAsia="Calibri"/>
        </w:rPr>
        <w:t>by providing technical assistance, coordination, best</w:t>
      </w:r>
      <w:r w:rsidRPr="002856A0">
        <w:t xml:space="preserve"> </w:t>
      </w:r>
      <w:r w:rsidRPr="002856A0">
        <w:rPr>
          <w:rFonts w:eastAsia="Calibri"/>
        </w:rPr>
        <w:t xml:space="preserve">practices, and support to State and local governments </w:t>
      </w:r>
      <w:bookmarkStart w:id="65" w:name="_Hlk172708158"/>
      <w:r w:rsidRPr="002856A0">
        <w:rPr>
          <w:rFonts w:eastAsia="Calibri"/>
        </w:rPr>
        <w:t>in</w:t>
      </w:r>
      <w:r w:rsidRPr="002856A0">
        <w:t xml:space="preserve"> </w:t>
      </w:r>
      <w:r w:rsidRPr="002856A0">
        <w:rPr>
          <w:rFonts w:eastAsia="Calibri"/>
        </w:rPr>
        <w:t>carrying out activities designed to slow, and eventually</w:t>
      </w:r>
      <w:r w:rsidRPr="002856A0">
        <w:t xml:space="preserve"> eliminate, the threat posed by [invasive] carp.</w:t>
      </w:r>
      <w:bookmarkEnd w:id="65"/>
      <w:r w:rsidRPr="002856A0">
        <w:t>”</w:t>
      </w:r>
    </w:p>
    <w:p w14:paraId="5E5633FC" w14:textId="77777777" w:rsidR="007250E5" w:rsidRDefault="007250E5" w:rsidP="004235F0"/>
    <w:p w14:paraId="441BA4E0" w14:textId="5F6F0421" w:rsidR="007250E5" w:rsidRDefault="007250E5" w:rsidP="004235F0">
      <w:r>
        <w:t>The MICRA Executive Board restructured the Invasive Carp Advisory Committee (ICAC) in November 2022 and</w:t>
      </w:r>
      <w:r w:rsidRPr="007250E5">
        <w:t xml:space="preserve"> charged with providing “</w:t>
      </w:r>
      <w:proofErr w:type="spellStart"/>
      <w:r w:rsidRPr="007250E5">
        <w:t>basinwide</w:t>
      </w:r>
      <w:proofErr w:type="spellEnd"/>
      <w:r w:rsidRPr="007250E5">
        <w:t xml:space="preserve"> coordination for the development of collaborative advice and recommendations on the development, implementation, and assessment of management and control actions across the six sub-basin partnerships to promote a unified, collaborative strategy for the Mississippi River Basin”</w:t>
      </w:r>
      <w:r>
        <w:t xml:space="preserve">. </w:t>
      </w:r>
      <w:r w:rsidR="00357AB3">
        <w:t xml:space="preserve">(See ICAC Principals of Operation provided below.) </w:t>
      </w:r>
      <w:r>
        <w:t>The FY2024 planning cycle was the first cycle for the restructured ICAC to integrate into the MICRA coordination structure and process that has evolved since 2015. The ICAC and sub-basin partnerships (SBPs) have struggled with integration of the ICAC into the process</w:t>
      </w:r>
      <w:r w:rsidR="00766CF0">
        <w:t xml:space="preserve"> due to </w:t>
      </w:r>
      <w:r w:rsidRPr="007250E5">
        <w:t xml:space="preserve">a lack of clarity, particularly around ICAC and </w:t>
      </w:r>
      <w:r w:rsidR="00766CF0">
        <w:t>SBP</w:t>
      </w:r>
      <w:r w:rsidRPr="007250E5">
        <w:t xml:space="preserve"> roles and how these groups interact and support one another without duplication of effort</w:t>
      </w:r>
      <w:r w:rsidR="00766CF0">
        <w:t>.</w:t>
      </w:r>
    </w:p>
    <w:p w14:paraId="6FD4C267" w14:textId="77777777" w:rsidR="00766CF0" w:rsidRDefault="00766CF0" w:rsidP="004235F0"/>
    <w:p w14:paraId="4B871287" w14:textId="01549536" w:rsidR="00766CF0" w:rsidRDefault="00766CF0" w:rsidP="00766CF0">
      <w:r>
        <w:t xml:space="preserve">The USFWS provides sub-basin partnership coordinators (SBPC), a federal agency ICAC co-chair, and federal agency co-chairs for each of the ICAC workgroups. This USFWS “coordination team” works together to provide leadership </w:t>
      </w:r>
      <w:r w:rsidR="00745EA8">
        <w:t xml:space="preserve">and support </w:t>
      </w:r>
      <w:r>
        <w:t xml:space="preserve">throughout the MICRA coordination structure </w:t>
      </w:r>
      <w:r w:rsidR="00745EA8">
        <w:t>to accomplish</w:t>
      </w:r>
      <w:r>
        <w:t xml:space="preserve"> collaborative, </w:t>
      </w:r>
      <w:r w:rsidR="00745EA8">
        <w:t xml:space="preserve">multi-agency invasive carp management and control in the MRB. The USFWS coordination team has been discussing how to most efficiently meet the coordination needs and expectations of MICRA. The USFWS AIS and FWCO programs have also been discussing how to best support the collaborative, multi-agency effort in the MRB. </w:t>
      </w:r>
      <w:r w:rsidR="00357AB3">
        <w:t xml:space="preserve">The USFWS invasive carp program leadership has requested time for an in-depth </w:t>
      </w:r>
      <w:r w:rsidR="00745EA8">
        <w:t xml:space="preserve">discussion with the MICRA Executive Board </w:t>
      </w:r>
      <w:r w:rsidR="00357AB3">
        <w:t>to discuss coordination needs and expectations for accomplishing collaborative, multi-agency invasive carp management and control in the MRB.</w:t>
      </w:r>
    </w:p>
    <w:p w14:paraId="506DEBFD" w14:textId="77777777" w:rsidR="00EE21B0" w:rsidRDefault="00EE21B0" w:rsidP="004235F0"/>
    <w:p w14:paraId="45584D86" w14:textId="3342B82D" w:rsidR="00B25420" w:rsidRDefault="00FE56FD">
      <w:pPr>
        <w:spacing w:after="160" w:line="259" w:lineRule="auto"/>
      </w:pPr>
      <w:r>
        <w:t xml:space="preserve">A description and outline for the </w:t>
      </w:r>
      <w:r w:rsidR="00F31F4B">
        <w:t xml:space="preserve">focused </w:t>
      </w:r>
      <w:r>
        <w:t>discussion are provided below</w:t>
      </w:r>
      <w:r w:rsidR="00F31F4B">
        <w:t xml:space="preserve">, followed </w:t>
      </w:r>
      <w:proofErr w:type="gramStart"/>
      <w:r w:rsidR="00F31F4B">
        <w:t>by  reference</w:t>
      </w:r>
      <w:proofErr w:type="gramEnd"/>
      <w:r w:rsidR="00F31F4B">
        <w:t xml:space="preserve"> material including a portion of Section 1039 from WRRDA 2014, figures detailing coordination structure and annual funding cycle timeline, and the ICAC Principals of Operation</w:t>
      </w:r>
      <w:r>
        <w:t>.</w:t>
      </w:r>
    </w:p>
    <w:p w14:paraId="5BC42F8E" w14:textId="10613028" w:rsidR="00FE56FD" w:rsidRDefault="00FE56FD">
      <w:pPr>
        <w:spacing w:after="160" w:line="259" w:lineRule="auto"/>
      </w:pPr>
      <w:r>
        <w:br w:type="page"/>
      </w:r>
    </w:p>
    <w:p w14:paraId="0FDB44AD" w14:textId="77777777" w:rsidR="00FE56FD" w:rsidRPr="00F31F4B" w:rsidRDefault="00FE56FD" w:rsidP="00FE56FD">
      <w:pPr>
        <w:tabs>
          <w:tab w:val="center" w:pos="4680"/>
        </w:tabs>
        <w:spacing w:after="120"/>
      </w:pPr>
      <w:r w:rsidRPr="00F31F4B">
        <w:lastRenderedPageBreak/>
        <w:t>Description:</w:t>
      </w:r>
    </w:p>
    <w:p w14:paraId="69E66B2D" w14:textId="77777777" w:rsidR="00FE56FD" w:rsidRPr="00F31F4B" w:rsidRDefault="00FE56FD" w:rsidP="00FE56FD">
      <w:pPr>
        <w:tabs>
          <w:tab w:val="center" w:pos="4680"/>
        </w:tabs>
        <w:spacing w:after="120"/>
        <w:ind w:left="360"/>
      </w:pPr>
      <w:r w:rsidRPr="00F31F4B">
        <w:t>An initial MICRA Executive Board discussion, that includes USFWS invasive carp and FWCO program leadership, about how the USFWS collaborates with MICRA to lead “</w:t>
      </w:r>
      <w:r w:rsidRPr="00F31F4B">
        <w:rPr>
          <w:rFonts w:eastAsia="Calibri"/>
        </w:rPr>
        <w:t>a multiagency effort to slow the spread of [invasive] carp in</w:t>
      </w:r>
      <w:r w:rsidRPr="00F31F4B">
        <w:t xml:space="preserve"> </w:t>
      </w:r>
      <w:r w:rsidRPr="00F31F4B">
        <w:rPr>
          <w:rFonts w:eastAsia="Calibri"/>
        </w:rPr>
        <w:t xml:space="preserve">the </w:t>
      </w:r>
      <w:r w:rsidRPr="00F31F4B">
        <w:t xml:space="preserve">[Mississippi River and tributaries, including the 6 sub-basins of the River] </w:t>
      </w:r>
      <w:r w:rsidRPr="00F31F4B">
        <w:rPr>
          <w:rFonts w:eastAsia="Calibri"/>
        </w:rPr>
        <w:t>by providing technical assistance, coordination, best</w:t>
      </w:r>
      <w:r w:rsidRPr="00F31F4B">
        <w:t xml:space="preserve"> </w:t>
      </w:r>
      <w:r w:rsidRPr="00F31F4B">
        <w:rPr>
          <w:rFonts w:eastAsia="Calibri"/>
        </w:rPr>
        <w:t>practices, and support to State and local governments in</w:t>
      </w:r>
      <w:r w:rsidRPr="00F31F4B">
        <w:t xml:space="preserve"> </w:t>
      </w:r>
      <w:r w:rsidRPr="00F31F4B">
        <w:rPr>
          <w:rFonts w:eastAsia="Calibri"/>
        </w:rPr>
        <w:t>carrying out activities designed to slow, and eventually</w:t>
      </w:r>
      <w:r w:rsidRPr="00F31F4B">
        <w:t xml:space="preserve"> eliminate, the threat posed by [invasive] carp.”</w:t>
      </w:r>
    </w:p>
    <w:p w14:paraId="3BEE8E5A" w14:textId="77777777" w:rsidR="00FE56FD" w:rsidRPr="00F31F4B" w:rsidRDefault="00FE56FD" w:rsidP="00FE56FD">
      <w:pPr>
        <w:tabs>
          <w:tab w:val="center" w:pos="4680"/>
        </w:tabs>
        <w:spacing w:after="120"/>
      </w:pPr>
    </w:p>
    <w:p w14:paraId="47AA7E61" w14:textId="3BA4CA38" w:rsidR="00FE56FD" w:rsidRPr="00F31F4B" w:rsidRDefault="00FE56FD" w:rsidP="00FE56FD">
      <w:pPr>
        <w:tabs>
          <w:tab w:val="center" w:pos="4680"/>
        </w:tabs>
        <w:spacing w:after="120"/>
      </w:pPr>
      <w:r w:rsidRPr="00F31F4B">
        <w:t>Purpose:</w:t>
      </w:r>
    </w:p>
    <w:p w14:paraId="72BF31B1" w14:textId="77777777" w:rsidR="00FE56FD" w:rsidRPr="00F31F4B" w:rsidRDefault="00FE56FD" w:rsidP="00FE56FD">
      <w:pPr>
        <w:pStyle w:val="ListParagraph"/>
        <w:numPr>
          <w:ilvl w:val="0"/>
          <w:numId w:val="182"/>
        </w:numPr>
        <w:tabs>
          <w:tab w:val="center" w:pos="4680"/>
        </w:tabs>
        <w:spacing w:after="120"/>
        <w:ind w:left="720"/>
        <w:contextualSpacing w:val="0"/>
      </w:pPr>
      <w:r w:rsidRPr="00F31F4B">
        <w:t>Develop a shared vision for accomplishing collaborative, multi-agency invasive carp management and control in the Mississippi River Basin.</w:t>
      </w:r>
    </w:p>
    <w:p w14:paraId="2BE24711" w14:textId="77777777" w:rsidR="00FE56FD" w:rsidRPr="00F31F4B" w:rsidRDefault="00FE56FD" w:rsidP="00FE56FD">
      <w:pPr>
        <w:pStyle w:val="ListParagraph"/>
        <w:numPr>
          <w:ilvl w:val="0"/>
          <w:numId w:val="182"/>
        </w:numPr>
        <w:tabs>
          <w:tab w:val="center" w:pos="4680"/>
        </w:tabs>
        <w:spacing w:after="120"/>
        <w:ind w:left="720"/>
        <w:contextualSpacing w:val="0"/>
      </w:pPr>
      <w:r w:rsidRPr="00F31F4B">
        <w:t>Develop a shared vision and provide clarification on how collaborative</w:t>
      </w:r>
      <w:bookmarkStart w:id="66" w:name="_Hlk174607122"/>
      <w:r w:rsidRPr="00F31F4B">
        <w:t xml:space="preserve">, multi-agency invasive carp management and control in the MRB is accomplished through the MICRA coordination structure </w:t>
      </w:r>
      <w:bookmarkEnd w:id="66"/>
      <w:r w:rsidRPr="00F31F4B">
        <w:t>(i.e., Executive Board, Invasive Carp Advisory Committee, Workgroups, Sub-Basin Partnerships, partner agencies).</w:t>
      </w:r>
    </w:p>
    <w:p w14:paraId="790D92CC" w14:textId="77777777" w:rsidR="00FE56FD" w:rsidRPr="00F31F4B" w:rsidRDefault="00FE56FD" w:rsidP="00FE56FD">
      <w:pPr>
        <w:tabs>
          <w:tab w:val="center" w:pos="4680"/>
        </w:tabs>
        <w:spacing w:after="120"/>
      </w:pPr>
    </w:p>
    <w:p w14:paraId="22CD2315" w14:textId="49D7DB86" w:rsidR="00FE56FD" w:rsidRPr="00F31F4B" w:rsidRDefault="00FE56FD" w:rsidP="00FE56FD">
      <w:pPr>
        <w:tabs>
          <w:tab w:val="center" w:pos="4680"/>
        </w:tabs>
        <w:spacing w:after="120"/>
      </w:pPr>
      <w:r w:rsidRPr="00F31F4B">
        <w:t>Objectives:</w:t>
      </w:r>
    </w:p>
    <w:p w14:paraId="32C7902E" w14:textId="77777777" w:rsidR="00FE56FD" w:rsidRPr="00F31F4B" w:rsidRDefault="00FE56FD" w:rsidP="00FE56FD">
      <w:pPr>
        <w:pStyle w:val="ListParagraph"/>
        <w:numPr>
          <w:ilvl w:val="0"/>
          <w:numId w:val="192"/>
        </w:numPr>
        <w:tabs>
          <w:tab w:val="center" w:pos="4680"/>
        </w:tabs>
        <w:spacing w:after="120"/>
        <w:contextualSpacing w:val="0"/>
      </w:pPr>
      <w:bookmarkStart w:id="67" w:name="_Hlk174607405"/>
      <w:r w:rsidRPr="00F31F4B">
        <w:t>Understand the historical context and MICRA coordination structure.</w:t>
      </w:r>
    </w:p>
    <w:p w14:paraId="2CF30D5A" w14:textId="77777777" w:rsidR="00FE56FD" w:rsidRPr="00F31F4B" w:rsidRDefault="00FE56FD" w:rsidP="00FE56FD">
      <w:pPr>
        <w:pStyle w:val="ListParagraph"/>
        <w:numPr>
          <w:ilvl w:val="0"/>
          <w:numId w:val="192"/>
        </w:numPr>
        <w:tabs>
          <w:tab w:val="center" w:pos="4680"/>
        </w:tabs>
        <w:spacing w:after="120"/>
        <w:contextualSpacing w:val="0"/>
      </w:pPr>
      <w:r w:rsidRPr="00F31F4B">
        <w:t>Understand the coordination and deliverables for the USFWS annual invasive carp funding cycle process to clarify the roles and responsibilities of the MICRA EB, ICAC, and SBPs.</w:t>
      </w:r>
    </w:p>
    <w:p w14:paraId="03540AF8" w14:textId="77777777" w:rsidR="00FE56FD" w:rsidRPr="00F31F4B" w:rsidRDefault="00FE56FD" w:rsidP="00FE56FD">
      <w:pPr>
        <w:pStyle w:val="ListParagraph"/>
        <w:numPr>
          <w:ilvl w:val="0"/>
          <w:numId w:val="192"/>
        </w:numPr>
        <w:tabs>
          <w:tab w:val="center" w:pos="4680"/>
        </w:tabs>
        <w:spacing w:after="120"/>
        <w:contextualSpacing w:val="0"/>
      </w:pPr>
      <w:r w:rsidRPr="00F31F4B">
        <w:t>Develop a vision for how collaborative, multi-agency management is accomplished in the Mississippi River Basin through the MICRA coordination structure.</w:t>
      </w:r>
    </w:p>
    <w:p w14:paraId="4A357454" w14:textId="77777777" w:rsidR="00FE56FD" w:rsidRPr="00F31F4B" w:rsidRDefault="00FE56FD" w:rsidP="00FE56FD">
      <w:pPr>
        <w:pStyle w:val="ListParagraph"/>
        <w:numPr>
          <w:ilvl w:val="0"/>
          <w:numId w:val="192"/>
        </w:numPr>
        <w:spacing w:after="120"/>
        <w:contextualSpacing w:val="0"/>
      </w:pPr>
      <w:r w:rsidRPr="00F31F4B">
        <w:t xml:space="preserve">Develop a vision of </w:t>
      </w:r>
      <w:bookmarkStart w:id="68" w:name="_Hlk174607192"/>
      <w:r w:rsidRPr="00F31F4B">
        <w:t>how federal and states agencies integrate for greatest collaboration and effectiveness</w:t>
      </w:r>
      <w:bookmarkEnd w:id="68"/>
      <w:r w:rsidRPr="00F31F4B">
        <w:t>.</w:t>
      </w:r>
      <w:bookmarkEnd w:id="67"/>
    </w:p>
    <w:p w14:paraId="6C6FC465" w14:textId="77777777" w:rsidR="00FE56FD" w:rsidRPr="00F31F4B" w:rsidRDefault="00FE56FD" w:rsidP="00FE56FD">
      <w:pPr>
        <w:tabs>
          <w:tab w:val="center" w:pos="4680"/>
        </w:tabs>
        <w:spacing w:after="120"/>
      </w:pPr>
    </w:p>
    <w:p w14:paraId="7FBCA91C" w14:textId="18C58443" w:rsidR="00FE56FD" w:rsidRPr="00F31F4B" w:rsidRDefault="00FE56FD" w:rsidP="00FE56FD">
      <w:pPr>
        <w:tabs>
          <w:tab w:val="center" w:pos="4680"/>
        </w:tabs>
        <w:spacing w:after="120"/>
      </w:pPr>
      <w:r w:rsidRPr="00F31F4B">
        <w:t>Outline:</w:t>
      </w:r>
    </w:p>
    <w:p w14:paraId="03B08BEA" w14:textId="77777777" w:rsidR="00FE56FD" w:rsidRPr="00F31F4B" w:rsidRDefault="00FE56FD" w:rsidP="00FE56FD">
      <w:pPr>
        <w:pStyle w:val="ListParagraph"/>
        <w:numPr>
          <w:ilvl w:val="0"/>
          <w:numId w:val="184"/>
        </w:numPr>
        <w:spacing w:after="120"/>
        <w:ind w:left="374" w:hanging="187"/>
        <w:contextualSpacing w:val="0"/>
      </w:pPr>
      <w:r w:rsidRPr="00F31F4B">
        <w:t xml:space="preserve">Introduction </w:t>
      </w:r>
    </w:p>
    <w:p w14:paraId="26F4437C" w14:textId="77777777" w:rsidR="00FE56FD" w:rsidRPr="00F31F4B" w:rsidRDefault="00FE56FD" w:rsidP="00FE56FD">
      <w:pPr>
        <w:spacing w:after="120"/>
        <w:ind w:left="360"/>
        <w:rPr>
          <w:color w:val="000000"/>
        </w:rPr>
      </w:pPr>
      <w:r w:rsidRPr="00F31F4B">
        <w:rPr>
          <w:color w:val="000000"/>
          <w:u w:val="single"/>
        </w:rPr>
        <w:t>Desired Outcome</w:t>
      </w:r>
      <w:r w:rsidRPr="00F31F4B">
        <w:rPr>
          <w:color w:val="000000"/>
        </w:rPr>
        <w:t xml:space="preserve">: </w:t>
      </w:r>
    </w:p>
    <w:p w14:paraId="03CDBDB9" w14:textId="77777777" w:rsidR="00FE56FD" w:rsidRPr="00F31F4B" w:rsidRDefault="00FE56FD" w:rsidP="00FE56FD">
      <w:pPr>
        <w:pStyle w:val="ListParagraph"/>
        <w:numPr>
          <w:ilvl w:val="0"/>
          <w:numId w:val="188"/>
        </w:numPr>
        <w:spacing w:after="120"/>
        <w:contextualSpacing w:val="0"/>
        <w:rPr>
          <w:color w:val="000000"/>
        </w:rPr>
      </w:pPr>
      <w:r w:rsidRPr="00F31F4B">
        <w:rPr>
          <w:color w:val="000000"/>
        </w:rPr>
        <w:t>A shared understanding of the history, context, and MICRA coordination structure that is currently in place within the MRB.</w:t>
      </w:r>
    </w:p>
    <w:p w14:paraId="06F4153D" w14:textId="77777777" w:rsidR="00FE56FD" w:rsidRPr="00F31F4B" w:rsidRDefault="00FE56FD" w:rsidP="00FE56FD">
      <w:pPr>
        <w:pStyle w:val="ListParagraph"/>
        <w:numPr>
          <w:ilvl w:val="0"/>
          <w:numId w:val="188"/>
        </w:numPr>
        <w:spacing w:after="120"/>
        <w:contextualSpacing w:val="0"/>
        <w:rPr>
          <w:color w:val="000000"/>
        </w:rPr>
      </w:pPr>
      <w:r w:rsidRPr="00F31F4B">
        <w:rPr>
          <w:color w:val="000000"/>
        </w:rPr>
        <w:t>A clear understanding of the discussion that is planned for the afternoon.</w:t>
      </w:r>
    </w:p>
    <w:p w14:paraId="5CDF6D05" w14:textId="77777777" w:rsidR="00FE56FD" w:rsidRPr="00F31F4B" w:rsidRDefault="00FE56FD" w:rsidP="00FE56FD">
      <w:pPr>
        <w:spacing w:after="120"/>
        <w:ind w:left="360"/>
      </w:pPr>
      <w:r w:rsidRPr="00F31F4B">
        <w:rPr>
          <w:u w:val="single"/>
        </w:rPr>
        <w:lastRenderedPageBreak/>
        <w:t>Discussion Notes</w:t>
      </w:r>
      <w:r w:rsidRPr="00F31F4B">
        <w:t>:</w:t>
      </w:r>
    </w:p>
    <w:p w14:paraId="02664AF0" w14:textId="77777777" w:rsidR="00FE56FD" w:rsidRPr="00F31F4B" w:rsidRDefault="00FE56FD" w:rsidP="00FE56FD">
      <w:pPr>
        <w:pStyle w:val="ListParagraph"/>
        <w:numPr>
          <w:ilvl w:val="0"/>
          <w:numId w:val="183"/>
        </w:numPr>
        <w:shd w:val="clear" w:color="auto" w:fill="FFFFFF"/>
        <w:spacing w:after="120"/>
        <w:ind w:left="1080"/>
        <w:contextualSpacing w:val="0"/>
        <w:textAlignment w:val="baseline"/>
        <w:rPr>
          <w:color w:val="000000"/>
        </w:rPr>
      </w:pPr>
      <w:r w:rsidRPr="00F31F4B">
        <w:rPr>
          <w:color w:val="000000"/>
        </w:rPr>
        <w:t>Legislative and historical context</w:t>
      </w:r>
    </w:p>
    <w:p w14:paraId="29557ECE" w14:textId="77777777" w:rsidR="00FE56FD" w:rsidRPr="00F31F4B" w:rsidRDefault="00FE56FD" w:rsidP="00FE56FD">
      <w:pPr>
        <w:pStyle w:val="ListParagraph"/>
        <w:numPr>
          <w:ilvl w:val="0"/>
          <w:numId w:val="183"/>
        </w:numPr>
        <w:shd w:val="clear" w:color="auto" w:fill="FFFFFF"/>
        <w:spacing w:after="120"/>
        <w:ind w:left="1080"/>
        <w:contextualSpacing w:val="0"/>
        <w:textAlignment w:val="baseline"/>
        <w:rPr>
          <w:color w:val="000000"/>
        </w:rPr>
      </w:pPr>
      <w:r w:rsidRPr="00F31F4B">
        <w:rPr>
          <w:color w:val="000000"/>
        </w:rPr>
        <w:t xml:space="preserve">Overview of MICRA coordination structure </w:t>
      </w:r>
    </w:p>
    <w:p w14:paraId="4FEE5F5B" w14:textId="77777777" w:rsidR="00FE56FD" w:rsidRPr="00F31F4B" w:rsidRDefault="00FE56FD" w:rsidP="00FE56FD">
      <w:pPr>
        <w:pStyle w:val="ListParagraph"/>
        <w:numPr>
          <w:ilvl w:val="0"/>
          <w:numId w:val="183"/>
        </w:numPr>
        <w:shd w:val="clear" w:color="auto" w:fill="FFFFFF"/>
        <w:spacing w:after="120"/>
        <w:ind w:left="1080"/>
        <w:contextualSpacing w:val="0"/>
        <w:textAlignment w:val="baseline"/>
        <w:rPr>
          <w:color w:val="000000"/>
        </w:rPr>
      </w:pPr>
      <w:r w:rsidRPr="00F31F4B">
        <w:rPr>
          <w:color w:val="000000"/>
        </w:rPr>
        <w:t>Restructured ICAC (November 2022)</w:t>
      </w:r>
    </w:p>
    <w:p w14:paraId="06CD1196" w14:textId="77777777" w:rsidR="00FE56FD" w:rsidRPr="00F31F4B" w:rsidRDefault="00FE56FD" w:rsidP="00FE56FD">
      <w:pPr>
        <w:pStyle w:val="ListParagraph"/>
        <w:numPr>
          <w:ilvl w:val="0"/>
          <w:numId w:val="183"/>
        </w:numPr>
        <w:shd w:val="clear" w:color="auto" w:fill="FFFFFF"/>
        <w:spacing w:after="120"/>
        <w:ind w:left="1080"/>
        <w:contextualSpacing w:val="0"/>
        <w:textAlignment w:val="baseline"/>
        <w:rPr>
          <w:color w:val="000000"/>
        </w:rPr>
      </w:pPr>
      <w:r w:rsidRPr="00F31F4B">
        <w:rPr>
          <w:color w:val="000000"/>
        </w:rPr>
        <w:t xml:space="preserve">Discussion overview </w:t>
      </w:r>
    </w:p>
    <w:p w14:paraId="04284DB6" w14:textId="77777777" w:rsidR="00FE56FD" w:rsidRPr="00F31F4B" w:rsidRDefault="00FE56FD" w:rsidP="00FE56FD">
      <w:pPr>
        <w:pStyle w:val="ListParagraph"/>
        <w:shd w:val="clear" w:color="auto" w:fill="FFFFFF"/>
        <w:spacing w:after="120"/>
        <w:ind w:left="1080"/>
        <w:contextualSpacing w:val="0"/>
        <w:textAlignment w:val="baseline"/>
        <w:rPr>
          <w:color w:val="000000"/>
        </w:rPr>
      </w:pPr>
    </w:p>
    <w:p w14:paraId="1939E4A9" w14:textId="77777777" w:rsidR="00FE56FD" w:rsidRPr="00F31F4B" w:rsidRDefault="00FE56FD" w:rsidP="00FE56FD">
      <w:pPr>
        <w:pStyle w:val="ListParagraph"/>
        <w:numPr>
          <w:ilvl w:val="0"/>
          <w:numId w:val="184"/>
        </w:numPr>
        <w:shd w:val="clear" w:color="auto" w:fill="FFFFFF"/>
        <w:spacing w:after="120"/>
        <w:ind w:left="360" w:hanging="180"/>
        <w:contextualSpacing w:val="0"/>
        <w:textAlignment w:val="baseline"/>
        <w:rPr>
          <w:color w:val="000000"/>
        </w:rPr>
      </w:pPr>
      <w:r w:rsidRPr="00F31F4B">
        <w:rPr>
          <w:color w:val="000000"/>
        </w:rPr>
        <w:t>Coordination of the annual funding cycle</w:t>
      </w:r>
    </w:p>
    <w:p w14:paraId="5D05DAF2" w14:textId="77777777" w:rsidR="00FE56FD" w:rsidRPr="00F31F4B" w:rsidRDefault="00FE56FD" w:rsidP="00FE56FD">
      <w:pPr>
        <w:shd w:val="clear" w:color="auto" w:fill="FFFFFF"/>
        <w:spacing w:after="120"/>
        <w:ind w:left="360"/>
        <w:textAlignment w:val="baseline"/>
        <w:rPr>
          <w:color w:val="000000"/>
        </w:rPr>
      </w:pPr>
      <w:r w:rsidRPr="00F31F4B">
        <w:rPr>
          <w:color w:val="000000"/>
          <w:u w:val="single"/>
        </w:rPr>
        <w:t>Desired Outcome</w:t>
      </w:r>
      <w:r w:rsidRPr="00F31F4B">
        <w:rPr>
          <w:color w:val="000000"/>
        </w:rPr>
        <w:t xml:space="preserve">: </w:t>
      </w:r>
    </w:p>
    <w:p w14:paraId="44AD4E8E" w14:textId="77777777" w:rsidR="00FE56FD" w:rsidRPr="00F31F4B" w:rsidRDefault="00FE56FD" w:rsidP="00FE56FD">
      <w:pPr>
        <w:pStyle w:val="ListParagraph"/>
        <w:numPr>
          <w:ilvl w:val="0"/>
          <w:numId w:val="187"/>
        </w:numPr>
        <w:shd w:val="clear" w:color="auto" w:fill="FFFFFF"/>
        <w:spacing w:after="120"/>
        <w:contextualSpacing w:val="0"/>
        <w:textAlignment w:val="baseline"/>
        <w:rPr>
          <w:color w:val="000000"/>
        </w:rPr>
      </w:pPr>
      <w:r w:rsidRPr="00F31F4B">
        <w:rPr>
          <w:color w:val="000000"/>
        </w:rPr>
        <w:t>A shared understanding of deliverables for the USFWS annual invasive carp funding process and how they are used by USFWS and MICRA groups.</w:t>
      </w:r>
    </w:p>
    <w:p w14:paraId="47AB72DB" w14:textId="77777777" w:rsidR="00FE56FD" w:rsidRPr="00F31F4B" w:rsidRDefault="00FE56FD" w:rsidP="00FE56FD">
      <w:pPr>
        <w:pStyle w:val="ListParagraph"/>
        <w:numPr>
          <w:ilvl w:val="1"/>
          <w:numId w:val="187"/>
        </w:numPr>
        <w:shd w:val="clear" w:color="auto" w:fill="FFFFFF"/>
        <w:spacing w:after="120"/>
        <w:contextualSpacing w:val="0"/>
        <w:textAlignment w:val="baseline"/>
        <w:rPr>
          <w:color w:val="000000"/>
        </w:rPr>
      </w:pPr>
      <w:r w:rsidRPr="00F31F4B">
        <w:rPr>
          <w:color w:val="000000"/>
        </w:rPr>
        <w:t>Specifically, what deliverables are used by who, why, and when?</w:t>
      </w:r>
    </w:p>
    <w:p w14:paraId="17620A29" w14:textId="77777777" w:rsidR="00FE56FD" w:rsidRPr="00F31F4B" w:rsidRDefault="00FE56FD" w:rsidP="00FE56FD">
      <w:pPr>
        <w:pStyle w:val="ListParagraph"/>
        <w:numPr>
          <w:ilvl w:val="0"/>
          <w:numId w:val="187"/>
        </w:numPr>
        <w:shd w:val="clear" w:color="auto" w:fill="FFFFFF"/>
        <w:spacing w:after="120"/>
        <w:contextualSpacing w:val="0"/>
        <w:textAlignment w:val="baseline"/>
        <w:rPr>
          <w:color w:val="000000"/>
        </w:rPr>
      </w:pPr>
      <w:r w:rsidRPr="00F31F4B">
        <w:rPr>
          <w:color w:val="000000"/>
        </w:rPr>
        <w:t>A clear understanding of the roles, responsibilities, and expectations of the MICRA EB, ICAC, and SBPs as it relates to the funding process deliverables.</w:t>
      </w:r>
    </w:p>
    <w:p w14:paraId="272C8F21" w14:textId="77777777" w:rsidR="00FE56FD" w:rsidRPr="00F31F4B" w:rsidRDefault="00FE56FD" w:rsidP="00FE56FD">
      <w:pPr>
        <w:pStyle w:val="ListParagraph"/>
        <w:numPr>
          <w:ilvl w:val="1"/>
          <w:numId w:val="187"/>
        </w:numPr>
        <w:shd w:val="clear" w:color="auto" w:fill="FFFFFF"/>
        <w:spacing w:after="120"/>
        <w:textAlignment w:val="baseline"/>
        <w:rPr>
          <w:color w:val="000000"/>
        </w:rPr>
      </w:pPr>
      <w:r w:rsidRPr="00F31F4B">
        <w:rPr>
          <w:color w:val="000000"/>
        </w:rPr>
        <w:t>Specifically, what is each group’s role and responsibility for each deliverable.</w:t>
      </w:r>
    </w:p>
    <w:p w14:paraId="737B9C5C" w14:textId="77777777" w:rsidR="00FE56FD" w:rsidRPr="00F31F4B" w:rsidRDefault="00FE56FD" w:rsidP="00FE56FD">
      <w:pPr>
        <w:shd w:val="clear" w:color="auto" w:fill="FFFFFF"/>
        <w:spacing w:after="120"/>
        <w:ind w:left="360"/>
        <w:textAlignment w:val="baseline"/>
        <w:rPr>
          <w:color w:val="000000"/>
        </w:rPr>
      </w:pPr>
      <w:r w:rsidRPr="00F31F4B">
        <w:rPr>
          <w:color w:val="000000"/>
          <w:u w:val="single"/>
        </w:rPr>
        <w:t>Discussion Notes</w:t>
      </w:r>
      <w:r w:rsidRPr="00F31F4B">
        <w:rPr>
          <w:color w:val="000000"/>
        </w:rPr>
        <w:t>:</w:t>
      </w:r>
    </w:p>
    <w:p w14:paraId="682A582D" w14:textId="77777777" w:rsidR="00FE56FD" w:rsidRPr="00F31F4B" w:rsidRDefault="00FE56FD" w:rsidP="00FE56FD">
      <w:pPr>
        <w:pStyle w:val="ListParagraph"/>
        <w:numPr>
          <w:ilvl w:val="0"/>
          <w:numId w:val="186"/>
        </w:numPr>
        <w:shd w:val="clear" w:color="auto" w:fill="FFFFFF"/>
        <w:spacing w:after="120"/>
        <w:contextualSpacing w:val="0"/>
        <w:textAlignment w:val="baseline"/>
        <w:rPr>
          <w:color w:val="000000"/>
        </w:rPr>
      </w:pPr>
      <w:r w:rsidRPr="00F31F4B">
        <w:rPr>
          <w:color w:val="000000"/>
        </w:rPr>
        <w:t xml:space="preserve">Review and discuss each of the deliverables for the annual funding cycle, specifically, </w:t>
      </w:r>
    </w:p>
    <w:p w14:paraId="3B859FC6" w14:textId="599C4AA3" w:rsidR="00FE56FD" w:rsidRPr="00F31F4B" w:rsidRDefault="00FE56FD" w:rsidP="00FE56FD">
      <w:pPr>
        <w:pStyle w:val="ListParagraph"/>
        <w:numPr>
          <w:ilvl w:val="1"/>
          <w:numId w:val="186"/>
        </w:numPr>
        <w:shd w:val="clear" w:color="auto" w:fill="FFFFFF"/>
        <w:spacing w:after="120"/>
        <w:contextualSpacing w:val="0"/>
        <w:textAlignment w:val="baseline"/>
        <w:rPr>
          <w:color w:val="000000"/>
        </w:rPr>
      </w:pPr>
      <w:r w:rsidRPr="00F31F4B">
        <w:rPr>
          <w:color w:val="000000"/>
        </w:rPr>
        <w:t xml:space="preserve">Proposals (including </w:t>
      </w:r>
      <w:proofErr w:type="spellStart"/>
      <w:r w:rsidRPr="00F31F4B">
        <w:rPr>
          <w:color w:val="000000"/>
        </w:rPr>
        <w:t>basinwide</w:t>
      </w:r>
      <w:proofErr w:type="spellEnd"/>
      <w:r w:rsidRPr="00F31F4B">
        <w:rPr>
          <w:color w:val="000000"/>
        </w:rPr>
        <w:t xml:space="preserve"> package and summary tables)</w:t>
      </w:r>
    </w:p>
    <w:p w14:paraId="104F3836" w14:textId="76059E0A" w:rsidR="00FE56FD" w:rsidRPr="00F31F4B" w:rsidRDefault="00FE56FD" w:rsidP="00FE56FD">
      <w:pPr>
        <w:pStyle w:val="ListParagraph"/>
        <w:numPr>
          <w:ilvl w:val="1"/>
          <w:numId w:val="186"/>
        </w:numPr>
        <w:shd w:val="clear" w:color="auto" w:fill="FFFFFF"/>
        <w:spacing w:after="120"/>
        <w:contextualSpacing w:val="0"/>
        <w:textAlignment w:val="baseline"/>
        <w:rPr>
          <w:color w:val="000000"/>
        </w:rPr>
      </w:pPr>
      <w:r w:rsidRPr="00F31F4B">
        <w:rPr>
          <w:color w:val="000000"/>
        </w:rPr>
        <w:t xml:space="preserve">Work </w:t>
      </w:r>
      <w:proofErr w:type="gramStart"/>
      <w:r w:rsidRPr="00F31F4B">
        <w:rPr>
          <w:color w:val="000000"/>
        </w:rPr>
        <w:t>plans</w:t>
      </w:r>
      <w:proofErr w:type="gramEnd"/>
    </w:p>
    <w:p w14:paraId="4A2C3BD2" w14:textId="4429E4CD" w:rsidR="00FE56FD" w:rsidRPr="00F31F4B" w:rsidRDefault="00FE56FD" w:rsidP="00FE56FD">
      <w:pPr>
        <w:pStyle w:val="ListParagraph"/>
        <w:numPr>
          <w:ilvl w:val="1"/>
          <w:numId w:val="186"/>
        </w:numPr>
        <w:shd w:val="clear" w:color="auto" w:fill="FFFFFF"/>
        <w:spacing w:after="120"/>
        <w:contextualSpacing w:val="0"/>
        <w:textAlignment w:val="baseline"/>
        <w:rPr>
          <w:color w:val="000000"/>
        </w:rPr>
      </w:pPr>
      <w:r w:rsidRPr="00F31F4B">
        <w:rPr>
          <w:color w:val="000000"/>
        </w:rPr>
        <w:t>Grant documents (specifically project and budget narratives)</w:t>
      </w:r>
    </w:p>
    <w:p w14:paraId="1DFFB6B7" w14:textId="023AE0EF" w:rsidR="00FE56FD" w:rsidRPr="00F31F4B" w:rsidRDefault="00FE56FD" w:rsidP="00FE56FD">
      <w:pPr>
        <w:pStyle w:val="ListParagraph"/>
        <w:numPr>
          <w:ilvl w:val="1"/>
          <w:numId w:val="186"/>
        </w:numPr>
        <w:shd w:val="clear" w:color="auto" w:fill="FFFFFF"/>
        <w:spacing w:after="120"/>
        <w:contextualSpacing w:val="0"/>
        <w:textAlignment w:val="baseline"/>
        <w:rPr>
          <w:color w:val="000000"/>
        </w:rPr>
      </w:pPr>
      <w:r w:rsidRPr="00F31F4B">
        <w:rPr>
          <w:color w:val="000000"/>
        </w:rPr>
        <w:t>Annual interim summary reports</w:t>
      </w:r>
    </w:p>
    <w:p w14:paraId="761152A2" w14:textId="77777777" w:rsidR="00FE56FD" w:rsidRPr="00F31F4B" w:rsidRDefault="00FE56FD" w:rsidP="00FE56FD">
      <w:pPr>
        <w:pStyle w:val="ListParagraph"/>
        <w:numPr>
          <w:ilvl w:val="0"/>
          <w:numId w:val="186"/>
        </w:numPr>
        <w:shd w:val="clear" w:color="auto" w:fill="FFFFFF"/>
        <w:spacing w:after="120"/>
        <w:contextualSpacing w:val="0"/>
        <w:textAlignment w:val="baseline"/>
        <w:rPr>
          <w:color w:val="000000"/>
        </w:rPr>
      </w:pPr>
      <w:r w:rsidRPr="00F31F4B">
        <w:rPr>
          <w:color w:val="000000"/>
        </w:rPr>
        <w:t>Clarify relevant responsibilities in the ICAC Principals of Operation</w:t>
      </w:r>
    </w:p>
    <w:p w14:paraId="119C0DFC" w14:textId="77777777" w:rsidR="00FE56FD" w:rsidRPr="00F31F4B" w:rsidRDefault="00FE56FD" w:rsidP="00FE56FD">
      <w:pPr>
        <w:pStyle w:val="ListParagraph"/>
        <w:numPr>
          <w:ilvl w:val="1"/>
          <w:numId w:val="186"/>
        </w:numPr>
        <w:spacing w:after="120"/>
        <w:contextualSpacing w:val="0"/>
        <w:rPr>
          <w:color w:val="000000"/>
        </w:rPr>
      </w:pPr>
      <w:r w:rsidRPr="00F31F4B">
        <w:rPr>
          <w:color w:val="000000"/>
        </w:rPr>
        <w:t>Objective 4: Recommend an annual suite of collaborative project proposals for the Mississippi River Basin for submittal by MICRA to the U.S. Fish and Wildlife Service (USFWS) for funding consideration.</w:t>
      </w:r>
    </w:p>
    <w:p w14:paraId="2AD13D36" w14:textId="77777777" w:rsidR="00FE56FD" w:rsidRPr="00F31F4B" w:rsidRDefault="00FE56FD" w:rsidP="00FE56FD">
      <w:pPr>
        <w:pStyle w:val="ListParagraph"/>
        <w:numPr>
          <w:ilvl w:val="1"/>
          <w:numId w:val="186"/>
        </w:numPr>
        <w:spacing w:after="120"/>
        <w:contextualSpacing w:val="0"/>
        <w:rPr>
          <w:color w:val="000000"/>
        </w:rPr>
      </w:pPr>
      <w:r w:rsidRPr="00F31F4B">
        <w:rPr>
          <w:color w:val="000000"/>
        </w:rPr>
        <w:t xml:space="preserve">Objective 5: Coordinate the development of an annual Monitoring and Response Plan for the Mississippi River Basin that documents USFWS funded projects as part of an overall </w:t>
      </w:r>
      <w:proofErr w:type="spellStart"/>
      <w:r w:rsidRPr="00F31F4B">
        <w:rPr>
          <w:color w:val="000000"/>
        </w:rPr>
        <w:t>basinwide</w:t>
      </w:r>
      <w:proofErr w:type="spellEnd"/>
      <w:r w:rsidRPr="00F31F4B">
        <w:rPr>
          <w:color w:val="000000"/>
        </w:rPr>
        <w:t xml:space="preserve"> strategy to manage and control invasive carps. </w:t>
      </w:r>
    </w:p>
    <w:p w14:paraId="38261117" w14:textId="77777777" w:rsidR="00FE56FD" w:rsidRPr="00F31F4B" w:rsidRDefault="00FE56FD" w:rsidP="00FE56FD">
      <w:pPr>
        <w:pStyle w:val="ListParagraph"/>
        <w:numPr>
          <w:ilvl w:val="0"/>
          <w:numId w:val="186"/>
        </w:numPr>
        <w:spacing w:after="120"/>
        <w:contextualSpacing w:val="0"/>
        <w:rPr>
          <w:color w:val="000000"/>
        </w:rPr>
      </w:pPr>
      <w:r w:rsidRPr="00F31F4B">
        <w:rPr>
          <w:color w:val="000000"/>
        </w:rPr>
        <w:t>Recommended revisions to clarify the Principals of Operation.</w:t>
      </w:r>
    </w:p>
    <w:p w14:paraId="276A7C58" w14:textId="77777777" w:rsidR="00FE56FD" w:rsidRPr="00F31F4B" w:rsidRDefault="00FE56FD" w:rsidP="00FE56FD">
      <w:pPr>
        <w:pStyle w:val="ListParagraph"/>
        <w:numPr>
          <w:ilvl w:val="1"/>
          <w:numId w:val="186"/>
        </w:numPr>
        <w:spacing w:after="120"/>
        <w:contextualSpacing w:val="0"/>
        <w:rPr>
          <w:color w:val="000000"/>
        </w:rPr>
      </w:pPr>
      <w:r w:rsidRPr="00F31F4B">
        <w:rPr>
          <w:color w:val="000000"/>
        </w:rPr>
        <w:lastRenderedPageBreak/>
        <w:t>Propose USFWS coordination team draft recommended revisions and share with ICAC and MICRA Executive Board.</w:t>
      </w:r>
    </w:p>
    <w:p w14:paraId="064C16C3" w14:textId="77777777" w:rsidR="00FE56FD" w:rsidRPr="00F31F4B" w:rsidRDefault="00FE56FD" w:rsidP="00FE56FD">
      <w:pPr>
        <w:shd w:val="clear" w:color="auto" w:fill="FFFFFF"/>
        <w:spacing w:after="120"/>
        <w:ind w:left="1080"/>
        <w:textAlignment w:val="baseline"/>
        <w:rPr>
          <w:color w:val="000000"/>
        </w:rPr>
      </w:pPr>
    </w:p>
    <w:p w14:paraId="61C2FE8A" w14:textId="77777777" w:rsidR="00FE56FD" w:rsidRPr="00F31F4B" w:rsidRDefault="00FE56FD" w:rsidP="00FE56FD">
      <w:pPr>
        <w:pStyle w:val="ListParagraph"/>
        <w:numPr>
          <w:ilvl w:val="0"/>
          <w:numId w:val="184"/>
        </w:numPr>
        <w:shd w:val="clear" w:color="auto" w:fill="FFFFFF"/>
        <w:spacing w:after="120"/>
        <w:ind w:left="360" w:hanging="180"/>
        <w:contextualSpacing w:val="0"/>
        <w:textAlignment w:val="baseline"/>
        <w:rPr>
          <w:color w:val="000000"/>
        </w:rPr>
      </w:pPr>
      <w:r w:rsidRPr="00F31F4B">
        <w:rPr>
          <w:color w:val="000000"/>
        </w:rPr>
        <w:t xml:space="preserve">Collaborative, Multi-Agency Invasive Carp Management and Control </w:t>
      </w:r>
    </w:p>
    <w:p w14:paraId="10ABD219" w14:textId="77777777" w:rsidR="00FE56FD" w:rsidRPr="00F31F4B" w:rsidRDefault="00FE56FD" w:rsidP="00FE56FD">
      <w:pPr>
        <w:shd w:val="clear" w:color="auto" w:fill="FFFFFF"/>
        <w:spacing w:after="120"/>
        <w:ind w:left="360"/>
        <w:textAlignment w:val="baseline"/>
        <w:rPr>
          <w:color w:val="000000"/>
        </w:rPr>
      </w:pPr>
      <w:r w:rsidRPr="00F31F4B">
        <w:rPr>
          <w:color w:val="000000"/>
          <w:u w:val="single"/>
        </w:rPr>
        <w:t>Desired Outcome</w:t>
      </w:r>
      <w:r w:rsidRPr="00F31F4B">
        <w:rPr>
          <w:color w:val="000000"/>
        </w:rPr>
        <w:t xml:space="preserve">: </w:t>
      </w:r>
    </w:p>
    <w:p w14:paraId="2AA7B404" w14:textId="77777777" w:rsidR="00FE56FD" w:rsidRPr="00F31F4B" w:rsidRDefault="00FE56FD" w:rsidP="00FE56FD">
      <w:pPr>
        <w:pStyle w:val="ListParagraph"/>
        <w:numPr>
          <w:ilvl w:val="0"/>
          <w:numId w:val="189"/>
        </w:numPr>
        <w:shd w:val="clear" w:color="auto" w:fill="FFFFFF"/>
        <w:spacing w:after="120"/>
        <w:contextualSpacing w:val="0"/>
        <w:textAlignment w:val="baseline"/>
      </w:pPr>
      <w:r w:rsidRPr="00F31F4B">
        <w:t xml:space="preserve">A shared understanding of how collaborative, multi-agency invasive carp management and control is accomplished through the MICRA coordination structure. </w:t>
      </w:r>
    </w:p>
    <w:p w14:paraId="7EB1DA5C" w14:textId="77777777" w:rsidR="00FE56FD" w:rsidRPr="00F31F4B" w:rsidRDefault="00FE56FD" w:rsidP="00FE56FD">
      <w:pPr>
        <w:pStyle w:val="ListParagraph"/>
        <w:numPr>
          <w:ilvl w:val="0"/>
          <w:numId w:val="189"/>
        </w:numPr>
        <w:shd w:val="clear" w:color="auto" w:fill="FFFFFF"/>
        <w:spacing w:after="120"/>
        <w:contextualSpacing w:val="0"/>
        <w:textAlignment w:val="baseline"/>
      </w:pPr>
      <w:r w:rsidRPr="00F31F4B">
        <w:t>A shared understanding of the roles, expectations, and deliverables for the different coordinating bodies and partner agencies to accomplish coordinated multi-jurisdictional management.</w:t>
      </w:r>
    </w:p>
    <w:p w14:paraId="0813049F" w14:textId="77777777" w:rsidR="00FE56FD" w:rsidRPr="00F31F4B" w:rsidRDefault="00FE56FD" w:rsidP="00FE56FD">
      <w:pPr>
        <w:shd w:val="clear" w:color="auto" w:fill="FFFFFF"/>
        <w:spacing w:after="120"/>
        <w:ind w:left="360"/>
        <w:textAlignment w:val="baseline"/>
      </w:pPr>
      <w:r w:rsidRPr="00F31F4B">
        <w:rPr>
          <w:u w:val="single"/>
        </w:rPr>
        <w:t>Discussion Notes</w:t>
      </w:r>
      <w:r w:rsidRPr="00F31F4B">
        <w:t>:</w:t>
      </w:r>
    </w:p>
    <w:p w14:paraId="5CA4EB5A" w14:textId="77777777" w:rsidR="00FE56FD" w:rsidRPr="00F31F4B" w:rsidRDefault="00FE56FD" w:rsidP="00FE56FD">
      <w:pPr>
        <w:pStyle w:val="ListParagraph"/>
        <w:numPr>
          <w:ilvl w:val="0"/>
          <w:numId w:val="185"/>
        </w:numPr>
        <w:shd w:val="clear" w:color="auto" w:fill="FFFFFF"/>
        <w:spacing w:after="120"/>
        <w:ind w:left="1080"/>
        <w:contextualSpacing w:val="0"/>
        <w:textAlignment w:val="baseline"/>
        <w:rPr>
          <w:color w:val="000000"/>
        </w:rPr>
      </w:pPr>
      <w:r w:rsidRPr="00F31F4B">
        <w:rPr>
          <w:color w:val="000000"/>
        </w:rPr>
        <w:t>Overview of existing direction and documents (i.e., WRRDA direction, national plan, sub-basin frameworks, state plans).</w:t>
      </w:r>
    </w:p>
    <w:p w14:paraId="3DE5C040" w14:textId="77777777" w:rsidR="00FE56FD" w:rsidRPr="00F31F4B" w:rsidRDefault="00FE56FD" w:rsidP="00FE56FD">
      <w:pPr>
        <w:pStyle w:val="ListParagraph"/>
        <w:numPr>
          <w:ilvl w:val="0"/>
          <w:numId w:val="185"/>
        </w:numPr>
        <w:shd w:val="clear" w:color="auto" w:fill="FFFFFF"/>
        <w:spacing w:after="120"/>
        <w:ind w:left="1080"/>
        <w:contextualSpacing w:val="0"/>
        <w:textAlignment w:val="baseline"/>
        <w:rPr>
          <w:color w:val="000000"/>
        </w:rPr>
      </w:pPr>
      <w:r w:rsidRPr="00F31F4B">
        <w:rPr>
          <w:color w:val="000000"/>
        </w:rPr>
        <w:t xml:space="preserve">Start with a high-level discussion about scale to make certain </w:t>
      </w:r>
      <w:r w:rsidRPr="00F31F4B">
        <w:t>that we are all beginning with the same end in mind and that all are “rowing in the same direction.”</w:t>
      </w:r>
    </w:p>
    <w:p w14:paraId="320D27F3" w14:textId="77777777" w:rsidR="00FE56FD" w:rsidRPr="00F31F4B" w:rsidRDefault="00FE56FD" w:rsidP="00FE56FD">
      <w:pPr>
        <w:pStyle w:val="ListParagraph"/>
        <w:numPr>
          <w:ilvl w:val="0"/>
          <w:numId w:val="185"/>
        </w:numPr>
        <w:shd w:val="clear" w:color="auto" w:fill="FFFFFF"/>
        <w:spacing w:after="120"/>
        <w:ind w:left="1080"/>
        <w:contextualSpacing w:val="0"/>
        <w:textAlignment w:val="baseline"/>
        <w:rPr>
          <w:color w:val="000000"/>
        </w:rPr>
      </w:pPr>
      <w:r w:rsidRPr="00F31F4B">
        <w:rPr>
          <w:color w:val="000000"/>
        </w:rPr>
        <w:t>Discuss roles and responsibilities of the ICAC and SBPs and how they work together to accomplish coordinated multi-jurisdictional management. (Review ICAC Principals of Operation and USFWS team questions.)</w:t>
      </w:r>
    </w:p>
    <w:p w14:paraId="3DC260CE" w14:textId="77777777" w:rsidR="00FE56FD" w:rsidRPr="00F31F4B" w:rsidRDefault="00FE56FD" w:rsidP="00FE56FD">
      <w:pPr>
        <w:pStyle w:val="ListParagraph"/>
        <w:numPr>
          <w:ilvl w:val="1"/>
          <w:numId w:val="185"/>
        </w:numPr>
        <w:shd w:val="clear" w:color="auto" w:fill="FFFFFF"/>
        <w:spacing w:after="120"/>
        <w:ind w:left="1440"/>
        <w:contextualSpacing w:val="0"/>
        <w:textAlignment w:val="baseline"/>
        <w:rPr>
          <w:color w:val="000000"/>
        </w:rPr>
      </w:pPr>
      <w:r w:rsidRPr="00F31F4B">
        <w:rPr>
          <w:color w:val="000000"/>
        </w:rPr>
        <w:t>Discuss expectations for how recommendations and products of the ICAC and work groups are integrated into existing planning processes.</w:t>
      </w:r>
    </w:p>
    <w:p w14:paraId="65089C45" w14:textId="77777777" w:rsidR="00FE56FD" w:rsidRPr="00F31F4B" w:rsidRDefault="00FE56FD" w:rsidP="00FE56FD">
      <w:pPr>
        <w:pStyle w:val="ListParagraph"/>
        <w:numPr>
          <w:ilvl w:val="1"/>
          <w:numId w:val="185"/>
        </w:numPr>
        <w:shd w:val="clear" w:color="auto" w:fill="FFFFFF"/>
        <w:spacing w:after="120"/>
        <w:ind w:left="1440"/>
        <w:contextualSpacing w:val="0"/>
        <w:textAlignment w:val="baseline"/>
        <w:rPr>
          <w:color w:val="000000"/>
        </w:rPr>
      </w:pPr>
      <w:r w:rsidRPr="00F31F4B">
        <w:rPr>
          <w:color w:val="000000"/>
        </w:rPr>
        <w:t>How do we reconcile duplication of effort and conflicting recommendations from the ICAC and SBPs? (E.g., results of the TNCR decision analysis and SAW/DAW)</w:t>
      </w:r>
    </w:p>
    <w:p w14:paraId="165FF051" w14:textId="77777777" w:rsidR="00FE56FD" w:rsidRPr="00F31F4B" w:rsidRDefault="00FE56FD" w:rsidP="00FE56FD">
      <w:pPr>
        <w:shd w:val="clear" w:color="auto" w:fill="FFFFFF"/>
        <w:spacing w:after="120"/>
        <w:textAlignment w:val="baseline"/>
        <w:rPr>
          <w:color w:val="000000"/>
        </w:rPr>
      </w:pPr>
    </w:p>
    <w:p w14:paraId="79930074" w14:textId="4F2D240D" w:rsidR="00FE56FD" w:rsidRPr="00F31F4B" w:rsidRDefault="00FE56FD" w:rsidP="00FE56FD">
      <w:pPr>
        <w:pStyle w:val="ListParagraph"/>
        <w:numPr>
          <w:ilvl w:val="0"/>
          <w:numId w:val="184"/>
        </w:numPr>
        <w:spacing w:after="120"/>
        <w:ind w:left="360" w:hanging="180"/>
        <w:contextualSpacing w:val="0"/>
      </w:pPr>
      <w:r w:rsidRPr="00F31F4B">
        <w:t>Implementing Collaborative, Multi-Agency Invasive Carp Management and Control (Thursday morning)</w:t>
      </w:r>
    </w:p>
    <w:p w14:paraId="178568B7" w14:textId="77777777" w:rsidR="00FE56FD" w:rsidRPr="00F31F4B" w:rsidRDefault="00FE56FD" w:rsidP="00FE56FD">
      <w:pPr>
        <w:spacing w:after="120"/>
        <w:ind w:left="360"/>
        <w:rPr>
          <w:u w:val="single"/>
        </w:rPr>
      </w:pPr>
      <w:r w:rsidRPr="00F31F4B">
        <w:rPr>
          <w:u w:val="single"/>
        </w:rPr>
        <w:t>Desired Outcome</w:t>
      </w:r>
      <w:r w:rsidRPr="00F31F4B">
        <w:rPr>
          <w:u w:val="single"/>
        </w:rPr>
        <w:softHyphen/>
      </w:r>
      <w:r w:rsidRPr="00F31F4B">
        <w:t>:</w:t>
      </w:r>
    </w:p>
    <w:p w14:paraId="740EF0A5" w14:textId="77777777" w:rsidR="00FE56FD" w:rsidRPr="00F31F4B" w:rsidRDefault="00FE56FD" w:rsidP="00FE56FD">
      <w:pPr>
        <w:pStyle w:val="ListParagraph"/>
        <w:numPr>
          <w:ilvl w:val="0"/>
          <w:numId w:val="190"/>
        </w:numPr>
        <w:spacing w:after="120"/>
        <w:ind w:left="1080"/>
        <w:contextualSpacing w:val="0"/>
      </w:pPr>
      <w:r w:rsidRPr="00F31F4B">
        <w:t>Develop a shared understanding of how federal and states agencies can better integrate for greatest collaboration and effectiveness in planning, implementing, and evaluating management and control actions in the MRB.</w:t>
      </w:r>
    </w:p>
    <w:p w14:paraId="7C8D7D72" w14:textId="77777777" w:rsidR="00FE56FD" w:rsidRPr="00F31F4B" w:rsidRDefault="00FE56FD" w:rsidP="00FE56FD">
      <w:pPr>
        <w:spacing w:after="120"/>
        <w:ind w:left="360"/>
        <w:rPr>
          <w:u w:val="single"/>
        </w:rPr>
      </w:pPr>
    </w:p>
    <w:p w14:paraId="6EFACBDE" w14:textId="77777777" w:rsidR="00FE56FD" w:rsidRPr="00F31F4B" w:rsidRDefault="00FE56FD" w:rsidP="00FE56FD">
      <w:pPr>
        <w:spacing w:after="120"/>
        <w:ind w:left="360"/>
        <w:rPr>
          <w:u w:val="single"/>
        </w:rPr>
      </w:pPr>
    </w:p>
    <w:p w14:paraId="7C32E4AC" w14:textId="5B127AB8" w:rsidR="00FE56FD" w:rsidRPr="00F31F4B" w:rsidRDefault="00FE56FD" w:rsidP="00FE56FD">
      <w:pPr>
        <w:spacing w:after="120"/>
        <w:ind w:left="360"/>
      </w:pPr>
      <w:r w:rsidRPr="00F31F4B">
        <w:rPr>
          <w:u w:val="single"/>
        </w:rPr>
        <w:lastRenderedPageBreak/>
        <w:t>Discussion Notes</w:t>
      </w:r>
      <w:r w:rsidRPr="00F31F4B">
        <w:t>:</w:t>
      </w:r>
    </w:p>
    <w:p w14:paraId="477B88B4" w14:textId="77777777" w:rsidR="00FE56FD" w:rsidRPr="00F31F4B" w:rsidRDefault="00FE56FD" w:rsidP="00FE56FD">
      <w:pPr>
        <w:pStyle w:val="ListParagraph"/>
        <w:numPr>
          <w:ilvl w:val="0"/>
          <w:numId w:val="191"/>
        </w:numPr>
        <w:spacing w:after="120"/>
        <w:contextualSpacing w:val="0"/>
        <w:rPr>
          <w:u w:val="single"/>
        </w:rPr>
      </w:pPr>
      <w:r w:rsidRPr="00F31F4B">
        <w:rPr>
          <w:color w:val="000000"/>
        </w:rPr>
        <w:t>What are expectations for implementing a collaborative, multi-agency program for invasive carp management and control in the MRB?</w:t>
      </w:r>
    </w:p>
    <w:p w14:paraId="693842B8" w14:textId="77777777" w:rsidR="00FE56FD" w:rsidRPr="00F31F4B" w:rsidRDefault="00FE56FD" w:rsidP="00FE56FD">
      <w:pPr>
        <w:pStyle w:val="ListParagraph"/>
        <w:numPr>
          <w:ilvl w:val="0"/>
          <w:numId w:val="191"/>
        </w:numPr>
        <w:spacing w:after="120"/>
        <w:contextualSpacing w:val="0"/>
        <w:rPr>
          <w:u w:val="single"/>
        </w:rPr>
      </w:pPr>
      <w:r w:rsidRPr="00F31F4B">
        <w:rPr>
          <w:color w:val="000000"/>
        </w:rPr>
        <w:t>How do USFWS and other federal agencies integrate for greatest collaboration and effectiveness?</w:t>
      </w:r>
    </w:p>
    <w:p w14:paraId="2E648B2D" w14:textId="77777777" w:rsidR="00FE56FD" w:rsidRPr="00F31F4B" w:rsidRDefault="00FE56FD" w:rsidP="00FE56FD">
      <w:pPr>
        <w:pStyle w:val="ListParagraph"/>
        <w:spacing w:after="120"/>
        <w:ind w:left="360"/>
        <w:contextualSpacing w:val="0"/>
      </w:pPr>
    </w:p>
    <w:p w14:paraId="623BFA43" w14:textId="77777777" w:rsidR="00FE56FD" w:rsidRPr="00F31F4B" w:rsidRDefault="00FE56FD" w:rsidP="00FE56FD">
      <w:pPr>
        <w:pStyle w:val="ListParagraph"/>
        <w:numPr>
          <w:ilvl w:val="0"/>
          <w:numId w:val="184"/>
        </w:numPr>
        <w:spacing w:after="120"/>
        <w:ind w:left="360" w:hanging="180"/>
        <w:contextualSpacing w:val="0"/>
      </w:pPr>
      <w:r w:rsidRPr="00F31F4B">
        <w:t xml:space="preserve">Wrap-up </w:t>
      </w:r>
    </w:p>
    <w:p w14:paraId="5C0B6168" w14:textId="21A06EB1" w:rsidR="00FE56FD" w:rsidRPr="00F31F4B" w:rsidRDefault="00FE56FD" w:rsidP="00FE56FD">
      <w:pPr>
        <w:pStyle w:val="ListParagraph"/>
        <w:numPr>
          <w:ilvl w:val="0"/>
          <w:numId w:val="193"/>
        </w:numPr>
        <w:spacing w:after="120"/>
        <w:contextualSpacing w:val="0"/>
      </w:pPr>
      <w:r w:rsidRPr="00F31F4B">
        <w:t>Review decisions and action items</w:t>
      </w:r>
      <w:r w:rsidR="00F31F4B">
        <w:t>.</w:t>
      </w:r>
    </w:p>
    <w:p w14:paraId="7B8132A3" w14:textId="22C335B3" w:rsidR="00FE56FD" w:rsidRPr="00F31F4B" w:rsidRDefault="00FE56FD" w:rsidP="00FE56FD">
      <w:pPr>
        <w:pStyle w:val="ListParagraph"/>
        <w:numPr>
          <w:ilvl w:val="0"/>
          <w:numId w:val="193"/>
        </w:numPr>
        <w:spacing w:after="120"/>
        <w:contextualSpacing w:val="0"/>
      </w:pPr>
      <w:r w:rsidRPr="00F31F4B">
        <w:t>Identify next steps</w:t>
      </w:r>
      <w:r w:rsidR="00F31F4B">
        <w:t>.</w:t>
      </w:r>
    </w:p>
    <w:p w14:paraId="2E82A7B0" w14:textId="015F6FFF" w:rsidR="00AA32BE" w:rsidRPr="00F31F4B" w:rsidRDefault="00AA32BE">
      <w:pPr>
        <w:spacing w:after="160" w:line="259" w:lineRule="auto"/>
      </w:pPr>
      <w:r w:rsidRPr="00F31F4B">
        <w:br w:type="page"/>
      </w:r>
    </w:p>
    <w:p w14:paraId="05DFCA2E" w14:textId="655D4C50" w:rsidR="001E372D" w:rsidRDefault="001E372D">
      <w:pPr>
        <w:spacing w:after="160" w:line="259" w:lineRule="auto"/>
        <w:rPr>
          <w:b/>
          <w:bCs/>
        </w:rPr>
      </w:pPr>
      <w:r>
        <w:rPr>
          <w:b/>
          <w:bCs/>
          <w:noProof/>
        </w:rPr>
        <w:lastRenderedPageBreak/>
        <w:drawing>
          <wp:anchor distT="0" distB="0" distL="114300" distR="114300" simplePos="0" relativeHeight="251796480" behindDoc="1" locked="0" layoutInCell="1" allowOverlap="1" wp14:anchorId="47458D47" wp14:editId="5C51C537">
            <wp:simplePos x="0" y="0"/>
            <wp:positionH relativeFrom="column">
              <wp:posOffset>-914400</wp:posOffset>
            </wp:positionH>
            <wp:positionV relativeFrom="paragraph">
              <wp:posOffset>0</wp:posOffset>
            </wp:positionV>
            <wp:extent cx="7772400" cy="7167338"/>
            <wp:effectExtent l="0" t="0" r="0" b="0"/>
            <wp:wrapNone/>
            <wp:docPr id="124" name="Picture 1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ext&#10;&#10;Description automatically generated"/>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7772400" cy="7167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14:paraId="2258CCF9" w14:textId="7C9BF3AA" w:rsidR="00AA32BE" w:rsidRPr="0014676D" w:rsidRDefault="00AA32BE" w:rsidP="00AA32BE">
      <w:pPr>
        <w:spacing w:line="360" w:lineRule="auto"/>
        <w:rPr>
          <w:b/>
          <w:bCs/>
        </w:rPr>
      </w:pPr>
      <w:r w:rsidRPr="0014676D">
        <w:rPr>
          <w:b/>
          <w:bCs/>
        </w:rPr>
        <w:lastRenderedPageBreak/>
        <w:t>SEC. 1039. INVASIVE SPECIES.</w:t>
      </w:r>
    </w:p>
    <w:p w14:paraId="7C05EC0D" w14:textId="77777777" w:rsidR="00AA32BE" w:rsidRPr="0014676D" w:rsidRDefault="00AA32BE" w:rsidP="00AA32BE">
      <w:pPr>
        <w:spacing w:line="360" w:lineRule="auto"/>
      </w:pPr>
      <w:r w:rsidRPr="0014676D">
        <w:t xml:space="preserve">(b) AQUATIC INVASIVE SPECIES </w:t>
      </w:r>
      <w:proofErr w:type="gramStart"/>
      <w:r w:rsidRPr="0014676D">
        <w:t>PREVENTION.—</w:t>
      </w:r>
      <w:proofErr w:type="gramEnd"/>
    </w:p>
    <w:p w14:paraId="0A3DBBE4" w14:textId="77777777" w:rsidR="00AA32BE" w:rsidRPr="0014676D" w:rsidRDefault="00AA32BE" w:rsidP="00AA32BE">
      <w:pPr>
        <w:spacing w:line="360" w:lineRule="auto"/>
      </w:pPr>
      <w:r w:rsidRPr="0014676D">
        <w:t>(1) MULTIAGENCY EFFORT TO SLOW THE SPREAD OF ASIAN</w:t>
      </w:r>
    </w:p>
    <w:p w14:paraId="7D5DD565" w14:textId="77777777" w:rsidR="00AA32BE" w:rsidRPr="0014676D" w:rsidRDefault="00AA32BE" w:rsidP="00AA32BE">
      <w:pPr>
        <w:spacing w:line="360" w:lineRule="auto"/>
      </w:pPr>
      <w:r w:rsidRPr="0014676D">
        <w:t>CARP IN THE UPPER MISSISSIPPI AND OHIO RIVER BASINS AND</w:t>
      </w:r>
    </w:p>
    <w:p w14:paraId="13D06D0B" w14:textId="77777777" w:rsidR="00AA32BE" w:rsidRPr="0014676D" w:rsidRDefault="00AA32BE" w:rsidP="00AA32BE">
      <w:pPr>
        <w:spacing w:line="360" w:lineRule="auto"/>
      </w:pPr>
      <w:proofErr w:type="gramStart"/>
      <w:r w:rsidRPr="0014676D">
        <w:t>TRIBUTARIES.—</w:t>
      </w:r>
      <w:proofErr w:type="gramEnd"/>
    </w:p>
    <w:p w14:paraId="3DF40175" w14:textId="77777777" w:rsidR="00AA32BE" w:rsidRPr="0014676D" w:rsidRDefault="00AA32BE" w:rsidP="00AA32BE">
      <w:pPr>
        <w:spacing w:line="360" w:lineRule="auto"/>
      </w:pPr>
      <w:r w:rsidRPr="0014676D">
        <w:t xml:space="preserve">(A) IN </w:t>
      </w:r>
      <w:proofErr w:type="gramStart"/>
      <w:r w:rsidRPr="0014676D">
        <w:t>GENERAL.—</w:t>
      </w:r>
      <w:proofErr w:type="gramEnd"/>
      <w:r w:rsidRPr="0014676D">
        <w:t>The Director of the United States</w:t>
      </w:r>
    </w:p>
    <w:p w14:paraId="54E8C3C3" w14:textId="77777777" w:rsidR="00AA32BE" w:rsidRPr="0014676D" w:rsidRDefault="00AA32BE" w:rsidP="00AA32BE">
      <w:pPr>
        <w:spacing w:line="360" w:lineRule="auto"/>
      </w:pPr>
      <w:r w:rsidRPr="0014676D">
        <w:t>Fish and Wildlife Service, in coordination with the Secretary,</w:t>
      </w:r>
    </w:p>
    <w:p w14:paraId="00AAFD04" w14:textId="77777777" w:rsidR="00AA32BE" w:rsidRPr="0014676D" w:rsidRDefault="00AA32BE" w:rsidP="00AA32BE">
      <w:pPr>
        <w:spacing w:line="360" w:lineRule="auto"/>
      </w:pPr>
      <w:r w:rsidRPr="0014676D">
        <w:t>the Director of the National Park Service, and the</w:t>
      </w:r>
    </w:p>
    <w:p w14:paraId="3AB92884" w14:textId="77777777" w:rsidR="00AA32BE" w:rsidRPr="0014676D" w:rsidRDefault="00AA32BE" w:rsidP="00AA32BE">
      <w:pPr>
        <w:spacing w:line="360" w:lineRule="auto"/>
      </w:pPr>
      <w:r w:rsidRPr="0014676D">
        <w:t xml:space="preserve">Director of the United States Geological Survey, shall </w:t>
      </w:r>
      <w:proofErr w:type="gramStart"/>
      <w:r w:rsidRPr="0014676D">
        <w:t>lead</w:t>
      </w:r>
      <w:proofErr w:type="gramEnd"/>
    </w:p>
    <w:p w14:paraId="6C543448" w14:textId="77777777" w:rsidR="00AA32BE" w:rsidRPr="0014676D" w:rsidRDefault="00AA32BE" w:rsidP="00AA32BE">
      <w:pPr>
        <w:spacing w:line="360" w:lineRule="auto"/>
      </w:pPr>
      <w:r w:rsidRPr="0014676D">
        <w:t>a multiagency effort to slow the spread of Asian carp in</w:t>
      </w:r>
    </w:p>
    <w:p w14:paraId="75669BC6" w14:textId="77777777" w:rsidR="00AA32BE" w:rsidRPr="0014676D" w:rsidRDefault="00AA32BE" w:rsidP="00AA32BE">
      <w:pPr>
        <w:spacing w:line="360" w:lineRule="auto"/>
      </w:pPr>
      <w:r w:rsidRPr="0014676D">
        <w:t>the Upper Mississippi and Ohio River basins and tributaries</w:t>
      </w:r>
    </w:p>
    <w:p w14:paraId="7C72F13D" w14:textId="77777777" w:rsidR="00AA32BE" w:rsidRPr="0014676D" w:rsidRDefault="00AA32BE" w:rsidP="00AA32BE">
      <w:pPr>
        <w:spacing w:line="360" w:lineRule="auto"/>
      </w:pPr>
      <w:r w:rsidRPr="0014676D">
        <w:t>by providing technical assistance, coordination, best</w:t>
      </w:r>
    </w:p>
    <w:p w14:paraId="609DAA2B" w14:textId="77777777" w:rsidR="00AA32BE" w:rsidRPr="0014676D" w:rsidRDefault="00AA32BE" w:rsidP="00AA32BE">
      <w:pPr>
        <w:spacing w:line="360" w:lineRule="auto"/>
      </w:pPr>
      <w:r w:rsidRPr="0014676D">
        <w:t>practices, and support to State and local governments in</w:t>
      </w:r>
    </w:p>
    <w:p w14:paraId="1B961AF3" w14:textId="77777777" w:rsidR="00AA32BE" w:rsidRPr="0014676D" w:rsidRDefault="00AA32BE" w:rsidP="00AA32BE">
      <w:pPr>
        <w:spacing w:line="360" w:lineRule="auto"/>
      </w:pPr>
      <w:r w:rsidRPr="0014676D">
        <w:t xml:space="preserve">carrying out activities designed to slow, and </w:t>
      </w:r>
      <w:proofErr w:type="gramStart"/>
      <w:r w:rsidRPr="0014676D">
        <w:t>eventually</w:t>
      </w:r>
      <w:proofErr w:type="gramEnd"/>
    </w:p>
    <w:p w14:paraId="6894A242" w14:textId="77777777" w:rsidR="00AA32BE" w:rsidRPr="0014676D" w:rsidRDefault="00AA32BE" w:rsidP="00AA32BE">
      <w:pPr>
        <w:spacing w:line="360" w:lineRule="auto"/>
      </w:pPr>
      <w:r w:rsidRPr="0014676D">
        <w:t>eliminate, the threat posed by Asian carp.</w:t>
      </w:r>
    </w:p>
    <w:p w14:paraId="2921B0D8" w14:textId="77777777" w:rsidR="00AA32BE" w:rsidRPr="0014676D" w:rsidRDefault="00AA32BE" w:rsidP="00AA32BE">
      <w:pPr>
        <w:spacing w:line="360" w:lineRule="auto"/>
      </w:pPr>
      <w:r w:rsidRPr="0014676D">
        <w:t xml:space="preserve">(B) BEST </w:t>
      </w:r>
      <w:proofErr w:type="gramStart"/>
      <w:r w:rsidRPr="0014676D">
        <w:t>PRACTICES.—</w:t>
      </w:r>
      <w:proofErr w:type="gramEnd"/>
      <w:r w:rsidRPr="0014676D">
        <w:t>To the maximum extent practicable,</w:t>
      </w:r>
    </w:p>
    <w:p w14:paraId="0C8A1368" w14:textId="77777777" w:rsidR="00AA32BE" w:rsidRPr="0014676D" w:rsidRDefault="00AA32BE" w:rsidP="00AA32BE">
      <w:pPr>
        <w:spacing w:line="360" w:lineRule="auto"/>
      </w:pPr>
      <w:r w:rsidRPr="0014676D">
        <w:t xml:space="preserve">the multiagency effort shall apply lessons </w:t>
      </w:r>
      <w:proofErr w:type="gramStart"/>
      <w:r w:rsidRPr="0014676D">
        <w:t>learned</w:t>
      </w:r>
      <w:proofErr w:type="gramEnd"/>
    </w:p>
    <w:p w14:paraId="28173474" w14:textId="77777777" w:rsidR="00AA32BE" w:rsidRPr="0014676D" w:rsidRDefault="00AA32BE" w:rsidP="00AA32BE">
      <w:pPr>
        <w:spacing w:line="360" w:lineRule="auto"/>
      </w:pPr>
      <w:r w:rsidRPr="0014676D">
        <w:t xml:space="preserve">and best practices such as those described in the </w:t>
      </w:r>
      <w:proofErr w:type="gramStart"/>
      <w:r w:rsidRPr="0014676D">
        <w:t>document</w:t>
      </w:r>
      <w:proofErr w:type="gramEnd"/>
    </w:p>
    <w:p w14:paraId="1D441E69" w14:textId="77777777" w:rsidR="00AA32BE" w:rsidRPr="0014676D" w:rsidRDefault="00AA32BE" w:rsidP="00AA32BE">
      <w:pPr>
        <w:spacing w:line="360" w:lineRule="auto"/>
      </w:pPr>
      <w:r w:rsidRPr="0014676D">
        <w:t xml:space="preserve">prepared by the Asian Carp Working Group </w:t>
      </w:r>
      <w:proofErr w:type="gramStart"/>
      <w:r w:rsidRPr="0014676D">
        <w:t>entitled</w:t>
      </w:r>
      <w:proofErr w:type="gramEnd"/>
    </w:p>
    <w:p w14:paraId="594F5492" w14:textId="77777777" w:rsidR="00AA32BE" w:rsidRPr="0014676D" w:rsidRDefault="00AA32BE" w:rsidP="00AA32BE">
      <w:pPr>
        <w:spacing w:line="360" w:lineRule="auto"/>
      </w:pPr>
      <w:r w:rsidRPr="0014676D">
        <w:t>‘‘Management and Control Plan for Bighead, Black, Grass,</w:t>
      </w:r>
    </w:p>
    <w:p w14:paraId="536C483E" w14:textId="77777777" w:rsidR="00AA32BE" w:rsidRPr="0014676D" w:rsidRDefault="00AA32BE" w:rsidP="00AA32BE">
      <w:pPr>
        <w:spacing w:line="360" w:lineRule="auto"/>
      </w:pPr>
      <w:r w:rsidRPr="0014676D">
        <w:t>and Silver Carps in the United States’’ and dated November</w:t>
      </w:r>
    </w:p>
    <w:p w14:paraId="7C1C5F3E" w14:textId="77777777" w:rsidR="00AA32BE" w:rsidRPr="0014676D" w:rsidRDefault="00AA32BE" w:rsidP="00AA32BE">
      <w:pPr>
        <w:spacing w:line="360" w:lineRule="auto"/>
      </w:pPr>
      <w:r w:rsidRPr="0014676D">
        <w:t>2007, and the document prepared by the Asian Carp</w:t>
      </w:r>
    </w:p>
    <w:p w14:paraId="677EBCDD" w14:textId="77777777" w:rsidR="00AA32BE" w:rsidRPr="0014676D" w:rsidRDefault="00AA32BE" w:rsidP="00AA32BE">
      <w:pPr>
        <w:spacing w:line="360" w:lineRule="auto"/>
      </w:pPr>
      <w:r w:rsidRPr="0014676D">
        <w:t>Regional Coordinating Committee entitled ‘‘FY 2012 Asian</w:t>
      </w:r>
    </w:p>
    <w:p w14:paraId="0420677F" w14:textId="77777777" w:rsidR="00AA32BE" w:rsidRPr="0014676D" w:rsidRDefault="00AA32BE" w:rsidP="00AA32BE">
      <w:pPr>
        <w:spacing w:line="360" w:lineRule="auto"/>
      </w:pPr>
      <w:r w:rsidRPr="0014676D">
        <w:t>Carp Control Strategy Framework’’ and dated February</w:t>
      </w:r>
    </w:p>
    <w:p w14:paraId="24C61617" w14:textId="6A2F1441" w:rsidR="00372A9C" w:rsidRDefault="00AA32BE" w:rsidP="00AA32BE">
      <w:pPr>
        <w:spacing w:line="360" w:lineRule="auto"/>
      </w:pPr>
      <w:r w:rsidRPr="0014676D">
        <w:t>2012.</w:t>
      </w:r>
      <w:r w:rsidR="00372A9C">
        <w:br w:type="page"/>
      </w:r>
    </w:p>
    <w:p w14:paraId="0A6C5E06" w14:textId="4583EFD5" w:rsidR="00357AB3" w:rsidRDefault="00AA32BE">
      <w:pPr>
        <w:spacing w:after="160" w:line="259" w:lineRule="auto"/>
      </w:pPr>
      <w:r>
        <w:rPr>
          <w:noProof/>
        </w:rPr>
        <w:lastRenderedPageBreak/>
        <w:drawing>
          <wp:inline distT="0" distB="0" distL="0" distR="0" wp14:anchorId="17B2767D" wp14:editId="62FBF313">
            <wp:extent cx="5943600" cy="3994785"/>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943600" cy="3994785"/>
                    </a:xfrm>
                    <a:prstGeom prst="rect">
                      <a:avLst/>
                    </a:prstGeom>
                    <a:noFill/>
                  </pic:spPr>
                </pic:pic>
              </a:graphicData>
            </a:graphic>
          </wp:inline>
        </w:drawing>
      </w:r>
      <w:r>
        <w:rPr>
          <w:noProof/>
        </w:rPr>
        <w:drawing>
          <wp:inline distT="0" distB="0" distL="0" distR="0" wp14:anchorId="4A0689AF" wp14:editId="39072AA6">
            <wp:extent cx="5943480" cy="4106385"/>
            <wp:effectExtent l="0" t="0" r="635" b="8890"/>
            <wp:docPr id="120" name="Picture 120" descr="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Diagram, bubble chart&#10;&#10;Description automatically generated"/>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943600" cy="4106468"/>
                    </a:xfrm>
                    <a:prstGeom prst="rect">
                      <a:avLst/>
                    </a:prstGeom>
                    <a:ln>
                      <a:noFill/>
                    </a:ln>
                    <a:extLst>
                      <a:ext uri="{53640926-AAD7-44D8-BBD7-CCE9431645EC}">
                        <a14:shadowObscured xmlns:a14="http://schemas.microsoft.com/office/drawing/2010/main"/>
                      </a:ext>
                    </a:extLst>
                  </pic:spPr>
                </pic:pic>
              </a:graphicData>
            </a:graphic>
          </wp:inline>
        </w:drawing>
      </w:r>
    </w:p>
    <w:p w14:paraId="5775BBB5" w14:textId="7C27C409" w:rsidR="00357AB3" w:rsidRDefault="001E372D">
      <w:pPr>
        <w:spacing w:after="160" w:line="259" w:lineRule="auto"/>
      </w:pPr>
      <w:r>
        <w:rPr>
          <w:noProof/>
        </w:rPr>
        <w:lastRenderedPageBreak/>
        <w:drawing>
          <wp:inline distT="0" distB="0" distL="0" distR="0" wp14:anchorId="1C9879FE" wp14:editId="4549BDE7">
            <wp:extent cx="5943600" cy="4591685"/>
            <wp:effectExtent l="0" t="0" r="0" b="0"/>
            <wp:docPr id="123" name="Picture 12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able&#10;&#10;Description automatically generated"/>
                    <pic:cNvPicPr/>
                  </pic:nvPicPr>
                  <pic:blipFill>
                    <a:blip r:embed="rId69" cstate="screen">
                      <a:extLst>
                        <a:ext uri="{28A0092B-C50C-407E-A947-70E740481C1C}">
                          <a14:useLocalDpi xmlns:a14="http://schemas.microsoft.com/office/drawing/2010/main"/>
                        </a:ext>
                      </a:extLst>
                    </a:blip>
                    <a:stretch>
                      <a:fillRect/>
                    </a:stretch>
                  </pic:blipFill>
                  <pic:spPr>
                    <a:xfrm>
                      <a:off x="0" y="0"/>
                      <a:ext cx="5943600" cy="4591685"/>
                    </a:xfrm>
                    <a:prstGeom prst="rect">
                      <a:avLst/>
                    </a:prstGeom>
                  </pic:spPr>
                </pic:pic>
              </a:graphicData>
            </a:graphic>
          </wp:inline>
        </w:drawing>
      </w:r>
      <w:r w:rsidR="00357AB3">
        <w:br w:type="page"/>
      </w:r>
    </w:p>
    <w:p w14:paraId="16C205FC" w14:textId="77777777" w:rsidR="00357AB3" w:rsidRDefault="00357AB3">
      <w:pPr>
        <w:spacing w:after="160" w:line="259" w:lineRule="auto"/>
      </w:pPr>
    </w:p>
    <w:p w14:paraId="433C3733" w14:textId="1BAF9474" w:rsidR="004235F0" w:rsidRPr="004235F0" w:rsidRDefault="00372A9C" w:rsidP="004235F0">
      <w:r>
        <w:rPr>
          <w:noProof/>
        </w:rPr>
        <w:drawing>
          <wp:anchor distT="0" distB="0" distL="114300" distR="114300" simplePos="0" relativeHeight="251782144" behindDoc="1" locked="0" layoutInCell="1" allowOverlap="1" wp14:anchorId="39DEE109" wp14:editId="7360026B">
            <wp:simplePos x="0" y="0"/>
            <wp:positionH relativeFrom="margin">
              <wp:align>center</wp:align>
            </wp:positionH>
            <wp:positionV relativeFrom="margin">
              <wp:align>center</wp:align>
            </wp:positionV>
            <wp:extent cx="6583680" cy="8520100"/>
            <wp:effectExtent l="0" t="0" r="7620" b="0"/>
            <wp:wrapNone/>
            <wp:docPr id="91" name="Picture 9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ext, letter&#10;&#10;Description automatically generated"/>
                    <pic:cNvPicPr/>
                  </pic:nvPicPr>
                  <pic:blipFill>
                    <a:blip r:embed="rId70" cstate="screen">
                      <a:extLst>
                        <a:ext uri="{28A0092B-C50C-407E-A947-70E740481C1C}">
                          <a14:useLocalDpi xmlns:a14="http://schemas.microsoft.com/office/drawing/2010/main"/>
                        </a:ext>
                      </a:extLst>
                    </a:blip>
                    <a:stretch>
                      <a:fillRect/>
                    </a:stretch>
                  </pic:blipFill>
                  <pic:spPr>
                    <a:xfrm>
                      <a:off x="0" y="0"/>
                      <a:ext cx="6583680" cy="8520100"/>
                    </a:xfrm>
                    <a:prstGeom prst="rect">
                      <a:avLst/>
                    </a:prstGeom>
                  </pic:spPr>
                </pic:pic>
              </a:graphicData>
            </a:graphic>
            <wp14:sizeRelH relativeFrom="page">
              <wp14:pctWidth>0</wp14:pctWidth>
            </wp14:sizeRelH>
            <wp14:sizeRelV relativeFrom="page">
              <wp14:pctHeight>0</wp14:pctHeight>
            </wp14:sizeRelV>
          </wp:anchor>
        </w:drawing>
      </w:r>
    </w:p>
    <w:p w14:paraId="35471F18" w14:textId="027288A1" w:rsidR="00372A9C" w:rsidRDefault="00372A9C">
      <w:pPr>
        <w:spacing w:after="160" w:line="259" w:lineRule="auto"/>
      </w:pPr>
      <w:r>
        <w:br w:type="page"/>
      </w:r>
    </w:p>
    <w:p w14:paraId="7EF038AA" w14:textId="78E7E0B1" w:rsidR="00C57E44" w:rsidRPr="000D4AEE" w:rsidRDefault="00372A9C" w:rsidP="00B76D94">
      <w:r>
        <w:rPr>
          <w:noProof/>
        </w:rPr>
        <w:lastRenderedPageBreak/>
        <w:drawing>
          <wp:anchor distT="0" distB="0" distL="114300" distR="114300" simplePos="0" relativeHeight="251783168" behindDoc="1" locked="0" layoutInCell="1" allowOverlap="1" wp14:anchorId="72A3EEAB" wp14:editId="4A211CF0">
            <wp:simplePos x="0" y="0"/>
            <wp:positionH relativeFrom="margin">
              <wp:align>center</wp:align>
            </wp:positionH>
            <wp:positionV relativeFrom="margin">
              <wp:align>center</wp:align>
            </wp:positionV>
            <wp:extent cx="6583680" cy="8520100"/>
            <wp:effectExtent l="0" t="0" r="7620" b="0"/>
            <wp:wrapNone/>
            <wp:docPr id="92" name="Picture 9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able&#10;&#10;Description automatically generated"/>
                    <pic:cNvPicPr/>
                  </pic:nvPicPr>
                  <pic:blipFill>
                    <a:blip r:embed="rId71" cstate="screen">
                      <a:extLst>
                        <a:ext uri="{28A0092B-C50C-407E-A947-70E740481C1C}">
                          <a14:useLocalDpi xmlns:a14="http://schemas.microsoft.com/office/drawing/2010/main"/>
                        </a:ext>
                      </a:extLst>
                    </a:blip>
                    <a:stretch>
                      <a:fillRect/>
                    </a:stretch>
                  </pic:blipFill>
                  <pic:spPr>
                    <a:xfrm>
                      <a:off x="0" y="0"/>
                      <a:ext cx="6583680" cy="8520100"/>
                    </a:xfrm>
                    <a:prstGeom prst="rect">
                      <a:avLst/>
                    </a:prstGeom>
                  </pic:spPr>
                </pic:pic>
              </a:graphicData>
            </a:graphic>
            <wp14:sizeRelH relativeFrom="page">
              <wp14:pctWidth>0</wp14:pctWidth>
            </wp14:sizeRelH>
            <wp14:sizeRelV relativeFrom="page">
              <wp14:pctHeight>0</wp14:pctHeight>
            </wp14:sizeRelV>
          </wp:anchor>
        </w:drawing>
      </w:r>
    </w:p>
    <w:p w14:paraId="2550B49C" w14:textId="09F3367C" w:rsidR="00372A9C" w:rsidRDefault="007727CE" w:rsidP="00B76D94">
      <w:r>
        <w:t xml:space="preserve"> </w:t>
      </w:r>
    </w:p>
    <w:p w14:paraId="527DF429" w14:textId="77777777" w:rsidR="00372A9C" w:rsidRDefault="00372A9C">
      <w:pPr>
        <w:spacing w:after="160" w:line="259" w:lineRule="auto"/>
      </w:pPr>
      <w:r>
        <w:br w:type="page"/>
      </w:r>
    </w:p>
    <w:p w14:paraId="6E172BAB" w14:textId="0FE8C230" w:rsidR="00141DD2" w:rsidRPr="00A45497" w:rsidRDefault="00372A9C" w:rsidP="00B76D94">
      <w:r>
        <w:rPr>
          <w:noProof/>
        </w:rPr>
        <w:lastRenderedPageBreak/>
        <w:drawing>
          <wp:anchor distT="0" distB="0" distL="114300" distR="114300" simplePos="0" relativeHeight="251784192" behindDoc="1" locked="0" layoutInCell="1" allowOverlap="1" wp14:anchorId="6F6E711E" wp14:editId="7CF124E3">
            <wp:simplePos x="0" y="0"/>
            <wp:positionH relativeFrom="margin">
              <wp:align>center</wp:align>
            </wp:positionH>
            <wp:positionV relativeFrom="margin">
              <wp:align>center</wp:align>
            </wp:positionV>
            <wp:extent cx="6583680" cy="8520100"/>
            <wp:effectExtent l="0" t="0" r="7620" b="0"/>
            <wp:wrapNone/>
            <wp:docPr id="93" name="Picture 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xt&#10;&#10;Description automatically generated"/>
                    <pic:cNvPicPr/>
                  </pic:nvPicPr>
                  <pic:blipFill>
                    <a:blip r:embed="rId72" cstate="screen">
                      <a:extLst>
                        <a:ext uri="{28A0092B-C50C-407E-A947-70E740481C1C}">
                          <a14:useLocalDpi xmlns:a14="http://schemas.microsoft.com/office/drawing/2010/main"/>
                        </a:ext>
                      </a:extLst>
                    </a:blip>
                    <a:stretch>
                      <a:fillRect/>
                    </a:stretch>
                  </pic:blipFill>
                  <pic:spPr>
                    <a:xfrm>
                      <a:off x="0" y="0"/>
                      <a:ext cx="6583680" cy="8520100"/>
                    </a:xfrm>
                    <a:prstGeom prst="rect">
                      <a:avLst/>
                    </a:prstGeom>
                  </pic:spPr>
                </pic:pic>
              </a:graphicData>
            </a:graphic>
            <wp14:sizeRelH relativeFrom="page">
              <wp14:pctWidth>0</wp14:pctWidth>
            </wp14:sizeRelH>
            <wp14:sizeRelV relativeFrom="page">
              <wp14:pctHeight>0</wp14:pctHeight>
            </wp14:sizeRelV>
          </wp:anchor>
        </w:drawing>
      </w:r>
    </w:p>
    <w:p w14:paraId="562EFF79" w14:textId="0B334B11" w:rsidR="00372A9C" w:rsidRDefault="00372A9C">
      <w:pPr>
        <w:spacing w:after="160" w:line="259" w:lineRule="auto"/>
      </w:pPr>
      <w:r>
        <w:br w:type="page"/>
      </w:r>
    </w:p>
    <w:p w14:paraId="49D37369" w14:textId="15BB3D66" w:rsidR="005C6925" w:rsidRPr="00A45497" w:rsidRDefault="00372A9C" w:rsidP="00B76D94">
      <w:r>
        <w:rPr>
          <w:noProof/>
        </w:rPr>
        <w:lastRenderedPageBreak/>
        <w:drawing>
          <wp:anchor distT="0" distB="0" distL="114300" distR="114300" simplePos="0" relativeHeight="251785216" behindDoc="1" locked="0" layoutInCell="1" allowOverlap="1" wp14:anchorId="4B2F2E72" wp14:editId="3EE54768">
            <wp:simplePos x="0" y="0"/>
            <wp:positionH relativeFrom="margin">
              <wp:align>center</wp:align>
            </wp:positionH>
            <wp:positionV relativeFrom="margin">
              <wp:align>center</wp:align>
            </wp:positionV>
            <wp:extent cx="6583680" cy="8520100"/>
            <wp:effectExtent l="0" t="0" r="7620" b="0"/>
            <wp:wrapNone/>
            <wp:docPr id="94" name="Picture 9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ext, letter&#10;&#10;Description automatically generated"/>
                    <pic:cNvPicPr/>
                  </pic:nvPicPr>
                  <pic:blipFill>
                    <a:blip r:embed="rId73" cstate="screen">
                      <a:extLst>
                        <a:ext uri="{28A0092B-C50C-407E-A947-70E740481C1C}">
                          <a14:useLocalDpi xmlns:a14="http://schemas.microsoft.com/office/drawing/2010/main"/>
                        </a:ext>
                      </a:extLst>
                    </a:blip>
                    <a:stretch>
                      <a:fillRect/>
                    </a:stretch>
                  </pic:blipFill>
                  <pic:spPr>
                    <a:xfrm>
                      <a:off x="0" y="0"/>
                      <a:ext cx="6583680" cy="8520100"/>
                    </a:xfrm>
                    <a:prstGeom prst="rect">
                      <a:avLst/>
                    </a:prstGeom>
                  </pic:spPr>
                </pic:pic>
              </a:graphicData>
            </a:graphic>
            <wp14:sizeRelH relativeFrom="page">
              <wp14:pctWidth>0</wp14:pctWidth>
            </wp14:sizeRelH>
            <wp14:sizeRelV relativeFrom="page">
              <wp14:pctHeight>0</wp14:pctHeight>
            </wp14:sizeRelV>
          </wp:anchor>
        </w:drawing>
      </w:r>
    </w:p>
    <w:p w14:paraId="640BB499" w14:textId="357FD8AC" w:rsidR="005C6925" w:rsidRPr="00A65E6E" w:rsidRDefault="005C6925" w:rsidP="00B76D94"/>
    <w:p w14:paraId="0EFA8802" w14:textId="77777777" w:rsidR="00144DD8" w:rsidRPr="00144DD8" w:rsidRDefault="00144DD8" w:rsidP="00B76D94"/>
    <w:p w14:paraId="0FE44DCE" w14:textId="77777777" w:rsidR="00144DD8" w:rsidRPr="00144DD8" w:rsidRDefault="00144DD8" w:rsidP="00B76D94"/>
    <w:p w14:paraId="6C2B084D" w14:textId="77777777" w:rsidR="00144DD8" w:rsidRPr="00144DD8" w:rsidRDefault="00144DD8" w:rsidP="00B76D94"/>
    <w:p w14:paraId="3F289CC1" w14:textId="77777777" w:rsidR="00144DD8" w:rsidRPr="00144DD8" w:rsidRDefault="00144DD8" w:rsidP="00B76D94"/>
    <w:p w14:paraId="528CD1EA" w14:textId="7F5DDD8A" w:rsidR="00FA26E3" w:rsidRDefault="00FA26E3" w:rsidP="00B76D94"/>
    <w:p w14:paraId="4F08E7AD" w14:textId="23ACAB18" w:rsidR="00FA26E3" w:rsidRDefault="00FA26E3" w:rsidP="00B76D94"/>
    <w:p w14:paraId="322C89FE" w14:textId="77777777" w:rsidR="00FA26E3" w:rsidRDefault="00FA26E3" w:rsidP="00B76D94"/>
    <w:p w14:paraId="14F10F0E" w14:textId="40FE3F4E" w:rsidR="00357AB3" w:rsidRDefault="00357AB3">
      <w:pPr>
        <w:spacing w:after="160" w:line="259" w:lineRule="auto"/>
      </w:pPr>
      <w:r>
        <w:br w:type="page"/>
      </w:r>
    </w:p>
    <w:p w14:paraId="31A7E979" w14:textId="22C53F7B" w:rsidR="00111F5A" w:rsidRDefault="00111F5A" w:rsidP="001E372D">
      <w:pPr>
        <w:spacing w:after="160" w:line="259" w:lineRule="auto"/>
        <w:sectPr w:rsidR="00111F5A">
          <w:headerReference w:type="even" r:id="rId74"/>
          <w:headerReference w:type="default" r:id="rId75"/>
          <w:pgSz w:w="12240" w:h="15840"/>
          <w:pgMar w:top="1440" w:right="1440" w:bottom="1440" w:left="1440" w:header="720" w:footer="720" w:gutter="0"/>
          <w:cols w:space="720"/>
          <w:docGrid w:linePitch="360"/>
        </w:sectPr>
      </w:pPr>
    </w:p>
    <w:p w14:paraId="1E913502" w14:textId="3EE9AE48" w:rsidR="00111F5A" w:rsidRDefault="007727CE" w:rsidP="00344CDF">
      <w:pPr>
        <w:pStyle w:val="Heading1"/>
      </w:pPr>
      <w:bookmarkStart w:id="69" w:name="_13)_Passing_of"/>
      <w:bookmarkStart w:id="70" w:name="_13)_Invasive_Carp"/>
      <w:bookmarkStart w:id="71" w:name="_Operationalizing_the_Mississippi"/>
      <w:bookmarkStart w:id="72" w:name="_Tennessee-Cumberland_Rivers_Sub-Bas"/>
      <w:bookmarkStart w:id="73" w:name="_USFWS_Economic_Value"/>
      <w:bookmarkEnd w:id="69"/>
      <w:bookmarkEnd w:id="70"/>
      <w:bookmarkEnd w:id="71"/>
      <w:bookmarkEnd w:id="72"/>
      <w:bookmarkEnd w:id="73"/>
      <w:r>
        <w:lastRenderedPageBreak/>
        <w:t xml:space="preserve"> </w:t>
      </w:r>
      <w:r w:rsidR="00556DF5" w:rsidRPr="00556DF5">
        <w:t>USFWS Economic Value Report Update</w:t>
      </w:r>
    </w:p>
    <w:p w14:paraId="62304F78" w14:textId="77777777" w:rsidR="004235F0" w:rsidRDefault="004235F0" w:rsidP="004235F0"/>
    <w:p w14:paraId="40040FE5" w14:textId="355AF2BA" w:rsidR="004235F0" w:rsidRDefault="00556DF5" w:rsidP="004235F0">
      <w:pPr>
        <w:spacing w:after="120"/>
        <w:rPr>
          <w:i/>
          <w:iCs/>
          <w:u w:val="single"/>
        </w:rPr>
      </w:pPr>
      <w:r>
        <w:rPr>
          <w:i/>
          <w:iCs/>
          <w:u w:val="single"/>
        </w:rPr>
        <w:t>Information Item</w:t>
      </w:r>
      <w:r w:rsidR="004235F0">
        <w:rPr>
          <w:i/>
          <w:iCs/>
          <w:u w:val="single"/>
        </w:rPr>
        <w:t>:</w:t>
      </w:r>
    </w:p>
    <w:p w14:paraId="17C35780" w14:textId="1E053604" w:rsidR="00372A9C" w:rsidRPr="00372A9C" w:rsidRDefault="00372A9C" w:rsidP="00372A9C">
      <w:pPr>
        <w:rPr>
          <w:iCs/>
        </w:rPr>
      </w:pPr>
      <w:r w:rsidRPr="00372A9C">
        <w:rPr>
          <w:iCs/>
        </w:rPr>
        <w:t xml:space="preserve">Jim Caudill, USFWS Division of Economics, </w:t>
      </w:r>
      <w:r>
        <w:rPr>
          <w:iCs/>
        </w:rPr>
        <w:t xml:space="preserve">will provide an update on </w:t>
      </w:r>
      <w:r w:rsidRPr="00372A9C">
        <w:rPr>
          <w:iCs/>
        </w:rPr>
        <w:t>the development of a new economic value report for the Mississippi River Basin.</w:t>
      </w:r>
      <w:r w:rsidR="00574295">
        <w:rPr>
          <w:iCs/>
        </w:rPr>
        <w:t xml:space="preserve"> </w:t>
      </w:r>
    </w:p>
    <w:p w14:paraId="78B47350" w14:textId="77777777" w:rsidR="004235F0" w:rsidRDefault="004235F0" w:rsidP="004235F0"/>
    <w:p w14:paraId="5B156A6F" w14:textId="77777777" w:rsidR="004235F0" w:rsidRPr="004235F0" w:rsidRDefault="004235F0" w:rsidP="004235F0"/>
    <w:p w14:paraId="05CDC986" w14:textId="21B0A685" w:rsidR="00C42248" w:rsidRDefault="00C42248" w:rsidP="00B76D94"/>
    <w:p w14:paraId="7A17FC05" w14:textId="7DD5AD8B" w:rsidR="00CF2345" w:rsidRPr="00CF2345" w:rsidRDefault="00CF2345" w:rsidP="00B76D94"/>
    <w:p w14:paraId="5A07D6F8" w14:textId="44DE9298" w:rsidR="00CF2345" w:rsidRDefault="00CF2345" w:rsidP="00B76D94"/>
    <w:p w14:paraId="48430D7F" w14:textId="77777777" w:rsidR="001C242B" w:rsidRPr="005356CA" w:rsidRDefault="001C242B" w:rsidP="00B76D94">
      <w:pPr>
        <w:sectPr w:rsidR="001C242B" w:rsidRPr="005356CA">
          <w:headerReference w:type="even" r:id="rId76"/>
          <w:headerReference w:type="default" r:id="rId77"/>
          <w:pgSz w:w="12240" w:h="15840"/>
          <w:pgMar w:top="1440" w:right="1440" w:bottom="1440" w:left="1440" w:header="720" w:footer="720" w:gutter="0"/>
          <w:cols w:space="720"/>
          <w:docGrid w:linePitch="360"/>
        </w:sectPr>
      </w:pPr>
    </w:p>
    <w:p w14:paraId="6FBE3093" w14:textId="5CFDBDFC" w:rsidR="00C66BC8" w:rsidRPr="00C66BC8" w:rsidRDefault="001C242B" w:rsidP="00344CDF">
      <w:pPr>
        <w:pStyle w:val="Heading1"/>
      </w:pPr>
      <w:bookmarkStart w:id="74" w:name="_14)_USFWS_Economic"/>
      <w:bookmarkStart w:id="75" w:name="_14)_Sub-basin_Invasive"/>
      <w:bookmarkStart w:id="76" w:name="_Finalizing_the_Aquatic"/>
      <w:bookmarkStart w:id="77" w:name="_Collaborative_Implementation_of"/>
      <w:bookmarkStart w:id="78" w:name="_Implementing_Collaborative,_Multi-A"/>
      <w:bookmarkEnd w:id="74"/>
      <w:bookmarkEnd w:id="75"/>
      <w:bookmarkEnd w:id="76"/>
      <w:bookmarkEnd w:id="77"/>
      <w:bookmarkEnd w:id="78"/>
      <w:r>
        <w:lastRenderedPageBreak/>
        <w:t xml:space="preserve"> </w:t>
      </w:r>
      <w:r w:rsidR="004279B5">
        <w:t xml:space="preserve">Implementing </w:t>
      </w:r>
      <w:r w:rsidR="00344CDF" w:rsidRPr="00344CDF">
        <w:t>Collaborative, Multi-Agency Invasive Carp Management and Control</w:t>
      </w:r>
      <w:r w:rsidR="004235F0" w:rsidRPr="004235F0">
        <w:t xml:space="preserve"> </w:t>
      </w:r>
      <w:r w:rsidR="00C66BC8" w:rsidRPr="00C66BC8">
        <w:fldChar w:fldCharType="begin"/>
      </w:r>
      <w:r w:rsidR="00C66BC8" w:rsidRPr="00C66BC8">
        <w:instrText xml:space="preserve"> LINK Excel.Sheet.12 "C:\\Users\\JCaudill\\Desktop\\MICRA\\MICRA Rivers and States.xlsx" Sheet5!R2C5:R112C6 \a \f 4 \h  \* MERGEFORMAT </w:instrText>
      </w:r>
      <w:r w:rsidR="00C66BC8" w:rsidRPr="00C66BC8">
        <w:fldChar w:fldCharType="separate"/>
      </w:r>
    </w:p>
    <w:p w14:paraId="4FE2C321" w14:textId="77777777" w:rsidR="008A0FD8" w:rsidRDefault="00C66BC8" w:rsidP="00B76D94">
      <w:r w:rsidRPr="00C66BC8">
        <w:fldChar w:fldCharType="end"/>
      </w:r>
    </w:p>
    <w:p w14:paraId="49649A96" w14:textId="0728CF59" w:rsidR="008A0FD8" w:rsidRDefault="004235F0" w:rsidP="004235F0">
      <w:pPr>
        <w:spacing w:after="120"/>
        <w:rPr>
          <w:i/>
          <w:iCs/>
          <w:u w:val="single"/>
        </w:rPr>
      </w:pPr>
      <w:r>
        <w:rPr>
          <w:i/>
          <w:iCs/>
          <w:u w:val="single"/>
        </w:rPr>
        <w:t>Discussion</w:t>
      </w:r>
      <w:r w:rsidR="00AE4BDC">
        <w:rPr>
          <w:i/>
          <w:iCs/>
          <w:u w:val="single"/>
        </w:rPr>
        <w:t xml:space="preserve"> Item</w:t>
      </w:r>
      <w:r>
        <w:rPr>
          <w:i/>
          <w:iCs/>
          <w:u w:val="single"/>
        </w:rPr>
        <w:t>:</w:t>
      </w:r>
    </w:p>
    <w:p w14:paraId="004514DA" w14:textId="28CD35FD" w:rsidR="00AE4BDC" w:rsidRPr="00A96F85" w:rsidRDefault="009B46F9" w:rsidP="00EE21B0">
      <w:r w:rsidRPr="00A96F85">
        <w:t xml:space="preserve">This is a continuation of </w:t>
      </w:r>
      <w:r w:rsidR="004279B5">
        <w:t xml:space="preserve">11) </w:t>
      </w:r>
      <w:r w:rsidR="00344CDF" w:rsidRPr="00344CDF">
        <w:t>Collaborative, Multi-Agency Invasive Carp Management and Control</w:t>
      </w:r>
      <w:r w:rsidRPr="00A96F85">
        <w:t xml:space="preserve"> </w:t>
      </w:r>
      <w:r w:rsidR="00A96F85">
        <w:t xml:space="preserve">that is intended to build from the </w:t>
      </w:r>
      <w:r w:rsidRPr="00A96F85">
        <w:t>discussion</w:t>
      </w:r>
      <w:r w:rsidR="00A96F85">
        <w:t>s</w:t>
      </w:r>
      <w:r w:rsidRPr="00A96F85">
        <w:t xml:space="preserve"> the previous afternoon. </w:t>
      </w:r>
      <w:r w:rsidR="00A96F85" w:rsidRPr="00A96F85">
        <w:t>This discussion will focus on how the state and federal agencies collaborate to accomplish effective cooperative management (planning, implementation, and evaluation) in the Mississippi River Basin. Integration of all agencies and resources at the partnership level varies by partnership.</w:t>
      </w:r>
      <w:r w:rsidR="00A96F85">
        <w:t xml:space="preserve"> </w:t>
      </w:r>
      <w:r w:rsidR="00574EC6">
        <w:t>T</w:t>
      </w:r>
      <w:r w:rsidR="00A96F85">
        <w:t xml:space="preserve">he discussion </w:t>
      </w:r>
      <w:r w:rsidR="00EE21B0">
        <w:t>is intended to focus on identifying ways to maximize collaboration and overall effectiveness of combined state and federal efforts.</w:t>
      </w:r>
    </w:p>
    <w:p w14:paraId="651B3A2A" w14:textId="77777777" w:rsidR="00AE4BDC" w:rsidRPr="00AE4BDC" w:rsidRDefault="00AE4BDC" w:rsidP="00AE4BDC"/>
    <w:p w14:paraId="70850C24" w14:textId="77777777" w:rsidR="004235F0" w:rsidRDefault="004235F0" w:rsidP="004235F0"/>
    <w:p w14:paraId="0C2275CC" w14:textId="77777777" w:rsidR="004235F0" w:rsidRPr="004235F0" w:rsidRDefault="004235F0" w:rsidP="004235F0"/>
    <w:p w14:paraId="17BFDE67" w14:textId="6DA9B9ED" w:rsidR="00FA26E3" w:rsidRDefault="00FA26E3" w:rsidP="00B76D94"/>
    <w:p w14:paraId="7292515E" w14:textId="0F20895D" w:rsidR="00804F38" w:rsidRDefault="00804F38" w:rsidP="00B76D94">
      <w:r>
        <w:br w:type="page"/>
      </w:r>
    </w:p>
    <w:p w14:paraId="6E426436" w14:textId="77777777" w:rsidR="00AB4B71" w:rsidRDefault="00AB4B71" w:rsidP="00B76D94">
      <w:pPr>
        <w:sectPr w:rsidR="00AB4B71">
          <w:headerReference w:type="even" r:id="rId78"/>
          <w:headerReference w:type="default" r:id="rId79"/>
          <w:pgSz w:w="12240" w:h="15840"/>
          <w:pgMar w:top="1440" w:right="1440" w:bottom="1440" w:left="1440" w:header="720" w:footer="720" w:gutter="0"/>
          <w:cols w:space="720"/>
          <w:docGrid w:linePitch="360"/>
        </w:sectPr>
      </w:pPr>
    </w:p>
    <w:p w14:paraId="64937D1E" w14:textId="1A9B9034" w:rsidR="00242F8E" w:rsidRPr="009B46F9" w:rsidRDefault="00AB4B71" w:rsidP="00344CDF">
      <w:pPr>
        <w:pStyle w:val="Heading1"/>
      </w:pPr>
      <w:bookmarkStart w:id="79" w:name="_15)_Tennessee_River"/>
      <w:bookmarkStart w:id="80" w:name="_15)_2023_DC"/>
      <w:bookmarkStart w:id="81" w:name="_Finalizing_the_2024-2028"/>
      <w:bookmarkStart w:id="82" w:name="_Federal_Entity_Updates"/>
      <w:bookmarkStart w:id="83" w:name="_Interjurisdictional_Rivers,_Federal"/>
      <w:bookmarkEnd w:id="79"/>
      <w:bookmarkEnd w:id="80"/>
      <w:bookmarkEnd w:id="81"/>
      <w:bookmarkEnd w:id="82"/>
      <w:bookmarkEnd w:id="83"/>
      <w:r>
        <w:lastRenderedPageBreak/>
        <w:t xml:space="preserve"> </w:t>
      </w:r>
      <w:r w:rsidR="004235F0" w:rsidRPr="009B46F9">
        <w:t>Interjurisdictional Rivers, Federal Nexus, and Tribal Nexus</w:t>
      </w:r>
    </w:p>
    <w:p w14:paraId="0933C21E" w14:textId="77777777" w:rsidR="00242F8E" w:rsidRPr="00242F8E" w:rsidRDefault="00242F8E" w:rsidP="00B76D94"/>
    <w:p w14:paraId="3D004D89" w14:textId="1DCD5547" w:rsidR="002C6B9B" w:rsidRDefault="004235F0" w:rsidP="004235F0">
      <w:pPr>
        <w:spacing w:after="120"/>
        <w:rPr>
          <w:i/>
          <w:iCs/>
          <w:u w:val="single"/>
        </w:rPr>
      </w:pPr>
      <w:r>
        <w:rPr>
          <w:i/>
          <w:iCs/>
          <w:u w:val="single"/>
        </w:rPr>
        <w:t>Decision Item:</w:t>
      </w:r>
    </w:p>
    <w:p w14:paraId="665F0D60" w14:textId="77777777" w:rsidR="006416E7" w:rsidRDefault="006416E7" w:rsidP="006416E7">
      <w:r>
        <w:t xml:space="preserve">Executive Board members will have a discussion to develop definitions for “interjurisdictional rivers”, “federal nexus”, and “tribal nexus” to inform finalizing MICRA’s updated list of interjurisdictional rivers. </w:t>
      </w:r>
    </w:p>
    <w:p w14:paraId="42935819" w14:textId="77777777" w:rsidR="006416E7" w:rsidRDefault="006416E7" w:rsidP="006416E7"/>
    <w:p w14:paraId="1445D8B1" w14:textId="1ACFBFFB" w:rsidR="00AE4BDC" w:rsidRDefault="00AE4BDC" w:rsidP="00AE4BDC">
      <w:r>
        <w:t>Revised sub-basin tables with 6</w:t>
      </w:r>
      <w:r w:rsidRPr="00AE4BDC">
        <w:rPr>
          <w:vertAlign w:val="superscript"/>
        </w:rPr>
        <w:t>th</w:t>
      </w:r>
      <w:r>
        <w:t xml:space="preserve"> order and larger interjurisdictional rivers were discussed at the Executive Board’s January 2024 meeting</w:t>
      </w:r>
      <w:r w:rsidR="004F5210">
        <w:t xml:space="preserve"> and are provided below</w:t>
      </w:r>
      <w:r>
        <w:t xml:space="preserve">. The revised tables included columns indicating rivers with a federal or tribal nexus. </w:t>
      </w:r>
      <w:r w:rsidR="006416E7">
        <w:t>The board members agreed that federal nexus is important information to include in MICRA’s revised list of interjurisdictional rivers and agreed to continue working on this information</w:t>
      </w:r>
      <w:r w:rsidR="004F5210">
        <w:t xml:space="preserve"> before finalizing the action plan</w:t>
      </w:r>
      <w:r w:rsidR="006416E7">
        <w:t>. The discussion resulted in the following action item.</w:t>
      </w:r>
    </w:p>
    <w:p w14:paraId="3BA7B1E5" w14:textId="77777777" w:rsidR="006416E7" w:rsidRDefault="006416E7" w:rsidP="00AE4BDC"/>
    <w:p w14:paraId="26E82F52" w14:textId="77777777" w:rsidR="006416E7" w:rsidRPr="006416E7" w:rsidRDefault="006416E7" w:rsidP="006416E7">
      <w:pPr>
        <w:ind w:left="720"/>
      </w:pPr>
      <w:r w:rsidRPr="006416E7">
        <w:t xml:space="preserve">Executive Board members will collaborate on final definitions of “interjurisdictional”, “tribal nexus”, and “federal nexus” for the identification of interjurisdictional rivers in the Mississippi River Basin. </w:t>
      </w:r>
    </w:p>
    <w:p w14:paraId="0C02FCC1" w14:textId="451354E5" w:rsidR="00AE4BDC" w:rsidRDefault="00AE4BDC" w:rsidP="00AE4BDC"/>
    <w:p w14:paraId="61B48B80" w14:textId="2D401592" w:rsidR="00207331" w:rsidRDefault="00F84FFF" w:rsidP="004235F0">
      <w:r>
        <w:t>Interjurisdictional rivers are defined in MICRA’s original list as “</w:t>
      </w:r>
      <w:r w:rsidRPr="00F84FFF">
        <w:t>rivers that flow between, or are common to, two or more state boundaries, or that flow between two or more land management jurisdictions.</w:t>
      </w:r>
      <w:r>
        <w:t>”</w:t>
      </w:r>
      <w:r w:rsidR="006416E7">
        <w:t xml:space="preserve"> Similarly, a list of interjurisdiction fish was developed</w:t>
      </w:r>
      <w:r w:rsidR="004F5210">
        <w:t xml:space="preserve"> shortly after MICRA was formed</w:t>
      </w:r>
      <w:r w:rsidR="006416E7">
        <w:t xml:space="preserve">. In that document, </w:t>
      </w:r>
      <w:r w:rsidR="00207331" w:rsidRPr="00207331">
        <w:rPr>
          <w:bCs/>
        </w:rPr>
        <w:t xml:space="preserve">“Interjurisdictional fish” are defined as those species that depend on interjurisdictional rivers during some part of their life cycle, and therefore, </w:t>
      </w:r>
      <w:bookmarkStart w:id="84" w:name="_Hlk174690486"/>
      <w:r w:rsidR="00207331" w:rsidRPr="00207331">
        <w:rPr>
          <w:bCs/>
        </w:rPr>
        <w:t>come under the management of two or more governmental entities</w:t>
      </w:r>
      <w:bookmarkEnd w:id="84"/>
      <w:r w:rsidR="00207331" w:rsidRPr="00207331">
        <w:rPr>
          <w:bCs/>
        </w:rPr>
        <w:t xml:space="preserve">.  Interjurisdictional fish are not necessarily </w:t>
      </w:r>
      <w:proofErr w:type="gramStart"/>
      <w:r w:rsidR="00207331" w:rsidRPr="00207331">
        <w:rPr>
          <w:bCs/>
        </w:rPr>
        <w:t>migratory, but</w:t>
      </w:r>
      <w:proofErr w:type="gramEnd"/>
      <w:r w:rsidR="00207331" w:rsidRPr="00207331">
        <w:rPr>
          <w:bCs/>
        </w:rPr>
        <w:t xml:space="preserve"> can move either short or long distances </w:t>
      </w:r>
      <w:bookmarkStart w:id="85" w:name="_Hlk174690517"/>
      <w:r w:rsidR="00207331" w:rsidRPr="00207331">
        <w:rPr>
          <w:bCs/>
        </w:rPr>
        <w:t xml:space="preserve">between political jurisdictions </w:t>
      </w:r>
      <w:bookmarkEnd w:id="85"/>
      <w:r w:rsidR="00207331" w:rsidRPr="00207331">
        <w:rPr>
          <w:bCs/>
        </w:rPr>
        <w:t>in the completion of their life cycles.  Even species as common as bass and bluegill can come under interjurisdictional management.</w:t>
      </w:r>
    </w:p>
    <w:p w14:paraId="57B92B09" w14:textId="77777777" w:rsidR="004235F0" w:rsidRPr="004235F0" w:rsidRDefault="004235F0" w:rsidP="004235F0"/>
    <w:p w14:paraId="19D86634" w14:textId="77777777" w:rsidR="004F5210" w:rsidRDefault="004F5210">
      <w:pPr>
        <w:spacing w:after="160" w:line="259" w:lineRule="auto"/>
      </w:pPr>
      <w:r>
        <w:t xml:space="preserve">Following is an excerpt from a project description that Angela </w:t>
      </w:r>
      <w:proofErr w:type="spellStart"/>
      <w:r>
        <w:t>Erves</w:t>
      </w:r>
      <w:proofErr w:type="spellEnd"/>
      <w:r>
        <w:t xml:space="preserve"> provided (full document provided below). </w:t>
      </w:r>
    </w:p>
    <w:p w14:paraId="28031AF5" w14:textId="0FF62BE8" w:rsidR="004F5210" w:rsidRDefault="004F5210" w:rsidP="009B46F9">
      <w:pPr>
        <w:spacing w:after="160" w:line="259" w:lineRule="auto"/>
        <w:ind w:left="720"/>
      </w:pPr>
      <w:r w:rsidRPr="004F5210">
        <w:rPr>
          <w:u w:val="single"/>
        </w:rPr>
        <w:t>Tribal lands</w:t>
      </w:r>
      <w:r>
        <w:t xml:space="preserve">: </w:t>
      </w:r>
      <w:r w:rsidRPr="004F5210">
        <w:t xml:space="preserve">To determine </w:t>
      </w:r>
      <w:bookmarkStart w:id="86" w:name="_Hlk174690538"/>
      <w:r w:rsidRPr="004F5210">
        <w:t>which rivers bordered or ran through tribal lands</w:t>
      </w:r>
      <w:bookmarkEnd w:id="86"/>
      <w:r w:rsidRPr="004F5210">
        <w:t xml:space="preserve">, US Census Bureau’s 2018 AIANNH (American Indian/Alaska Native/Native Hawaiian) data was used; the layer is named </w:t>
      </w:r>
      <w:r w:rsidRPr="004F5210">
        <w:rPr>
          <w:b/>
          <w:bCs/>
        </w:rPr>
        <w:t>tl_2018_us_aiannh</w:t>
      </w:r>
      <w:r w:rsidRPr="004F5210">
        <w:t>. The</w:t>
      </w:r>
      <w:r w:rsidRPr="004F5210">
        <w:rPr>
          <w:rFonts w:cstheme="minorHAnsi"/>
          <w:b/>
          <w:bCs/>
          <w:color w:val="1B1B1B"/>
          <w:shd w:val="clear" w:color="auto" w:fill="F6F6F6"/>
        </w:rPr>
        <w:t xml:space="preserve"> </w:t>
      </w:r>
      <w:r w:rsidRPr="004F5210">
        <w:rPr>
          <w:b/>
          <w:bCs/>
        </w:rPr>
        <w:t xml:space="preserve">ceded lands </w:t>
      </w:r>
      <w:r w:rsidRPr="004F5210">
        <w:t>data layer was shared by a USGS contact.</w:t>
      </w:r>
    </w:p>
    <w:p w14:paraId="2BE9B042" w14:textId="77777777" w:rsidR="009B46F9" w:rsidRDefault="004F5210" w:rsidP="009B46F9">
      <w:pPr>
        <w:spacing w:after="160" w:line="259" w:lineRule="auto"/>
        <w:ind w:left="720"/>
      </w:pPr>
      <w:r w:rsidRPr="004F5210">
        <w:rPr>
          <w:u w:val="single"/>
        </w:rPr>
        <w:t>Federal nexus</w:t>
      </w:r>
      <w:r>
        <w:t xml:space="preserve">: </w:t>
      </w:r>
      <w:r w:rsidRPr="004F5210">
        <w:t xml:space="preserve">To address the federal nexus question </w:t>
      </w:r>
      <w:bookmarkStart w:id="87" w:name="_Hlk174690564"/>
      <w:r w:rsidRPr="004F5210">
        <w:rPr>
          <w:b/>
          <w:bCs/>
        </w:rPr>
        <w:t>USGS’s PAD-US</w:t>
      </w:r>
      <w:r w:rsidRPr="004F5210">
        <w:t xml:space="preserve"> (protected area data)</w:t>
      </w:r>
      <w:bookmarkEnd w:id="87"/>
      <w:r w:rsidRPr="004F5210">
        <w:t xml:space="preserve"> was used. US DOT’s </w:t>
      </w:r>
      <w:bookmarkStart w:id="88" w:name="_Hlk174690577"/>
      <w:r w:rsidRPr="004F5210">
        <w:rPr>
          <w:b/>
          <w:bCs/>
        </w:rPr>
        <w:t>Navigable Waterway Network Lines</w:t>
      </w:r>
      <w:r w:rsidRPr="004F5210">
        <w:t xml:space="preserve"> </w:t>
      </w:r>
      <w:bookmarkEnd w:id="88"/>
      <w:r w:rsidRPr="004F5210">
        <w:t>data was an additional dataset used in the analysis.</w:t>
      </w:r>
    </w:p>
    <w:p w14:paraId="22501503" w14:textId="77777777" w:rsidR="000A5615" w:rsidRDefault="009B46F9" w:rsidP="009B46F9">
      <w:pPr>
        <w:spacing w:after="160" w:line="259" w:lineRule="auto"/>
        <w:ind w:left="720"/>
        <w:rPr>
          <w:rFonts w:cstheme="minorHAnsi"/>
          <w:color w:val="000000"/>
          <w:bdr w:val="none" w:sz="0" w:space="0" w:color="auto" w:frame="1"/>
        </w:rPr>
      </w:pPr>
      <w:r>
        <w:rPr>
          <w:rFonts w:cstheme="minorHAnsi"/>
          <w:color w:val="000000"/>
          <w:bdr w:val="none" w:sz="0" w:space="0" w:color="auto" w:frame="1"/>
        </w:rPr>
        <w:lastRenderedPageBreak/>
        <w:t xml:space="preserve">Additional questions about rivers that had a federal nexus, were in ceded lands, and were navigable waterways were asked. Answering those additional questions required more data collection and analysis tools.  I had to rerun the query from NHD flowline network to merge all the flowlines based on the GNIS ID to get one feature for each unique river; however, I specified the Max Stream Order for each river. Then I deleted everything with a Stream Order below 6. Another major limitation with my query results is that several river segments were unnamed so they could barely be included in this analysis. After getting the results, several other queries were performed such as a </w:t>
      </w:r>
      <w:bookmarkStart w:id="89" w:name="_Hlk174690655"/>
      <w:r>
        <w:rPr>
          <w:rFonts w:cstheme="minorHAnsi"/>
          <w:color w:val="000000"/>
          <w:bdr w:val="none" w:sz="0" w:space="0" w:color="auto" w:frame="1"/>
        </w:rPr>
        <w:t>select by location query was to get the rivers that were within 1 mile of a federal land (PAD-US federally owned or federally managed)</w:t>
      </w:r>
      <w:bookmarkEnd w:id="89"/>
      <w:r>
        <w:rPr>
          <w:rFonts w:cstheme="minorHAnsi"/>
          <w:color w:val="000000"/>
          <w:bdr w:val="none" w:sz="0" w:space="0" w:color="auto" w:frame="1"/>
        </w:rPr>
        <w:t xml:space="preserve"> and </w:t>
      </w:r>
      <w:bookmarkStart w:id="90" w:name="_Hlk174690670"/>
      <w:r>
        <w:rPr>
          <w:rFonts w:cstheme="minorHAnsi"/>
          <w:color w:val="000000"/>
          <w:bdr w:val="none" w:sz="0" w:space="0" w:color="auto" w:frame="1"/>
        </w:rPr>
        <w:t>a query to determine which rivers were within ceded lands</w:t>
      </w:r>
      <w:bookmarkEnd w:id="90"/>
      <w:r>
        <w:rPr>
          <w:rFonts w:cstheme="minorHAnsi"/>
          <w:color w:val="000000"/>
          <w:bdr w:val="none" w:sz="0" w:space="0" w:color="auto" w:frame="1"/>
        </w:rPr>
        <w:t>. A visual analysis and another desktop reconnaissance were performed to determine navigable waterways that were not part of list of results from the additional queries.</w:t>
      </w:r>
    </w:p>
    <w:p w14:paraId="1E9B4F97" w14:textId="77777777" w:rsidR="000A5615" w:rsidRDefault="000A5615" w:rsidP="009B46F9">
      <w:pPr>
        <w:spacing w:after="160" w:line="259" w:lineRule="auto"/>
        <w:ind w:left="720"/>
        <w:rPr>
          <w:rFonts w:cstheme="minorHAnsi"/>
          <w:color w:val="000000"/>
          <w:bdr w:val="none" w:sz="0" w:space="0" w:color="auto" w:frame="1"/>
        </w:rPr>
      </w:pPr>
    </w:p>
    <w:p w14:paraId="3BDA5635" w14:textId="195828F7" w:rsidR="000A5615" w:rsidRDefault="000A5615" w:rsidP="000A5615">
      <w:pPr>
        <w:spacing w:after="160" w:line="259" w:lineRule="auto"/>
        <w:rPr>
          <w:rFonts w:cstheme="minorHAnsi"/>
          <w:color w:val="000000"/>
          <w:bdr w:val="none" w:sz="0" w:space="0" w:color="auto" w:frame="1"/>
        </w:rPr>
      </w:pPr>
      <w:bookmarkStart w:id="91" w:name="_Hlk174690429"/>
      <w:r w:rsidRPr="000A5615">
        <w:rPr>
          <w:rFonts w:cstheme="minorHAnsi"/>
          <w:color w:val="000000"/>
          <w:u w:val="single"/>
          <w:bdr w:val="none" w:sz="0" w:space="0" w:color="auto" w:frame="1"/>
        </w:rPr>
        <w:t>Draft definitions</w:t>
      </w:r>
      <w:r w:rsidR="00FE56FD">
        <w:rPr>
          <w:rFonts w:cstheme="minorHAnsi"/>
          <w:color w:val="000000"/>
          <w:u w:val="single"/>
          <w:bdr w:val="none" w:sz="0" w:space="0" w:color="auto" w:frame="1"/>
        </w:rPr>
        <w:t xml:space="preserve"> for consideration</w:t>
      </w:r>
      <w:r>
        <w:rPr>
          <w:rFonts w:cstheme="minorHAnsi"/>
          <w:color w:val="000000"/>
          <w:bdr w:val="none" w:sz="0" w:space="0" w:color="auto" w:frame="1"/>
        </w:rPr>
        <w:t>:</w:t>
      </w:r>
    </w:p>
    <w:p w14:paraId="3190B3BA" w14:textId="77777777" w:rsidR="000A5615" w:rsidRDefault="000A5615" w:rsidP="000A5615">
      <w:pPr>
        <w:spacing w:after="160" w:line="259" w:lineRule="auto"/>
        <w:ind w:left="720"/>
        <w:rPr>
          <w:rFonts w:cstheme="minorHAnsi"/>
          <w:color w:val="000000"/>
          <w:bdr w:val="none" w:sz="0" w:space="0" w:color="auto" w:frame="1"/>
        </w:rPr>
      </w:pPr>
      <w:r>
        <w:rPr>
          <w:rFonts w:cstheme="minorHAnsi"/>
          <w:color w:val="000000"/>
          <w:bdr w:val="none" w:sz="0" w:space="0" w:color="auto" w:frame="1"/>
        </w:rPr>
        <w:t>Interjurisdictional Rivers:</w:t>
      </w:r>
    </w:p>
    <w:p w14:paraId="4D94CB2C" w14:textId="31186415" w:rsidR="000A5615" w:rsidRPr="00FE56FD" w:rsidRDefault="00FE56FD" w:rsidP="00FE56FD">
      <w:pPr>
        <w:spacing w:after="160" w:line="259" w:lineRule="auto"/>
        <w:ind w:left="1440"/>
        <w:rPr>
          <w:rFonts w:cstheme="minorHAnsi"/>
          <w:color w:val="000000"/>
          <w:bdr w:val="none" w:sz="0" w:space="0" w:color="auto" w:frame="1"/>
        </w:rPr>
      </w:pPr>
      <w:r w:rsidRPr="00FE56FD">
        <w:rPr>
          <w:rFonts w:cstheme="minorHAnsi"/>
          <w:color w:val="000000"/>
          <w:bdr w:val="none" w:sz="0" w:space="0" w:color="auto" w:frame="1"/>
        </w:rPr>
        <w:t>Interjurisdictional rivers are defined as rivers that flow between, or are common to, two or more state boundaries, or that flow between two or more political jurisdictions including state, federal, tribal, and provincial.</w:t>
      </w:r>
    </w:p>
    <w:p w14:paraId="05F7E7AA" w14:textId="77777777" w:rsidR="000A5615" w:rsidRDefault="000A5615" w:rsidP="000A5615">
      <w:pPr>
        <w:spacing w:after="160" w:line="259" w:lineRule="auto"/>
        <w:ind w:left="720"/>
        <w:rPr>
          <w:rFonts w:cstheme="minorHAnsi"/>
          <w:color w:val="000000"/>
          <w:bdr w:val="none" w:sz="0" w:space="0" w:color="auto" w:frame="1"/>
        </w:rPr>
      </w:pPr>
      <w:r>
        <w:rPr>
          <w:rFonts w:cstheme="minorHAnsi"/>
          <w:color w:val="000000"/>
          <w:bdr w:val="none" w:sz="0" w:space="0" w:color="auto" w:frame="1"/>
        </w:rPr>
        <w:t>Tribal Nexus:</w:t>
      </w:r>
    </w:p>
    <w:p w14:paraId="539B9075" w14:textId="77777777" w:rsidR="00FE56FD" w:rsidRPr="00FE56FD" w:rsidRDefault="00FE56FD" w:rsidP="00FE56FD">
      <w:pPr>
        <w:spacing w:after="160" w:line="259" w:lineRule="auto"/>
        <w:ind w:left="1440"/>
        <w:rPr>
          <w:rFonts w:cstheme="minorHAnsi"/>
          <w:color w:val="000000"/>
          <w:bdr w:val="none" w:sz="0" w:space="0" w:color="auto" w:frame="1"/>
        </w:rPr>
      </w:pPr>
      <w:r w:rsidRPr="00FE56FD">
        <w:rPr>
          <w:rFonts w:cstheme="minorHAnsi"/>
          <w:color w:val="000000"/>
          <w:bdr w:val="none" w:sz="0" w:space="0" w:color="auto" w:frame="1"/>
        </w:rPr>
        <w:t>Interjurisdictional rivers have a tribal nexus when the river borders or runs through tribal lands, including the Ceded Territories</w:t>
      </w:r>
      <w:r w:rsidRPr="00FE56FD">
        <w:rPr>
          <w:rFonts w:cstheme="minorHAnsi"/>
          <w:color w:val="000000"/>
          <w:bdr w:val="none" w:sz="0" w:space="0" w:color="auto" w:frame="1"/>
          <w:vertAlign w:val="superscript"/>
        </w:rPr>
        <w:t>1</w:t>
      </w:r>
      <w:r w:rsidRPr="00FE56FD">
        <w:rPr>
          <w:rFonts w:cstheme="minorHAnsi"/>
          <w:color w:val="000000"/>
          <w:bdr w:val="none" w:sz="0" w:space="0" w:color="auto" w:frame="1"/>
        </w:rPr>
        <w:t xml:space="preserve"> of 1837 and 1842. </w:t>
      </w:r>
    </w:p>
    <w:p w14:paraId="2FF1518F" w14:textId="1201BFD5" w:rsidR="000A5615" w:rsidRPr="00FE56FD" w:rsidRDefault="00FE56FD" w:rsidP="00FE56FD">
      <w:pPr>
        <w:spacing w:after="160" w:line="259" w:lineRule="auto"/>
        <w:ind w:left="1440"/>
        <w:rPr>
          <w:rFonts w:cstheme="minorHAnsi"/>
          <w:color w:val="000000"/>
          <w:bdr w:val="none" w:sz="0" w:space="0" w:color="auto" w:frame="1"/>
        </w:rPr>
      </w:pPr>
      <w:r w:rsidRPr="00FE56FD">
        <w:rPr>
          <w:rFonts w:cstheme="minorHAnsi"/>
          <w:color w:val="000000"/>
          <w:bdr w:val="none" w:sz="0" w:space="0" w:color="auto" w:frame="1"/>
          <w:vertAlign w:val="superscript"/>
        </w:rPr>
        <w:t>1</w:t>
      </w:r>
      <w:r w:rsidRPr="00FE56FD">
        <w:rPr>
          <w:rFonts w:cstheme="minorHAnsi"/>
          <w:color w:val="000000"/>
          <w:bdr w:val="none" w:sz="0" w:space="0" w:color="auto" w:frame="1"/>
        </w:rPr>
        <w:t xml:space="preserve"> Within the Ceded Territories, Tribal Nations have off-reservation treaty rights to hunt, fish, and gather that are mandated by Federal Court rulings.</w:t>
      </w:r>
    </w:p>
    <w:p w14:paraId="37FCA62E" w14:textId="77777777" w:rsidR="000A5615" w:rsidRDefault="000A5615" w:rsidP="000A5615">
      <w:pPr>
        <w:spacing w:after="160" w:line="259" w:lineRule="auto"/>
        <w:ind w:left="720"/>
        <w:rPr>
          <w:rFonts w:cstheme="minorHAnsi"/>
          <w:color w:val="000000"/>
          <w:bdr w:val="none" w:sz="0" w:space="0" w:color="auto" w:frame="1"/>
        </w:rPr>
      </w:pPr>
      <w:r>
        <w:rPr>
          <w:rFonts w:cstheme="minorHAnsi"/>
          <w:color w:val="000000"/>
          <w:bdr w:val="none" w:sz="0" w:space="0" w:color="auto" w:frame="1"/>
        </w:rPr>
        <w:t>Federal Nexus:</w:t>
      </w:r>
    </w:p>
    <w:bookmarkEnd w:id="91"/>
    <w:p w14:paraId="34463C37" w14:textId="5BCC7874" w:rsidR="000A5615" w:rsidRPr="00FE56FD" w:rsidRDefault="00FE56FD" w:rsidP="00FE56FD">
      <w:pPr>
        <w:spacing w:after="160" w:line="259" w:lineRule="auto"/>
        <w:ind w:left="1440"/>
        <w:rPr>
          <w:rFonts w:cstheme="minorHAnsi"/>
          <w:color w:val="000000"/>
          <w:bdr w:val="none" w:sz="0" w:space="0" w:color="auto" w:frame="1"/>
        </w:rPr>
      </w:pPr>
      <w:r w:rsidRPr="00FE56FD">
        <w:rPr>
          <w:rFonts w:cstheme="minorHAnsi"/>
          <w:color w:val="000000"/>
          <w:bdr w:val="none" w:sz="0" w:space="0" w:color="auto" w:frame="1"/>
        </w:rPr>
        <w:t>Interjurisdictional rivers have a federal nexus when the river borders or runs through federally owned or managed jurisdictions (such as Tennessee Valley Authority, Bureau of Reclamation, National Forests, and National Wildlife Refuges), are designated National Wild or Scenic River, or are designated as part of the Inland Waterways Navigation System.</w:t>
      </w:r>
    </w:p>
    <w:p w14:paraId="7B6C3F8C" w14:textId="728004D4" w:rsidR="00933FF7" w:rsidRDefault="00933FF7" w:rsidP="000A5615">
      <w:pPr>
        <w:spacing w:after="160" w:line="259" w:lineRule="auto"/>
        <w:ind w:left="720"/>
      </w:pPr>
      <w:r>
        <w:br w:type="page"/>
      </w:r>
    </w:p>
    <w:p w14:paraId="66E09A2E" w14:textId="77777777" w:rsidR="00933FF7" w:rsidRPr="00933FF7" w:rsidRDefault="00933FF7" w:rsidP="00933FF7">
      <w:pPr>
        <w:jc w:val="center"/>
        <w:rPr>
          <w:rFonts w:asciiTheme="minorHAnsi" w:hAnsiTheme="minorHAnsi" w:cstheme="minorBidi"/>
          <w:b/>
          <w:bCs/>
        </w:rPr>
      </w:pPr>
      <w:r w:rsidRPr="00933FF7">
        <w:rPr>
          <w:b/>
          <w:bCs/>
        </w:rPr>
        <w:lastRenderedPageBreak/>
        <w:t>Determining Interjurisdictional Rivers using GIS Analysis</w:t>
      </w:r>
    </w:p>
    <w:p w14:paraId="5187C90D" w14:textId="77777777" w:rsidR="00933FF7" w:rsidRPr="00933FF7" w:rsidRDefault="00933FF7" w:rsidP="00933FF7">
      <w:pPr>
        <w:jc w:val="center"/>
        <w:rPr>
          <w:b/>
          <w:bCs/>
        </w:rPr>
      </w:pPr>
      <w:r w:rsidRPr="00933FF7">
        <w:rPr>
          <w:b/>
          <w:bCs/>
        </w:rPr>
        <w:t>February 27, 2024</w:t>
      </w:r>
    </w:p>
    <w:p w14:paraId="6138D89A" w14:textId="77777777" w:rsidR="00933FF7" w:rsidRPr="00933FF7" w:rsidRDefault="00933FF7" w:rsidP="00933FF7">
      <w:pPr>
        <w:rPr>
          <w:sz w:val="20"/>
          <w:szCs w:val="20"/>
        </w:rPr>
      </w:pPr>
    </w:p>
    <w:p w14:paraId="5CDA86D4" w14:textId="77777777" w:rsidR="00933FF7" w:rsidRDefault="00933FF7" w:rsidP="00933FF7">
      <w:pPr>
        <w:spacing w:after="120"/>
        <w:rPr>
          <w:b/>
          <w:bCs/>
        </w:rPr>
      </w:pPr>
      <w:r>
        <w:rPr>
          <w:b/>
          <w:bCs/>
        </w:rPr>
        <w:t>Project Description</w:t>
      </w:r>
    </w:p>
    <w:p w14:paraId="467348A9" w14:textId="77777777" w:rsidR="00933FF7" w:rsidRDefault="00933FF7" w:rsidP="00933FF7">
      <w:pPr>
        <w:rPr>
          <w:rFonts w:cstheme="minorHAnsi"/>
          <w:color w:val="000000"/>
          <w:bdr w:val="none" w:sz="0" w:space="0" w:color="auto" w:frame="1"/>
        </w:rPr>
      </w:pPr>
      <w:r>
        <w:rPr>
          <w:rFonts w:cstheme="minorHAnsi"/>
        </w:rPr>
        <w:t xml:space="preserve">The primary goal of the project was to use GIS to determine the “interjurisdictional rivers” in the Mississippi River Basin (MRB). “Interjurisdictional rivers” are defined as rivers that flow between, or are common to, two or more state boundaries, or that flow between two or more land management jurisdictions. Several lists of interjurisdictional rivers were to be developed based on different criteria. The </w:t>
      </w:r>
      <w:r>
        <w:rPr>
          <w:rFonts w:cstheme="minorHAnsi"/>
          <w:color w:val="000000"/>
          <w:bdr w:val="none" w:sz="0" w:space="0" w:color="auto" w:frame="1"/>
        </w:rPr>
        <w:t xml:space="preserve">appropriate stream size or order of the rivers to include in the lists was to be determined. Therefore, I thought the initial request was to find all the interjurisdictional rivers within the Mississippi River basin (all rivers that crossed two or more states or bordered or were within tribal lands) that were at a Stream Order of 4 or above. However, the workflow for this project has been changed several times adding new data to answer additional questions such as which rivers have a federal nexus and which navigable waterways to include at a specified Stream Order. </w:t>
      </w:r>
    </w:p>
    <w:p w14:paraId="00D8DE16" w14:textId="77777777" w:rsidR="00933FF7" w:rsidRDefault="00933FF7" w:rsidP="00933FF7">
      <w:pPr>
        <w:rPr>
          <w:rFonts w:cstheme="minorHAnsi"/>
          <w:color w:val="000000"/>
          <w:sz w:val="22"/>
          <w:szCs w:val="22"/>
          <w:bdr w:val="none" w:sz="0" w:space="0" w:color="auto" w:frame="1"/>
        </w:rPr>
      </w:pPr>
    </w:p>
    <w:p w14:paraId="4FB74679" w14:textId="77777777" w:rsidR="00933FF7" w:rsidRDefault="00933FF7" w:rsidP="00933FF7">
      <w:pPr>
        <w:spacing w:after="120"/>
        <w:rPr>
          <w:rFonts w:cstheme="minorHAnsi"/>
          <w:b/>
          <w:bCs/>
          <w:color w:val="000000"/>
          <w:bdr w:val="none" w:sz="0" w:space="0" w:color="auto" w:frame="1"/>
        </w:rPr>
      </w:pPr>
      <w:r>
        <w:rPr>
          <w:rFonts w:cstheme="minorHAnsi"/>
          <w:b/>
          <w:bCs/>
          <w:color w:val="000000"/>
          <w:bdr w:val="none" w:sz="0" w:space="0" w:color="auto" w:frame="1"/>
        </w:rPr>
        <w:t>Data Collection Process</w:t>
      </w:r>
    </w:p>
    <w:p w14:paraId="451769F2" w14:textId="77777777" w:rsidR="00933FF7" w:rsidRDefault="00933FF7" w:rsidP="00933FF7">
      <w:pPr>
        <w:rPr>
          <w:rFonts w:cstheme="minorHAnsi"/>
          <w:color w:val="1B1B1B"/>
          <w:shd w:val="clear" w:color="auto" w:fill="F6F6F6"/>
        </w:rPr>
      </w:pPr>
      <w:r>
        <w:rPr>
          <w:rFonts w:cstheme="minorHAnsi"/>
          <w:color w:val="000000"/>
          <w:bdr w:val="none" w:sz="0" w:space="0" w:color="auto" w:frame="1"/>
        </w:rPr>
        <w:t xml:space="preserve">One of the major criteria for selecting which GIS datasets to use to find out the interjurisdictional rivers was to use the most comprehensive datasets available. The standard </w:t>
      </w:r>
      <w:proofErr w:type="spellStart"/>
      <w:r>
        <w:rPr>
          <w:rFonts w:cstheme="minorHAnsi"/>
          <w:b/>
          <w:bCs/>
          <w:color w:val="000000"/>
          <w:bdr w:val="none" w:sz="0" w:space="0" w:color="auto" w:frame="1"/>
        </w:rPr>
        <w:t>USA_States</w:t>
      </w:r>
      <w:proofErr w:type="spellEnd"/>
      <w:r>
        <w:rPr>
          <w:rFonts w:cstheme="minorHAnsi"/>
          <w:b/>
          <w:bCs/>
          <w:color w:val="000000"/>
          <w:bdr w:val="none" w:sz="0" w:space="0" w:color="auto" w:frame="1"/>
        </w:rPr>
        <w:t xml:space="preserve"> (generalized)</w:t>
      </w:r>
      <w:r>
        <w:rPr>
          <w:rFonts w:cstheme="minorHAnsi"/>
          <w:color w:val="000000"/>
          <w:bdr w:val="none" w:sz="0" w:space="0" w:color="auto" w:frame="1"/>
        </w:rPr>
        <w:t xml:space="preserve"> and </w:t>
      </w:r>
      <w:proofErr w:type="spellStart"/>
      <w:r>
        <w:rPr>
          <w:rFonts w:cstheme="minorHAnsi"/>
          <w:b/>
          <w:bCs/>
          <w:color w:val="000000"/>
          <w:bdr w:val="none" w:sz="0" w:space="0" w:color="auto" w:frame="1"/>
        </w:rPr>
        <w:t>USA_Counties</w:t>
      </w:r>
      <w:proofErr w:type="spellEnd"/>
      <w:r>
        <w:rPr>
          <w:rFonts w:cstheme="minorHAnsi"/>
          <w:b/>
          <w:bCs/>
          <w:color w:val="000000"/>
          <w:bdr w:val="none" w:sz="0" w:space="0" w:color="auto" w:frame="1"/>
        </w:rPr>
        <w:t xml:space="preserve"> (generalized)</w:t>
      </w:r>
      <w:r>
        <w:rPr>
          <w:rFonts w:cstheme="minorHAnsi"/>
          <w:color w:val="000000"/>
          <w:bdr w:val="none" w:sz="0" w:space="0" w:color="auto" w:frame="1"/>
        </w:rPr>
        <w:t xml:space="preserve"> data layers were used to verify spatial location. A data layer of all six sub-basins in the MRB named </w:t>
      </w:r>
      <w:proofErr w:type="spellStart"/>
      <w:r>
        <w:rPr>
          <w:rFonts w:cstheme="minorHAnsi"/>
          <w:b/>
          <w:bCs/>
          <w:color w:val="000000"/>
          <w:bdr w:val="none" w:sz="0" w:space="0" w:color="auto" w:frame="1"/>
        </w:rPr>
        <w:t>MS_Basinwide_Watersheds</w:t>
      </w:r>
      <w:proofErr w:type="spellEnd"/>
      <w:r>
        <w:rPr>
          <w:rFonts w:cstheme="minorHAnsi"/>
          <w:color w:val="000000"/>
          <w:bdr w:val="none" w:sz="0" w:space="0" w:color="auto" w:frame="1"/>
        </w:rPr>
        <w:t xml:space="preserve"> was developed using USGS’s Watershed Boundary Dataset. USGS’s </w:t>
      </w:r>
      <w:proofErr w:type="spellStart"/>
      <w:r>
        <w:rPr>
          <w:rFonts w:cstheme="minorHAnsi"/>
          <w:color w:val="000000"/>
          <w:bdr w:val="none" w:sz="0" w:space="0" w:color="auto" w:frame="1"/>
        </w:rPr>
        <w:t>NHDPlus</w:t>
      </w:r>
      <w:proofErr w:type="spellEnd"/>
      <w:r>
        <w:rPr>
          <w:rFonts w:cstheme="minorHAnsi"/>
          <w:color w:val="000000"/>
          <w:bdr w:val="none" w:sz="0" w:space="0" w:color="auto" w:frame="1"/>
        </w:rPr>
        <w:t xml:space="preserve"> High Resolution (</w:t>
      </w:r>
      <w:proofErr w:type="spellStart"/>
      <w:r>
        <w:rPr>
          <w:rFonts w:cstheme="minorHAnsi"/>
          <w:color w:val="000000"/>
          <w:bdr w:val="none" w:sz="0" w:space="0" w:color="auto" w:frame="1"/>
        </w:rPr>
        <w:t>NHDPlus</w:t>
      </w:r>
      <w:proofErr w:type="spellEnd"/>
      <w:r>
        <w:rPr>
          <w:rFonts w:cstheme="minorHAnsi"/>
          <w:color w:val="000000"/>
          <w:bdr w:val="none" w:sz="0" w:space="0" w:color="auto" w:frame="1"/>
        </w:rPr>
        <w:t xml:space="preserve"> HR) was determined to be the most comprehensive waterbody data set available for this extensive reach (MRB watershed – which drains in all or parts of 31 states and 2 Canadian provinces). A meeting was held with USGS NHD Plus developers to better understand the data’s use and limitations. The </w:t>
      </w:r>
      <w:proofErr w:type="spellStart"/>
      <w:r>
        <w:rPr>
          <w:rFonts w:cstheme="minorHAnsi"/>
          <w:b/>
          <w:bCs/>
          <w:color w:val="000000"/>
          <w:bdr w:val="none" w:sz="0" w:space="0" w:color="auto" w:frame="1"/>
        </w:rPr>
        <w:t>NHDPlus</w:t>
      </w:r>
      <w:proofErr w:type="spellEnd"/>
      <w:r>
        <w:rPr>
          <w:rFonts w:cstheme="minorHAnsi"/>
          <w:b/>
          <w:bCs/>
          <w:color w:val="000000"/>
          <w:bdr w:val="none" w:sz="0" w:space="0" w:color="auto" w:frame="1"/>
        </w:rPr>
        <w:t xml:space="preserve"> HR Flowline Network </w:t>
      </w:r>
      <w:r>
        <w:rPr>
          <w:rFonts w:cstheme="minorHAnsi"/>
          <w:color w:val="000000"/>
          <w:bdr w:val="none" w:sz="0" w:space="0" w:color="auto" w:frame="1"/>
        </w:rPr>
        <w:t>data</w:t>
      </w:r>
      <w:r>
        <w:rPr>
          <w:rFonts w:cstheme="minorHAnsi"/>
          <w:b/>
          <w:bCs/>
          <w:color w:val="000000"/>
          <w:bdr w:val="none" w:sz="0" w:space="0" w:color="auto" w:frame="1"/>
        </w:rPr>
        <w:t xml:space="preserve"> </w:t>
      </w:r>
      <w:r>
        <w:rPr>
          <w:rFonts w:cstheme="minorHAnsi"/>
          <w:color w:val="000000"/>
          <w:bdr w:val="none" w:sz="0" w:space="0" w:color="auto" w:frame="1"/>
        </w:rPr>
        <w:t xml:space="preserve">was the suggested data source from the </w:t>
      </w:r>
      <w:proofErr w:type="spellStart"/>
      <w:r>
        <w:rPr>
          <w:rFonts w:cstheme="minorHAnsi"/>
          <w:color w:val="000000"/>
          <w:bdr w:val="none" w:sz="0" w:space="0" w:color="auto" w:frame="1"/>
        </w:rPr>
        <w:t>NHDPlus</w:t>
      </w:r>
      <w:proofErr w:type="spellEnd"/>
      <w:r>
        <w:rPr>
          <w:rFonts w:cstheme="minorHAnsi"/>
          <w:color w:val="000000"/>
          <w:bdr w:val="none" w:sz="0" w:space="0" w:color="auto" w:frame="1"/>
        </w:rPr>
        <w:t xml:space="preserve"> HR data to determine the interjurisdictional rivers. A few other meetings were also held with USGS GIS analyst to acquire a National dataset of the Flowline Network data and to figure out the best approach to finding and correctly dissolving/merging all the various segments of the river (e.g. Osage River (MO) – 265 segments, Kanawha River (WV) – 108 segments, etc.). The </w:t>
      </w:r>
      <w:proofErr w:type="spellStart"/>
      <w:r>
        <w:rPr>
          <w:rFonts w:cstheme="minorHAnsi"/>
          <w:b/>
          <w:bCs/>
          <w:color w:val="000000"/>
          <w:bdr w:val="none" w:sz="0" w:space="0" w:color="auto" w:frame="1"/>
        </w:rPr>
        <w:t>NHDPlus</w:t>
      </w:r>
      <w:proofErr w:type="spellEnd"/>
      <w:r>
        <w:rPr>
          <w:rFonts w:cstheme="minorHAnsi"/>
          <w:b/>
          <w:bCs/>
          <w:color w:val="000000"/>
          <w:bdr w:val="none" w:sz="0" w:space="0" w:color="auto" w:frame="1"/>
        </w:rPr>
        <w:t xml:space="preserve"> HR flowline data </w:t>
      </w:r>
      <w:r>
        <w:rPr>
          <w:rFonts w:cstheme="minorHAnsi"/>
          <w:color w:val="000000"/>
          <w:bdr w:val="none" w:sz="0" w:space="0" w:color="auto" w:frame="1"/>
        </w:rPr>
        <w:t xml:space="preserve">also contained an attribute of Stream Order for each segment of a river which was beneficial in identifying rivers at Stream Order 4 and above.  </w:t>
      </w:r>
      <w:r w:rsidRPr="00933FF7">
        <w:rPr>
          <w:rFonts w:cstheme="minorHAnsi"/>
          <w:color w:val="000000"/>
          <w:highlight w:val="lightGray"/>
          <w:bdr w:val="none" w:sz="0" w:space="0" w:color="auto" w:frame="1"/>
        </w:rPr>
        <w:t>To determine which rivers bordered or ran through tribal lands</w:t>
      </w:r>
      <w:r>
        <w:rPr>
          <w:rFonts w:cstheme="minorHAnsi"/>
          <w:color w:val="000000"/>
          <w:bdr w:val="none" w:sz="0" w:space="0" w:color="auto" w:frame="1"/>
        </w:rPr>
        <w:t>, US Census Bureau’s 2018 AIANNH (</w:t>
      </w:r>
      <w:r w:rsidRPr="00933FF7">
        <w:rPr>
          <w:rFonts w:cstheme="minorHAnsi"/>
          <w:color w:val="1B1B1B"/>
          <w:shd w:val="clear" w:color="auto" w:fill="F6F6F6"/>
        </w:rPr>
        <w:t xml:space="preserve">American Indian/Alaska Native/Native Hawaiian) data was used; the layer is named </w:t>
      </w:r>
      <w:r w:rsidRPr="00933FF7">
        <w:rPr>
          <w:rFonts w:cstheme="minorHAnsi"/>
          <w:b/>
          <w:bCs/>
          <w:color w:val="333333"/>
          <w:shd w:val="clear" w:color="auto" w:fill="F6F6F6"/>
        </w:rPr>
        <w:t>tl_2018_us_aiannh</w:t>
      </w:r>
      <w:r w:rsidRPr="00933FF7">
        <w:rPr>
          <w:rFonts w:cstheme="minorHAnsi"/>
          <w:color w:val="1B1B1B"/>
          <w:shd w:val="clear" w:color="auto" w:fill="F6F6F6"/>
        </w:rPr>
        <w:t xml:space="preserve">. As the workflow changed to also include the rivers that had a federal nexus or were on ceded lands, more data collections were needed. </w:t>
      </w:r>
      <w:r w:rsidRPr="00933FF7">
        <w:rPr>
          <w:rFonts w:cstheme="minorHAnsi"/>
          <w:color w:val="1B1B1B"/>
          <w:highlight w:val="lightGray"/>
          <w:shd w:val="clear" w:color="auto" w:fill="F6F6F6"/>
        </w:rPr>
        <w:t>To address the federal nexus question</w:t>
      </w:r>
      <w:r w:rsidRPr="00933FF7">
        <w:rPr>
          <w:rFonts w:cstheme="minorHAnsi"/>
          <w:color w:val="1B1B1B"/>
          <w:shd w:val="clear" w:color="auto" w:fill="F6F6F6"/>
        </w:rPr>
        <w:t xml:space="preserve"> </w:t>
      </w:r>
      <w:r w:rsidRPr="00933FF7">
        <w:rPr>
          <w:rFonts w:cstheme="minorHAnsi"/>
          <w:b/>
          <w:bCs/>
          <w:color w:val="1B1B1B"/>
          <w:shd w:val="clear" w:color="auto" w:fill="F6F6F6"/>
        </w:rPr>
        <w:t>USGS’s PAD-US</w:t>
      </w:r>
      <w:r w:rsidRPr="00933FF7">
        <w:rPr>
          <w:rFonts w:cstheme="minorHAnsi"/>
          <w:color w:val="1B1B1B"/>
          <w:shd w:val="clear" w:color="auto" w:fill="F6F6F6"/>
        </w:rPr>
        <w:t xml:space="preserve"> (protected area data) was used. The</w:t>
      </w:r>
      <w:r>
        <w:rPr>
          <w:rFonts w:cstheme="minorHAnsi"/>
          <w:color w:val="1B1B1B"/>
          <w:shd w:val="clear" w:color="auto" w:fill="F6F6F6"/>
        </w:rPr>
        <w:t xml:space="preserve"> </w:t>
      </w:r>
      <w:bookmarkStart w:id="92" w:name="_Hlk174690724"/>
      <w:r>
        <w:rPr>
          <w:rFonts w:cstheme="minorHAnsi"/>
          <w:b/>
          <w:bCs/>
          <w:color w:val="1B1B1B"/>
          <w:shd w:val="clear" w:color="auto" w:fill="F6F6F6"/>
        </w:rPr>
        <w:lastRenderedPageBreak/>
        <w:t xml:space="preserve">ceded lands </w:t>
      </w:r>
      <w:r>
        <w:rPr>
          <w:rFonts w:cstheme="minorHAnsi"/>
          <w:color w:val="1B1B1B"/>
          <w:shd w:val="clear" w:color="auto" w:fill="F6F6F6"/>
        </w:rPr>
        <w:t xml:space="preserve">data layer </w:t>
      </w:r>
      <w:bookmarkEnd w:id="92"/>
      <w:r>
        <w:rPr>
          <w:rFonts w:cstheme="minorHAnsi"/>
          <w:color w:val="1B1B1B"/>
          <w:shd w:val="clear" w:color="auto" w:fill="F6F6F6"/>
        </w:rPr>
        <w:t xml:space="preserve">was shared by a USGS contact. US DOT’s </w:t>
      </w:r>
      <w:r>
        <w:rPr>
          <w:rFonts w:cstheme="minorHAnsi"/>
          <w:b/>
          <w:bCs/>
          <w:color w:val="1B1B1B"/>
          <w:shd w:val="clear" w:color="auto" w:fill="F6F6F6"/>
        </w:rPr>
        <w:t>Navigable Waterway Network Lines</w:t>
      </w:r>
      <w:r>
        <w:rPr>
          <w:rFonts w:cstheme="minorHAnsi"/>
          <w:color w:val="1B1B1B"/>
          <w:shd w:val="clear" w:color="auto" w:fill="F6F6F6"/>
        </w:rPr>
        <w:t xml:space="preserve"> data was an additional dataset used in the analysis. </w:t>
      </w:r>
    </w:p>
    <w:p w14:paraId="4768C6CF" w14:textId="77777777" w:rsidR="00933FF7" w:rsidRDefault="00933FF7" w:rsidP="00933FF7">
      <w:pPr>
        <w:rPr>
          <w:rFonts w:cstheme="minorHAnsi"/>
          <w:color w:val="000000"/>
          <w:sz w:val="22"/>
          <w:szCs w:val="22"/>
          <w:bdr w:val="none" w:sz="0" w:space="0" w:color="auto" w:frame="1"/>
        </w:rPr>
      </w:pPr>
    </w:p>
    <w:p w14:paraId="2E484886" w14:textId="77777777" w:rsidR="00933FF7" w:rsidRDefault="00933FF7" w:rsidP="00933FF7">
      <w:pPr>
        <w:spacing w:after="120"/>
        <w:rPr>
          <w:rFonts w:cstheme="minorHAnsi"/>
          <w:color w:val="000000"/>
          <w:bdr w:val="none" w:sz="0" w:space="0" w:color="auto" w:frame="1"/>
        </w:rPr>
      </w:pPr>
      <w:r>
        <w:rPr>
          <w:rFonts w:cstheme="minorHAnsi"/>
          <w:b/>
          <w:bCs/>
          <w:color w:val="000000"/>
          <w:bdr w:val="none" w:sz="0" w:space="0" w:color="auto" w:frame="1"/>
        </w:rPr>
        <w:t>Data Analysis Process</w:t>
      </w:r>
    </w:p>
    <w:p w14:paraId="26130DD4" w14:textId="675F4F36" w:rsidR="00933FF7" w:rsidRDefault="00933FF7" w:rsidP="00933FF7">
      <w:pPr>
        <w:rPr>
          <w:rFonts w:cstheme="minorHAnsi"/>
          <w:color w:val="000000"/>
          <w:bdr w:val="none" w:sz="0" w:space="0" w:color="auto" w:frame="1"/>
        </w:rPr>
      </w:pPr>
      <w:r>
        <w:rPr>
          <w:rFonts w:cstheme="minorHAnsi"/>
          <w:color w:val="000000"/>
          <w:bdr w:val="none" w:sz="0" w:space="0" w:color="auto" w:frame="1"/>
        </w:rPr>
        <w:t xml:space="preserve">The workflow for this project went through several iterations throughout the course of the project. Many lessons were learned by trial and error. Therefore, I will only share the processes that worked and were used in the final analysis. First step was to extract all the data to the geographic scope of the project (MRB); therefore, I had to clip the national NHD Flowline Network dataset, </w:t>
      </w:r>
      <w:proofErr w:type="spellStart"/>
      <w:r>
        <w:rPr>
          <w:rFonts w:cstheme="minorHAnsi"/>
          <w:color w:val="000000"/>
          <w:bdr w:val="none" w:sz="0" w:space="0" w:color="auto" w:frame="1"/>
        </w:rPr>
        <w:t>USA_States</w:t>
      </w:r>
      <w:proofErr w:type="spellEnd"/>
      <w:r>
        <w:rPr>
          <w:rFonts w:cstheme="minorHAnsi"/>
          <w:color w:val="000000"/>
          <w:bdr w:val="none" w:sz="0" w:space="0" w:color="auto" w:frame="1"/>
        </w:rPr>
        <w:t xml:space="preserve">, </w:t>
      </w:r>
      <w:proofErr w:type="spellStart"/>
      <w:r>
        <w:rPr>
          <w:rFonts w:cstheme="minorHAnsi"/>
          <w:color w:val="000000"/>
          <w:bdr w:val="none" w:sz="0" w:space="0" w:color="auto" w:frame="1"/>
        </w:rPr>
        <w:t>USA_Counties</w:t>
      </w:r>
      <w:proofErr w:type="spellEnd"/>
      <w:r>
        <w:rPr>
          <w:rFonts w:cstheme="minorHAnsi"/>
          <w:color w:val="000000"/>
          <w:bdr w:val="none" w:sz="0" w:space="0" w:color="auto" w:frame="1"/>
        </w:rPr>
        <w:t xml:space="preserve">, tribal lands, PAD-US, Navigable Waterway Network Lines, and other data layers which made the project processes more manageable.  After clipping everything to the project boundary (MRB), I had to dissolve the NHD Flowline data (as I mentioned each river had hundreds and sometimes even thousands of segments). I dissolved the flowlines using the Level </w:t>
      </w:r>
      <w:proofErr w:type="spellStart"/>
      <w:r>
        <w:rPr>
          <w:rFonts w:cstheme="minorHAnsi"/>
          <w:color w:val="000000"/>
          <w:bdr w:val="none" w:sz="0" w:space="0" w:color="auto" w:frame="1"/>
        </w:rPr>
        <w:t>PathID</w:t>
      </w:r>
      <w:proofErr w:type="spellEnd"/>
      <w:r>
        <w:rPr>
          <w:rFonts w:cstheme="minorHAnsi"/>
          <w:color w:val="000000"/>
          <w:bdr w:val="none" w:sz="0" w:space="0" w:color="auto" w:frame="1"/>
        </w:rPr>
        <w:t xml:space="preserve"> attribute in the </w:t>
      </w:r>
      <w:proofErr w:type="gramStart"/>
      <w:r>
        <w:rPr>
          <w:rFonts w:cstheme="minorHAnsi"/>
          <w:color w:val="000000"/>
          <w:bdr w:val="none" w:sz="0" w:space="0" w:color="auto" w:frame="1"/>
        </w:rPr>
        <w:t>Value Added</w:t>
      </w:r>
      <w:proofErr w:type="gramEnd"/>
      <w:r>
        <w:rPr>
          <w:rFonts w:cstheme="minorHAnsi"/>
          <w:color w:val="000000"/>
          <w:bdr w:val="none" w:sz="0" w:space="0" w:color="auto" w:frame="1"/>
        </w:rPr>
        <w:t xml:space="preserve"> Attributes (VAA) portion of the flowline network data to merge all rivers that were the same. Then I realized by dissolving using the Level </w:t>
      </w:r>
      <w:proofErr w:type="spellStart"/>
      <w:r>
        <w:rPr>
          <w:rFonts w:cstheme="minorHAnsi"/>
          <w:color w:val="000000"/>
          <w:bdr w:val="none" w:sz="0" w:space="0" w:color="auto" w:frame="1"/>
        </w:rPr>
        <w:t>PathID</w:t>
      </w:r>
      <w:proofErr w:type="spellEnd"/>
      <w:r>
        <w:rPr>
          <w:rFonts w:cstheme="minorHAnsi"/>
          <w:color w:val="000000"/>
          <w:bdr w:val="none" w:sz="0" w:space="0" w:color="auto" w:frame="1"/>
        </w:rPr>
        <w:t>, the results only included the attributes for the one segment of the river (which was not the highest Stream Order in most cases). Therefore, I had to perform an additional task of checking all the identified river segments in an Excel spreadsheet to determine the highest Stream Order. Using the results of the rivers in MRB at a Stream Order of 4 and above, a select by location query was performed to determine which of those rivers intersect at least two states. Desktop reconnaissance was also done as an additional step to ensure the results were valid.  Another select by query of rivers at Stream Order 4 and above that are within tribal lands was completed. The results of these processes were sent as a list to the MICRA members for their initial review. Initially the task was to look at rivers that were Stream Order 4 and above; however, after several back-and-forth collaborations with MICRA members it was determined that rivers at a Stream Order 6 and above is sufficient.  Full disclosure, although efforts were made to try to make sure the results were as objective as possible based on the GIS analysis there were some decisions made by very knowledgeable biologist from the area. If the decision made was subjectively, an effort was made to document the reasoning behind the decision.</w:t>
      </w:r>
    </w:p>
    <w:p w14:paraId="240DE9A9" w14:textId="77777777" w:rsidR="00933FF7" w:rsidRDefault="00933FF7" w:rsidP="00933FF7">
      <w:pPr>
        <w:rPr>
          <w:rFonts w:cstheme="minorHAnsi"/>
          <w:color w:val="000000"/>
          <w:bdr w:val="none" w:sz="0" w:space="0" w:color="auto" w:frame="1"/>
        </w:rPr>
      </w:pPr>
    </w:p>
    <w:p w14:paraId="44064CFD" w14:textId="77777777" w:rsidR="00933FF7" w:rsidRDefault="00933FF7" w:rsidP="00933FF7">
      <w:pPr>
        <w:rPr>
          <w:rFonts w:cstheme="minorHAnsi"/>
          <w:b/>
          <w:bCs/>
          <w:color w:val="000000"/>
          <w:bdr w:val="none" w:sz="0" w:space="0" w:color="auto" w:frame="1"/>
        </w:rPr>
      </w:pPr>
      <w:r w:rsidRPr="009B46F9">
        <w:rPr>
          <w:rFonts w:cstheme="minorHAnsi"/>
          <w:color w:val="000000"/>
          <w:highlight w:val="lightGray"/>
          <w:bdr w:val="none" w:sz="0" w:space="0" w:color="auto" w:frame="1"/>
        </w:rPr>
        <w:t>Additional questions about rivers that had a federal nexus, were in ceded lands, and were navigable waterways were asked</w:t>
      </w:r>
      <w:r>
        <w:rPr>
          <w:rFonts w:cstheme="minorHAnsi"/>
          <w:color w:val="000000"/>
          <w:bdr w:val="none" w:sz="0" w:space="0" w:color="auto" w:frame="1"/>
        </w:rPr>
        <w:t xml:space="preserve">. Answering those additional questions required more data collection and analysis tools.  I had to rerun the query from NHD flowline network to merge all the flowlines based on the GNIS ID to get one feature for each unique river; however, I specified the Max Stream Order for each river. Then I deleted everything with a Stream Order below 6. Another major limitation with my query results is that several river segments were unnamed so they could barely be included in this analysis. After getting the results, several other queries were performed such as a </w:t>
      </w:r>
      <w:r>
        <w:rPr>
          <w:rFonts w:cstheme="minorHAnsi"/>
          <w:color w:val="000000"/>
          <w:bdr w:val="none" w:sz="0" w:space="0" w:color="auto" w:frame="1"/>
        </w:rPr>
        <w:lastRenderedPageBreak/>
        <w:t xml:space="preserve">select by location query was to get the rivers that were within 1 mile of a federal land (PAD-US federally owned or federally managed) and a query to determine which rivers were within ceded lands. A visual analysis and another desktop reconnaissance were performed to determine navigable waterways that were not part of list of results from the additional queries. </w:t>
      </w:r>
      <w:r>
        <w:rPr>
          <w:rFonts w:cstheme="minorHAnsi"/>
          <w:b/>
          <w:bCs/>
          <w:color w:val="000000"/>
          <w:bdr w:val="none" w:sz="0" w:space="0" w:color="auto" w:frame="1"/>
        </w:rPr>
        <w:t xml:space="preserve"> </w:t>
      </w:r>
    </w:p>
    <w:p w14:paraId="0BB30F12" w14:textId="77777777" w:rsidR="00933FF7" w:rsidRDefault="00933FF7" w:rsidP="00933FF7">
      <w:pPr>
        <w:rPr>
          <w:rFonts w:cstheme="minorHAnsi"/>
          <w:b/>
          <w:bCs/>
          <w:color w:val="000000"/>
          <w:bdr w:val="none" w:sz="0" w:space="0" w:color="auto" w:frame="1"/>
        </w:rPr>
      </w:pPr>
    </w:p>
    <w:p w14:paraId="40C470FC" w14:textId="77777777" w:rsidR="00933FF7" w:rsidRDefault="00933FF7" w:rsidP="00933FF7">
      <w:pPr>
        <w:spacing w:after="120"/>
        <w:rPr>
          <w:rFonts w:cstheme="minorHAnsi"/>
          <w:b/>
          <w:bCs/>
          <w:color w:val="000000"/>
          <w:bdr w:val="none" w:sz="0" w:space="0" w:color="auto" w:frame="1"/>
        </w:rPr>
      </w:pPr>
      <w:r>
        <w:rPr>
          <w:rFonts w:cstheme="minorHAnsi"/>
          <w:b/>
          <w:bCs/>
          <w:color w:val="000000"/>
          <w:bdr w:val="none" w:sz="0" w:space="0" w:color="auto" w:frame="1"/>
        </w:rPr>
        <w:t>Resources and Tools</w:t>
      </w:r>
    </w:p>
    <w:p w14:paraId="4B2F3CAD" w14:textId="77777777" w:rsidR="00933FF7" w:rsidRDefault="00933FF7" w:rsidP="00933FF7">
      <w:pPr>
        <w:rPr>
          <w:rFonts w:cstheme="minorHAnsi"/>
          <w:sz w:val="22"/>
          <w:szCs w:val="22"/>
        </w:rPr>
      </w:pPr>
      <w:r>
        <w:rPr>
          <w:rFonts w:cstheme="minorHAnsi"/>
          <w:i/>
          <w:iCs/>
          <w:color w:val="000000"/>
          <w:bdr w:val="none" w:sz="0" w:space="0" w:color="auto" w:frame="1"/>
        </w:rPr>
        <w:t>ArcMap 10</w:t>
      </w:r>
      <w:r>
        <w:rPr>
          <w:rFonts w:cstheme="minorHAnsi"/>
          <w:color w:val="000000"/>
          <w:bdr w:val="none" w:sz="0" w:space="0" w:color="auto" w:frame="1"/>
        </w:rPr>
        <w:t xml:space="preserve"> by ESRI was the software necessary to perform the processes required to create this GIS analysis. Microsoft Excel was also used extensively. In addition to the GIS data sources mentioned in the data collection portion, several other sources were used to verify locations and their surrounding features.  Google Earth, Wikipedia,  </w:t>
      </w:r>
      <w:hyperlink r:id="rId80" w:history="1">
        <w:r>
          <w:rPr>
            <w:rStyle w:val="Hyperlink"/>
            <w:rFonts w:cstheme="minorHAnsi"/>
            <w:bdr w:val="none" w:sz="0" w:space="0" w:color="auto" w:frame="1"/>
          </w:rPr>
          <w:t>www.AnyplaceAmerica.com</w:t>
        </w:r>
      </w:hyperlink>
      <w:r>
        <w:rPr>
          <w:rFonts w:cstheme="minorHAnsi"/>
          <w:color w:val="000000"/>
          <w:bdr w:val="none" w:sz="0" w:space="0" w:color="auto" w:frame="1"/>
        </w:rPr>
        <w:t xml:space="preserve"> , SARP’s Flowlines by Stream Order maps, resource agency personnel, and other sources were useful research tools. </w:t>
      </w:r>
    </w:p>
    <w:p w14:paraId="6E379D79" w14:textId="77777777" w:rsidR="00933FF7" w:rsidRDefault="00933FF7" w:rsidP="00933FF7">
      <w:pPr>
        <w:rPr>
          <w:rFonts w:cstheme="minorBidi"/>
        </w:rPr>
      </w:pPr>
    </w:p>
    <w:p w14:paraId="7913C31F" w14:textId="0B41EEA1" w:rsidR="00426778" w:rsidRDefault="00426778" w:rsidP="00933FF7">
      <w:pPr>
        <w:spacing w:after="160"/>
      </w:pPr>
      <w:r>
        <w:br w:type="page"/>
      </w:r>
    </w:p>
    <w:p w14:paraId="0457E085" w14:textId="77777777" w:rsidR="008E7E6E" w:rsidRPr="008E7E6E" w:rsidRDefault="008E7E6E" w:rsidP="008E7E6E">
      <w:pPr>
        <w:spacing w:after="160" w:line="259" w:lineRule="auto"/>
        <w:ind w:right="-360"/>
        <w:rPr>
          <w:rFonts w:eastAsiaTheme="minorHAnsi"/>
          <w:b/>
          <w:bCs/>
        </w:rPr>
      </w:pPr>
      <w:r w:rsidRPr="008E7E6E">
        <w:rPr>
          <w:rFonts w:eastAsiaTheme="minorHAnsi"/>
          <w:b/>
          <w:bCs/>
        </w:rPr>
        <w:lastRenderedPageBreak/>
        <w:t>Arkansas-Red-White Rivers Sub-basin – 6</w:t>
      </w:r>
      <w:r w:rsidRPr="008E7E6E">
        <w:rPr>
          <w:rFonts w:eastAsiaTheme="minorHAnsi"/>
          <w:b/>
          <w:bCs/>
          <w:vertAlign w:val="superscript"/>
        </w:rPr>
        <w:t>th</w:t>
      </w:r>
      <w:r w:rsidRPr="008E7E6E">
        <w:rPr>
          <w:rFonts w:eastAsiaTheme="minorHAnsi"/>
          <w:b/>
          <w:bCs/>
        </w:rPr>
        <w:t xml:space="preserve"> order and larger interjurisdictional rivers</w:t>
      </w:r>
    </w:p>
    <w:tbl>
      <w:tblPr>
        <w:tblW w:w="934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
        <w:gridCol w:w="144"/>
        <w:gridCol w:w="140"/>
        <w:gridCol w:w="3028"/>
        <w:gridCol w:w="1434"/>
        <w:gridCol w:w="2149"/>
        <w:gridCol w:w="1151"/>
        <w:gridCol w:w="1152"/>
      </w:tblGrid>
      <w:tr w:rsidR="008E7E6E" w:rsidRPr="008E7E6E" w14:paraId="20BD70F0" w14:textId="77777777" w:rsidTr="0058157B">
        <w:trPr>
          <w:trHeight w:val="302"/>
        </w:trPr>
        <w:tc>
          <w:tcPr>
            <w:tcW w:w="144" w:type="dxa"/>
            <w:tcBorders>
              <w:top w:val="single" w:sz="4" w:space="0" w:color="auto"/>
              <w:left w:val="single" w:sz="4" w:space="0" w:color="auto"/>
              <w:bottom w:val="single" w:sz="4" w:space="0" w:color="auto"/>
              <w:right w:val="nil"/>
            </w:tcBorders>
            <w:shd w:val="clear" w:color="auto" w:fill="FFFFFF" w:themeFill="background1"/>
          </w:tcPr>
          <w:p w14:paraId="3A4CF80D" w14:textId="77777777" w:rsidR="008E7E6E" w:rsidRPr="008E7E6E" w:rsidRDefault="008E7E6E" w:rsidP="008E7E6E">
            <w:pPr>
              <w:widowControl w:val="0"/>
              <w:autoSpaceDE w:val="0"/>
              <w:autoSpaceDN w:val="0"/>
              <w:spacing w:before="59" w:line="215" w:lineRule="exact"/>
              <w:ind w:left="107"/>
              <w:rPr>
                <w:rFonts w:eastAsia="Arial"/>
                <w:b/>
                <w:color w:val="70AD47" w:themeColor="accent6"/>
                <w:sz w:val="20"/>
                <w:szCs w:val="22"/>
                <w:lang w:bidi="en-US"/>
              </w:rPr>
            </w:pPr>
          </w:p>
        </w:tc>
        <w:tc>
          <w:tcPr>
            <w:tcW w:w="3312" w:type="dxa"/>
            <w:gridSpan w:val="3"/>
            <w:tcBorders>
              <w:top w:val="single" w:sz="4" w:space="0" w:color="auto"/>
              <w:left w:val="nil"/>
              <w:bottom w:val="single" w:sz="4" w:space="0" w:color="auto"/>
              <w:right w:val="single" w:sz="4" w:space="0" w:color="000000"/>
            </w:tcBorders>
            <w:shd w:val="clear" w:color="auto" w:fill="FFFFFF" w:themeFill="background1"/>
          </w:tcPr>
          <w:p w14:paraId="35D4EB3B" w14:textId="77777777" w:rsidR="008E7E6E" w:rsidRPr="008E7E6E" w:rsidRDefault="008E7E6E" w:rsidP="008E7E6E">
            <w:pPr>
              <w:widowControl w:val="0"/>
              <w:autoSpaceDE w:val="0"/>
              <w:autoSpaceDN w:val="0"/>
              <w:spacing w:before="59" w:line="215" w:lineRule="exact"/>
              <w:ind w:left="107"/>
              <w:rPr>
                <w:rFonts w:eastAsia="Arial"/>
                <w:b/>
                <w:color w:val="FFFFFF" w:themeColor="background1"/>
                <w:sz w:val="20"/>
                <w:szCs w:val="22"/>
                <w:lang w:bidi="en-US"/>
              </w:rPr>
            </w:pPr>
            <w:r w:rsidRPr="008E7E6E">
              <w:rPr>
                <w:rFonts w:eastAsia="Arial"/>
                <w:b/>
                <w:sz w:val="20"/>
                <w:szCs w:val="22"/>
                <w:lang w:bidi="en-US"/>
              </w:rPr>
              <w:t>Rivers</w:t>
            </w:r>
          </w:p>
        </w:tc>
        <w:tc>
          <w:tcPr>
            <w:tcW w:w="1434" w:type="dxa"/>
            <w:tcBorders>
              <w:left w:val="single" w:sz="4" w:space="0" w:color="000000"/>
            </w:tcBorders>
            <w:shd w:val="clear" w:color="auto" w:fill="FFFFFF" w:themeFill="background1"/>
          </w:tcPr>
          <w:p w14:paraId="44510E79" w14:textId="77777777" w:rsidR="008E7E6E" w:rsidRPr="008E7E6E" w:rsidRDefault="008E7E6E" w:rsidP="008E7E6E">
            <w:pPr>
              <w:widowControl w:val="0"/>
              <w:tabs>
                <w:tab w:val="left" w:pos="626"/>
                <w:tab w:val="center" w:pos="768"/>
              </w:tabs>
              <w:autoSpaceDE w:val="0"/>
              <w:autoSpaceDN w:val="0"/>
              <w:spacing w:before="59" w:line="215" w:lineRule="exact"/>
              <w:ind w:left="107"/>
              <w:jc w:val="center"/>
              <w:rPr>
                <w:rFonts w:eastAsia="Arial"/>
                <w:b/>
                <w:color w:val="FFFFFF"/>
                <w:sz w:val="20"/>
                <w:szCs w:val="22"/>
                <w:lang w:bidi="en-US"/>
              </w:rPr>
            </w:pPr>
            <w:r w:rsidRPr="008E7E6E">
              <w:rPr>
                <w:rFonts w:eastAsia="Arial"/>
                <w:b/>
                <w:sz w:val="20"/>
                <w:szCs w:val="22"/>
                <w:lang w:bidi="en-US"/>
              </w:rPr>
              <w:t>Stream Order</w:t>
            </w:r>
          </w:p>
        </w:tc>
        <w:tc>
          <w:tcPr>
            <w:tcW w:w="2149" w:type="dxa"/>
            <w:shd w:val="clear" w:color="auto" w:fill="FFFFFF" w:themeFill="background1"/>
          </w:tcPr>
          <w:p w14:paraId="74A52234" w14:textId="77777777" w:rsidR="008E7E6E" w:rsidRPr="008E7E6E" w:rsidRDefault="008E7E6E" w:rsidP="008E7E6E">
            <w:pPr>
              <w:widowControl w:val="0"/>
              <w:autoSpaceDE w:val="0"/>
              <w:autoSpaceDN w:val="0"/>
              <w:spacing w:before="59" w:line="215" w:lineRule="exact"/>
              <w:ind w:left="107"/>
              <w:jc w:val="center"/>
              <w:rPr>
                <w:rFonts w:eastAsia="Arial"/>
                <w:b/>
                <w:color w:val="FFFFFF" w:themeColor="background1"/>
                <w:sz w:val="20"/>
                <w:szCs w:val="22"/>
                <w:lang w:bidi="en-US"/>
              </w:rPr>
            </w:pPr>
            <w:r w:rsidRPr="008E7E6E">
              <w:rPr>
                <w:rFonts w:eastAsia="Arial"/>
                <w:b/>
                <w:sz w:val="20"/>
                <w:szCs w:val="22"/>
                <w:lang w:bidi="en-US"/>
              </w:rPr>
              <w:t>States</w:t>
            </w:r>
          </w:p>
        </w:tc>
        <w:tc>
          <w:tcPr>
            <w:tcW w:w="1151" w:type="dxa"/>
            <w:shd w:val="clear" w:color="auto" w:fill="FFFFFF" w:themeFill="background1"/>
          </w:tcPr>
          <w:p w14:paraId="7E1E1475" w14:textId="77777777" w:rsidR="008E7E6E" w:rsidRPr="008E7E6E" w:rsidRDefault="008E7E6E" w:rsidP="008E7E6E">
            <w:pPr>
              <w:widowControl w:val="0"/>
              <w:autoSpaceDE w:val="0"/>
              <w:autoSpaceDN w:val="0"/>
              <w:spacing w:before="59" w:line="215" w:lineRule="exact"/>
              <w:ind w:left="107"/>
              <w:jc w:val="center"/>
              <w:rPr>
                <w:rFonts w:eastAsia="Arial"/>
                <w:b/>
                <w:color w:val="FFFFFF"/>
                <w:sz w:val="20"/>
                <w:szCs w:val="22"/>
                <w:lang w:bidi="en-US"/>
              </w:rPr>
            </w:pPr>
            <w:r w:rsidRPr="008E7E6E">
              <w:rPr>
                <w:rFonts w:eastAsia="Arial"/>
                <w:b/>
                <w:sz w:val="20"/>
                <w:szCs w:val="22"/>
                <w:lang w:bidi="en-US"/>
              </w:rPr>
              <w:t>Tribal</w:t>
            </w:r>
          </w:p>
        </w:tc>
        <w:tc>
          <w:tcPr>
            <w:tcW w:w="1152" w:type="dxa"/>
            <w:shd w:val="clear" w:color="auto" w:fill="FFFFFF" w:themeFill="background1"/>
          </w:tcPr>
          <w:p w14:paraId="6303B82D" w14:textId="77777777" w:rsidR="008E7E6E" w:rsidRPr="008E7E6E" w:rsidRDefault="008E7E6E" w:rsidP="008E7E6E">
            <w:pPr>
              <w:widowControl w:val="0"/>
              <w:autoSpaceDE w:val="0"/>
              <w:autoSpaceDN w:val="0"/>
              <w:spacing w:before="59" w:line="215" w:lineRule="exact"/>
              <w:ind w:left="107"/>
              <w:jc w:val="center"/>
              <w:rPr>
                <w:rFonts w:eastAsia="Arial"/>
                <w:b/>
                <w:color w:val="FFFFFF"/>
                <w:sz w:val="20"/>
                <w:szCs w:val="22"/>
                <w:lang w:bidi="en-US"/>
              </w:rPr>
            </w:pPr>
            <w:r w:rsidRPr="008E7E6E">
              <w:rPr>
                <w:rFonts w:eastAsia="Arial"/>
                <w:b/>
                <w:sz w:val="20"/>
                <w:szCs w:val="22"/>
                <w:lang w:bidi="en-US"/>
              </w:rPr>
              <w:t>Federal</w:t>
            </w:r>
          </w:p>
        </w:tc>
      </w:tr>
      <w:tr w:rsidR="008E7E6E" w:rsidRPr="008E7E6E" w14:paraId="35B5F293" w14:textId="77777777" w:rsidTr="0058157B">
        <w:trPr>
          <w:trHeight w:val="302"/>
        </w:trPr>
        <w:tc>
          <w:tcPr>
            <w:tcW w:w="144" w:type="dxa"/>
            <w:tcBorders>
              <w:top w:val="nil"/>
              <w:left w:val="single" w:sz="4" w:space="0" w:color="auto"/>
              <w:bottom w:val="single" w:sz="4" w:space="0" w:color="auto"/>
              <w:right w:val="nil"/>
            </w:tcBorders>
            <w:shd w:val="clear" w:color="auto" w:fill="1F4E79" w:themeFill="accent5" w:themeFillShade="80"/>
          </w:tcPr>
          <w:p w14:paraId="1EA271D2" w14:textId="77777777" w:rsidR="008E7E6E" w:rsidRPr="008E7E6E" w:rsidRDefault="008E7E6E" w:rsidP="008E7E6E">
            <w:pPr>
              <w:widowControl w:val="0"/>
              <w:autoSpaceDE w:val="0"/>
              <w:autoSpaceDN w:val="0"/>
              <w:spacing w:before="59" w:line="215" w:lineRule="exact"/>
              <w:ind w:left="107"/>
              <w:rPr>
                <w:rFonts w:eastAsia="Arial"/>
                <w:b/>
                <w:color w:val="70AD47" w:themeColor="accent6"/>
                <w:sz w:val="20"/>
                <w:szCs w:val="22"/>
                <w:lang w:bidi="en-US"/>
              </w:rPr>
            </w:pPr>
          </w:p>
        </w:tc>
        <w:tc>
          <w:tcPr>
            <w:tcW w:w="3312" w:type="dxa"/>
            <w:gridSpan w:val="3"/>
            <w:tcBorders>
              <w:top w:val="nil"/>
              <w:left w:val="nil"/>
              <w:bottom w:val="single" w:sz="4" w:space="0" w:color="auto"/>
              <w:right w:val="single" w:sz="4" w:space="0" w:color="000000"/>
            </w:tcBorders>
            <w:shd w:val="clear" w:color="auto" w:fill="1F4E79" w:themeFill="accent5" w:themeFillShade="80"/>
          </w:tcPr>
          <w:p w14:paraId="58F53577" w14:textId="77777777" w:rsidR="008E7E6E" w:rsidRPr="008E7E6E" w:rsidRDefault="008E7E6E" w:rsidP="008E7E6E">
            <w:pPr>
              <w:widowControl w:val="0"/>
              <w:autoSpaceDE w:val="0"/>
              <w:autoSpaceDN w:val="0"/>
              <w:spacing w:before="59" w:line="215" w:lineRule="exact"/>
              <w:ind w:left="107"/>
              <w:rPr>
                <w:rFonts w:eastAsia="Arial"/>
                <w:b/>
                <w:color w:val="FFFFFF" w:themeColor="background1"/>
                <w:sz w:val="20"/>
                <w:szCs w:val="22"/>
                <w:lang w:bidi="en-US"/>
              </w:rPr>
            </w:pPr>
            <w:r w:rsidRPr="008E7E6E">
              <w:rPr>
                <w:rFonts w:eastAsia="Arial"/>
                <w:b/>
                <w:color w:val="FFFFFF" w:themeColor="background1"/>
                <w:sz w:val="20"/>
                <w:szCs w:val="22"/>
                <w:lang w:bidi="en-US"/>
              </w:rPr>
              <w:t>White</w:t>
            </w:r>
          </w:p>
        </w:tc>
        <w:tc>
          <w:tcPr>
            <w:tcW w:w="1434" w:type="dxa"/>
            <w:tcBorders>
              <w:left w:val="single" w:sz="4" w:space="0" w:color="000000"/>
            </w:tcBorders>
            <w:shd w:val="clear" w:color="auto" w:fill="1F4E79" w:themeFill="accent5" w:themeFillShade="80"/>
          </w:tcPr>
          <w:p w14:paraId="52110E91" w14:textId="77777777" w:rsidR="008E7E6E" w:rsidRPr="008E7E6E" w:rsidRDefault="008E7E6E" w:rsidP="008E7E6E">
            <w:pPr>
              <w:widowControl w:val="0"/>
              <w:tabs>
                <w:tab w:val="left" w:pos="626"/>
                <w:tab w:val="center" w:pos="768"/>
              </w:tabs>
              <w:autoSpaceDE w:val="0"/>
              <w:autoSpaceDN w:val="0"/>
              <w:spacing w:before="59" w:line="215" w:lineRule="exact"/>
              <w:ind w:left="107"/>
              <w:jc w:val="center"/>
              <w:rPr>
                <w:rFonts w:eastAsia="Arial"/>
                <w:b/>
                <w:color w:val="FFFFFF"/>
                <w:sz w:val="20"/>
                <w:szCs w:val="22"/>
                <w:lang w:bidi="en-US"/>
              </w:rPr>
            </w:pPr>
            <w:r w:rsidRPr="008E7E6E">
              <w:rPr>
                <w:rFonts w:eastAsia="Arial"/>
                <w:b/>
                <w:color w:val="FFFFFF"/>
                <w:sz w:val="20"/>
                <w:szCs w:val="22"/>
                <w:lang w:bidi="en-US"/>
              </w:rPr>
              <w:t>8</w:t>
            </w:r>
          </w:p>
        </w:tc>
        <w:tc>
          <w:tcPr>
            <w:tcW w:w="2149" w:type="dxa"/>
            <w:shd w:val="clear" w:color="auto" w:fill="1F4E79" w:themeFill="accent5" w:themeFillShade="80"/>
          </w:tcPr>
          <w:p w14:paraId="73689F93" w14:textId="77777777" w:rsidR="008E7E6E" w:rsidRPr="008E7E6E" w:rsidRDefault="008E7E6E" w:rsidP="008E7E6E">
            <w:pPr>
              <w:widowControl w:val="0"/>
              <w:autoSpaceDE w:val="0"/>
              <w:autoSpaceDN w:val="0"/>
              <w:spacing w:before="59" w:line="215" w:lineRule="exact"/>
              <w:ind w:left="107"/>
              <w:jc w:val="center"/>
              <w:rPr>
                <w:rFonts w:eastAsia="Arial"/>
                <w:b/>
                <w:color w:val="FFFFFF"/>
                <w:sz w:val="20"/>
                <w:szCs w:val="22"/>
                <w:lang w:bidi="en-US"/>
              </w:rPr>
            </w:pPr>
            <w:r w:rsidRPr="008E7E6E">
              <w:rPr>
                <w:rFonts w:eastAsia="Arial"/>
                <w:b/>
                <w:color w:val="FFFFFF" w:themeColor="background1"/>
                <w:sz w:val="20"/>
                <w:szCs w:val="22"/>
                <w:lang w:bidi="en-US"/>
              </w:rPr>
              <w:t>AR, MO</w:t>
            </w:r>
          </w:p>
        </w:tc>
        <w:tc>
          <w:tcPr>
            <w:tcW w:w="1151" w:type="dxa"/>
            <w:shd w:val="clear" w:color="auto" w:fill="1F4E79" w:themeFill="accent5" w:themeFillShade="80"/>
          </w:tcPr>
          <w:p w14:paraId="0FBEAE83" w14:textId="77777777" w:rsidR="008E7E6E" w:rsidRPr="008E7E6E" w:rsidRDefault="008E7E6E" w:rsidP="008E7E6E">
            <w:pPr>
              <w:widowControl w:val="0"/>
              <w:autoSpaceDE w:val="0"/>
              <w:autoSpaceDN w:val="0"/>
              <w:spacing w:before="59" w:line="215" w:lineRule="exact"/>
              <w:ind w:left="107"/>
              <w:jc w:val="center"/>
              <w:rPr>
                <w:rFonts w:eastAsia="Arial"/>
                <w:b/>
                <w:color w:val="FFFFFF"/>
                <w:sz w:val="20"/>
                <w:szCs w:val="22"/>
                <w:lang w:bidi="en-US"/>
              </w:rPr>
            </w:pPr>
          </w:p>
        </w:tc>
        <w:tc>
          <w:tcPr>
            <w:tcW w:w="1152" w:type="dxa"/>
            <w:shd w:val="clear" w:color="auto" w:fill="1F4E79" w:themeFill="accent5" w:themeFillShade="80"/>
          </w:tcPr>
          <w:p w14:paraId="21397E7B" w14:textId="77777777" w:rsidR="008E7E6E" w:rsidRPr="008E7E6E" w:rsidRDefault="008E7E6E" w:rsidP="008E7E6E">
            <w:pPr>
              <w:widowControl w:val="0"/>
              <w:autoSpaceDE w:val="0"/>
              <w:autoSpaceDN w:val="0"/>
              <w:spacing w:before="59" w:line="215" w:lineRule="exact"/>
              <w:ind w:left="107"/>
              <w:jc w:val="center"/>
              <w:rPr>
                <w:rFonts w:eastAsia="Arial"/>
                <w:b/>
                <w:color w:val="FFFFFF"/>
                <w:sz w:val="20"/>
                <w:szCs w:val="22"/>
                <w:lang w:bidi="en-US"/>
              </w:rPr>
            </w:pPr>
            <w:r w:rsidRPr="008E7E6E">
              <w:rPr>
                <w:rFonts w:eastAsia="Arial"/>
                <w:b/>
                <w:color w:val="FFFFFF"/>
                <w:sz w:val="20"/>
                <w:szCs w:val="22"/>
                <w:lang w:bidi="en-US"/>
              </w:rPr>
              <w:t>x</w:t>
            </w:r>
          </w:p>
        </w:tc>
      </w:tr>
      <w:tr w:rsidR="008E7E6E" w:rsidRPr="008E7E6E" w14:paraId="4B83C415" w14:textId="77777777" w:rsidTr="0058157B">
        <w:trPr>
          <w:trHeight w:val="302"/>
        </w:trPr>
        <w:tc>
          <w:tcPr>
            <w:tcW w:w="144" w:type="dxa"/>
            <w:tcBorders>
              <w:top w:val="single" w:sz="4" w:space="0" w:color="auto"/>
              <w:left w:val="single" w:sz="4" w:space="0" w:color="auto"/>
              <w:bottom w:val="nil"/>
              <w:right w:val="single" w:sz="4" w:space="0" w:color="auto"/>
            </w:tcBorders>
            <w:shd w:val="clear" w:color="auto" w:fill="FFFFFF" w:themeFill="background1"/>
          </w:tcPr>
          <w:p w14:paraId="2027CC98" w14:textId="77777777" w:rsidR="008E7E6E" w:rsidRPr="008E7E6E" w:rsidRDefault="008E7E6E" w:rsidP="008E7E6E">
            <w:pPr>
              <w:widowControl w:val="0"/>
              <w:autoSpaceDE w:val="0"/>
              <w:autoSpaceDN w:val="0"/>
              <w:spacing w:before="59" w:line="215" w:lineRule="exact"/>
              <w:ind w:left="107"/>
              <w:rPr>
                <w:rFonts w:eastAsia="Arial"/>
                <w:b/>
                <w:color w:val="70AD47" w:themeColor="accent6"/>
                <w:sz w:val="20"/>
                <w:szCs w:val="22"/>
                <w:lang w:bidi="en-US"/>
              </w:rPr>
            </w:pPr>
          </w:p>
        </w:tc>
        <w:tc>
          <w:tcPr>
            <w:tcW w:w="3312" w:type="dxa"/>
            <w:gridSpan w:val="3"/>
            <w:tcBorders>
              <w:top w:val="single" w:sz="4" w:space="0" w:color="auto"/>
              <w:left w:val="single" w:sz="4" w:space="0" w:color="auto"/>
              <w:bottom w:val="single" w:sz="4" w:space="0" w:color="auto"/>
              <w:right w:val="single" w:sz="4" w:space="0" w:color="auto"/>
            </w:tcBorders>
            <w:shd w:val="clear" w:color="auto" w:fill="B8CCE3"/>
          </w:tcPr>
          <w:p w14:paraId="31E098DE" w14:textId="77777777" w:rsidR="008E7E6E" w:rsidRPr="008E7E6E" w:rsidRDefault="008E7E6E" w:rsidP="008E7E6E">
            <w:pPr>
              <w:widowControl w:val="0"/>
              <w:autoSpaceDE w:val="0"/>
              <w:autoSpaceDN w:val="0"/>
              <w:spacing w:before="59" w:line="215" w:lineRule="exact"/>
              <w:ind w:left="107"/>
              <w:rPr>
                <w:rFonts w:eastAsia="Arial"/>
                <w:b/>
                <w:sz w:val="20"/>
                <w:szCs w:val="22"/>
                <w:lang w:bidi="en-US"/>
              </w:rPr>
            </w:pPr>
            <w:r w:rsidRPr="008E7E6E">
              <w:rPr>
                <w:rFonts w:eastAsia="Arial"/>
                <w:b/>
                <w:sz w:val="20"/>
                <w:szCs w:val="22"/>
                <w:lang w:bidi="en-US"/>
              </w:rPr>
              <w:t>North Fork</w:t>
            </w:r>
          </w:p>
        </w:tc>
        <w:tc>
          <w:tcPr>
            <w:tcW w:w="1434" w:type="dxa"/>
            <w:tcBorders>
              <w:left w:val="single" w:sz="4" w:space="0" w:color="auto"/>
            </w:tcBorders>
            <w:shd w:val="clear" w:color="auto" w:fill="B8CCE3"/>
          </w:tcPr>
          <w:p w14:paraId="10555897" w14:textId="77777777" w:rsidR="008E7E6E" w:rsidRPr="008E7E6E" w:rsidRDefault="008E7E6E" w:rsidP="008E7E6E">
            <w:pPr>
              <w:widowControl w:val="0"/>
              <w:tabs>
                <w:tab w:val="left" w:pos="626"/>
                <w:tab w:val="center" w:pos="768"/>
              </w:tabs>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35344776"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MO, AR</w:t>
            </w:r>
          </w:p>
        </w:tc>
        <w:tc>
          <w:tcPr>
            <w:tcW w:w="1151" w:type="dxa"/>
            <w:shd w:val="clear" w:color="auto" w:fill="B8CCE3"/>
          </w:tcPr>
          <w:p w14:paraId="31A652F5"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p>
        </w:tc>
        <w:tc>
          <w:tcPr>
            <w:tcW w:w="1152" w:type="dxa"/>
            <w:shd w:val="clear" w:color="auto" w:fill="B8CCE3"/>
          </w:tcPr>
          <w:p w14:paraId="54C959B8"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63401930" w14:textId="77777777" w:rsidTr="0058157B">
        <w:trPr>
          <w:trHeight w:val="302"/>
        </w:trPr>
        <w:tc>
          <w:tcPr>
            <w:tcW w:w="144" w:type="dxa"/>
            <w:tcBorders>
              <w:top w:val="nil"/>
              <w:left w:val="single" w:sz="4" w:space="0" w:color="auto"/>
              <w:bottom w:val="nil"/>
              <w:right w:val="single" w:sz="4" w:space="0" w:color="auto"/>
            </w:tcBorders>
            <w:shd w:val="clear" w:color="auto" w:fill="FFFFFF" w:themeFill="background1"/>
          </w:tcPr>
          <w:p w14:paraId="1906241C" w14:textId="77777777" w:rsidR="008E7E6E" w:rsidRPr="008E7E6E" w:rsidRDefault="008E7E6E" w:rsidP="008E7E6E">
            <w:pPr>
              <w:widowControl w:val="0"/>
              <w:autoSpaceDE w:val="0"/>
              <w:autoSpaceDN w:val="0"/>
              <w:spacing w:before="59" w:line="215" w:lineRule="exact"/>
              <w:ind w:left="107"/>
              <w:rPr>
                <w:rFonts w:eastAsia="Arial"/>
                <w:b/>
                <w:color w:val="70AD47" w:themeColor="accent6"/>
                <w:sz w:val="20"/>
                <w:szCs w:val="22"/>
                <w:lang w:bidi="en-US"/>
              </w:rPr>
            </w:pPr>
          </w:p>
        </w:tc>
        <w:tc>
          <w:tcPr>
            <w:tcW w:w="3312" w:type="dxa"/>
            <w:gridSpan w:val="3"/>
            <w:tcBorders>
              <w:top w:val="single" w:sz="4" w:space="0" w:color="auto"/>
              <w:left w:val="single" w:sz="4" w:space="0" w:color="auto"/>
              <w:bottom w:val="single" w:sz="4" w:space="0" w:color="auto"/>
              <w:right w:val="single" w:sz="4" w:space="0" w:color="auto"/>
            </w:tcBorders>
            <w:shd w:val="clear" w:color="auto" w:fill="B8CCE3"/>
          </w:tcPr>
          <w:p w14:paraId="1BA40EC8" w14:textId="77777777" w:rsidR="008E7E6E" w:rsidRPr="008E7E6E" w:rsidRDefault="008E7E6E" w:rsidP="008E7E6E">
            <w:pPr>
              <w:widowControl w:val="0"/>
              <w:autoSpaceDE w:val="0"/>
              <w:autoSpaceDN w:val="0"/>
              <w:spacing w:before="59" w:line="215" w:lineRule="exact"/>
              <w:ind w:left="107"/>
              <w:rPr>
                <w:rFonts w:eastAsia="Arial"/>
                <w:b/>
                <w:sz w:val="20"/>
                <w:szCs w:val="22"/>
                <w:lang w:bidi="en-US"/>
              </w:rPr>
            </w:pPr>
            <w:r w:rsidRPr="008E7E6E">
              <w:rPr>
                <w:rFonts w:eastAsia="Arial"/>
                <w:b/>
                <w:sz w:val="20"/>
                <w:szCs w:val="22"/>
                <w:lang w:bidi="en-US"/>
              </w:rPr>
              <w:t>Black</w:t>
            </w:r>
          </w:p>
        </w:tc>
        <w:tc>
          <w:tcPr>
            <w:tcW w:w="1434" w:type="dxa"/>
            <w:tcBorders>
              <w:left w:val="single" w:sz="4" w:space="0" w:color="auto"/>
            </w:tcBorders>
            <w:shd w:val="clear" w:color="auto" w:fill="B8CCE3"/>
          </w:tcPr>
          <w:p w14:paraId="7FD7C281" w14:textId="77777777" w:rsidR="008E7E6E" w:rsidRPr="008E7E6E" w:rsidRDefault="008E7E6E" w:rsidP="008E7E6E">
            <w:pPr>
              <w:widowControl w:val="0"/>
              <w:tabs>
                <w:tab w:val="left" w:pos="626"/>
                <w:tab w:val="center" w:pos="768"/>
              </w:tabs>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7</w:t>
            </w:r>
          </w:p>
        </w:tc>
        <w:tc>
          <w:tcPr>
            <w:tcW w:w="2149" w:type="dxa"/>
            <w:shd w:val="clear" w:color="auto" w:fill="B8CCE3"/>
          </w:tcPr>
          <w:p w14:paraId="134DC361"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MO, AR</w:t>
            </w:r>
          </w:p>
        </w:tc>
        <w:tc>
          <w:tcPr>
            <w:tcW w:w="1151" w:type="dxa"/>
            <w:shd w:val="clear" w:color="auto" w:fill="B8CCE3"/>
          </w:tcPr>
          <w:p w14:paraId="294D2519"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p>
        </w:tc>
        <w:tc>
          <w:tcPr>
            <w:tcW w:w="1152" w:type="dxa"/>
            <w:shd w:val="clear" w:color="auto" w:fill="B8CCE3"/>
          </w:tcPr>
          <w:p w14:paraId="0F950727"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7CC3EB53" w14:textId="77777777" w:rsidTr="0058157B">
        <w:trPr>
          <w:trHeight w:val="302"/>
        </w:trPr>
        <w:tc>
          <w:tcPr>
            <w:tcW w:w="288" w:type="dxa"/>
            <w:gridSpan w:val="2"/>
            <w:tcBorders>
              <w:top w:val="nil"/>
              <w:left w:val="single" w:sz="4" w:space="0" w:color="auto"/>
              <w:bottom w:val="nil"/>
              <w:right w:val="single" w:sz="4" w:space="0" w:color="auto"/>
            </w:tcBorders>
            <w:shd w:val="clear" w:color="auto" w:fill="FFFFFF" w:themeFill="background1"/>
          </w:tcPr>
          <w:p w14:paraId="2D134538" w14:textId="77777777" w:rsidR="008E7E6E" w:rsidRPr="008E7E6E" w:rsidRDefault="008E7E6E" w:rsidP="008E7E6E">
            <w:pPr>
              <w:widowControl w:val="0"/>
              <w:autoSpaceDE w:val="0"/>
              <w:autoSpaceDN w:val="0"/>
              <w:spacing w:before="59" w:line="215" w:lineRule="exact"/>
              <w:ind w:left="107"/>
              <w:rPr>
                <w:rFonts w:eastAsia="Arial"/>
                <w:b/>
                <w:sz w:val="20"/>
                <w:szCs w:val="22"/>
                <w:lang w:bidi="en-US"/>
              </w:rPr>
            </w:pPr>
          </w:p>
        </w:tc>
        <w:tc>
          <w:tcPr>
            <w:tcW w:w="31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5335B5" w14:textId="77777777" w:rsidR="008E7E6E" w:rsidRPr="008E7E6E" w:rsidRDefault="008E7E6E" w:rsidP="008E7E6E">
            <w:pPr>
              <w:widowControl w:val="0"/>
              <w:autoSpaceDE w:val="0"/>
              <w:autoSpaceDN w:val="0"/>
              <w:spacing w:before="59" w:line="215" w:lineRule="exact"/>
              <w:ind w:left="107"/>
              <w:rPr>
                <w:rFonts w:eastAsia="Arial"/>
                <w:b/>
                <w:sz w:val="20"/>
                <w:szCs w:val="22"/>
                <w:lang w:bidi="en-US"/>
              </w:rPr>
            </w:pPr>
            <w:r w:rsidRPr="008E7E6E">
              <w:rPr>
                <w:rFonts w:eastAsia="Arial"/>
                <w:b/>
                <w:sz w:val="20"/>
                <w:szCs w:val="22"/>
                <w:lang w:bidi="en-US"/>
              </w:rPr>
              <w:t>Current</w:t>
            </w:r>
          </w:p>
        </w:tc>
        <w:tc>
          <w:tcPr>
            <w:tcW w:w="1434" w:type="dxa"/>
            <w:tcBorders>
              <w:left w:val="single" w:sz="4" w:space="0" w:color="auto"/>
            </w:tcBorders>
            <w:shd w:val="clear" w:color="auto" w:fill="F2F2F2" w:themeFill="background1" w:themeFillShade="F2"/>
          </w:tcPr>
          <w:p w14:paraId="2E403BB8" w14:textId="77777777" w:rsidR="008E7E6E" w:rsidRPr="008E7E6E" w:rsidRDefault="008E7E6E" w:rsidP="008E7E6E">
            <w:pPr>
              <w:widowControl w:val="0"/>
              <w:tabs>
                <w:tab w:val="left" w:pos="626"/>
                <w:tab w:val="center" w:pos="768"/>
              </w:tabs>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2F2F2" w:themeFill="background1" w:themeFillShade="F2"/>
          </w:tcPr>
          <w:p w14:paraId="713FC8F3"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AR, MO</w:t>
            </w:r>
          </w:p>
        </w:tc>
        <w:tc>
          <w:tcPr>
            <w:tcW w:w="1151" w:type="dxa"/>
            <w:shd w:val="clear" w:color="auto" w:fill="F2F2F2" w:themeFill="background1" w:themeFillShade="F2"/>
          </w:tcPr>
          <w:p w14:paraId="370CFA94"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p>
        </w:tc>
        <w:tc>
          <w:tcPr>
            <w:tcW w:w="1152" w:type="dxa"/>
            <w:shd w:val="clear" w:color="auto" w:fill="F2F2F2" w:themeFill="background1" w:themeFillShade="F2"/>
          </w:tcPr>
          <w:p w14:paraId="07F5D39D"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6CC0D472" w14:textId="77777777" w:rsidTr="0058157B">
        <w:trPr>
          <w:trHeight w:val="302"/>
        </w:trPr>
        <w:tc>
          <w:tcPr>
            <w:tcW w:w="288" w:type="dxa"/>
            <w:gridSpan w:val="2"/>
            <w:tcBorders>
              <w:top w:val="nil"/>
              <w:left w:val="single" w:sz="4" w:space="0" w:color="auto"/>
              <w:bottom w:val="nil"/>
              <w:right w:val="single" w:sz="4" w:space="0" w:color="auto"/>
            </w:tcBorders>
            <w:shd w:val="clear" w:color="auto" w:fill="FFFFFF" w:themeFill="background1"/>
          </w:tcPr>
          <w:p w14:paraId="0327BF53" w14:textId="77777777" w:rsidR="008E7E6E" w:rsidRPr="008E7E6E" w:rsidRDefault="008E7E6E" w:rsidP="008E7E6E">
            <w:pPr>
              <w:widowControl w:val="0"/>
              <w:autoSpaceDE w:val="0"/>
              <w:autoSpaceDN w:val="0"/>
              <w:spacing w:before="59" w:line="215" w:lineRule="exact"/>
              <w:ind w:left="107"/>
              <w:rPr>
                <w:rFonts w:eastAsia="Arial"/>
                <w:b/>
                <w:sz w:val="20"/>
                <w:szCs w:val="22"/>
                <w:lang w:bidi="en-US"/>
              </w:rPr>
            </w:pPr>
          </w:p>
        </w:tc>
        <w:tc>
          <w:tcPr>
            <w:tcW w:w="31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3837C" w14:textId="77777777" w:rsidR="008E7E6E" w:rsidRPr="008E7E6E" w:rsidRDefault="008E7E6E" w:rsidP="008E7E6E">
            <w:pPr>
              <w:widowControl w:val="0"/>
              <w:autoSpaceDE w:val="0"/>
              <w:autoSpaceDN w:val="0"/>
              <w:spacing w:before="59" w:line="215" w:lineRule="exact"/>
              <w:ind w:left="107"/>
              <w:rPr>
                <w:rFonts w:eastAsia="Arial"/>
                <w:b/>
                <w:sz w:val="20"/>
                <w:szCs w:val="22"/>
                <w:lang w:bidi="en-US"/>
              </w:rPr>
            </w:pPr>
            <w:r w:rsidRPr="008E7E6E">
              <w:rPr>
                <w:rFonts w:eastAsia="Arial"/>
                <w:b/>
                <w:sz w:val="20"/>
                <w:szCs w:val="22"/>
                <w:lang w:bidi="en-US"/>
              </w:rPr>
              <w:t>Spring</w:t>
            </w:r>
          </w:p>
        </w:tc>
        <w:tc>
          <w:tcPr>
            <w:tcW w:w="1434" w:type="dxa"/>
            <w:tcBorders>
              <w:left w:val="single" w:sz="4" w:space="0" w:color="auto"/>
            </w:tcBorders>
            <w:shd w:val="clear" w:color="auto" w:fill="F2F2F2" w:themeFill="background1" w:themeFillShade="F2"/>
          </w:tcPr>
          <w:p w14:paraId="0137E599" w14:textId="77777777" w:rsidR="008E7E6E" w:rsidRPr="008E7E6E" w:rsidRDefault="008E7E6E" w:rsidP="008E7E6E">
            <w:pPr>
              <w:widowControl w:val="0"/>
              <w:tabs>
                <w:tab w:val="left" w:pos="626"/>
                <w:tab w:val="center" w:pos="768"/>
              </w:tabs>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2F2F2" w:themeFill="background1" w:themeFillShade="F2"/>
          </w:tcPr>
          <w:p w14:paraId="586FD5E1"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MO, AR</w:t>
            </w:r>
          </w:p>
        </w:tc>
        <w:tc>
          <w:tcPr>
            <w:tcW w:w="1151" w:type="dxa"/>
            <w:shd w:val="clear" w:color="auto" w:fill="F2F2F2" w:themeFill="background1" w:themeFillShade="F2"/>
          </w:tcPr>
          <w:p w14:paraId="556CF487"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p>
        </w:tc>
        <w:tc>
          <w:tcPr>
            <w:tcW w:w="1152" w:type="dxa"/>
            <w:shd w:val="clear" w:color="auto" w:fill="F2F2F2" w:themeFill="background1" w:themeFillShade="F2"/>
          </w:tcPr>
          <w:p w14:paraId="4FEDB18A"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p>
        </w:tc>
      </w:tr>
      <w:tr w:rsidR="008E7E6E" w:rsidRPr="008E7E6E" w14:paraId="5FF30546" w14:textId="77777777" w:rsidTr="0058157B">
        <w:trPr>
          <w:trHeight w:val="302"/>
        </w:trPr>
        <w:tc>
          <w:tcPr>
            <w:tcW w:w="428" w:type="dxa"/>
            <w:gridSpan w:val="3"/>
            <w:tcBorders>
              <w:top w:val="nil"/>
              <w:left w:val="single" w:sz="4" w:space="0" w:color="auto"/>
              <w:bottom w:val="nil"/>
              <w:right w:val="single" w:sz="4" w:space="0" w:color="auto"/>
            </w:tcBorders>
            <w:shd w:val="clear" w:color="auto" w:fill="FFFFFF" w:themeFill="background1"/>
          </w:tcPr>
          <w:p w14:paraId="3CA30709" w14:textId="77777777" w:rsidR="008E7E6E" w:rsidRPr="008E7E6E" w:rsidRDefault="008E7E6E" w:rsidP="008E7E6E">
            <w:pPr>
              <w:widowControl w:val="0"/>
              <w:autoSpaceDE w:val="0"/>
              <w:autoSpaceDN w:val="0"/>
              <w:spacing w:before="59" w:line="215" w:lineRule="exact"/>
              <w:ind w:left="107"/>
              <w:rPr>
                <w:rFonts w:eastAsia="Arial"/>
                <w:b/>
                <w:sz w:val="20"/>
                <w:szCs w:val="22"/>
                <w:lang w:bidi="en-US"/>
              </w:rPr>
            </w:pPr>
          </w:p>
        </w:tc>
        <w:tc>
          <w:tcPr>
            <w:tcW w:w="3028" w:type="dxa"/>
            <w:tcBorders>
              <w:top w:val="single" w:sz="4" w:space="0" w:color="auto"/>
              <w:left w:val="single" w:sz="4" w:space="0" w:color="auto"/>
              <w:bottom w:val="single" w:sz="4" w:space="0" w:color="auto"/>
              <w:right w:val="single" w:sz="4" w:space="0" w:color="auto"/>
            </w:tcBorders>
            <w:shd w:val="clear" w:color="auto" w:fill="FFFFFF" w:themeFill="background1"/>
          </w:tcPr>
          <w:p w14:paraId="5551B438" w14:textId="77777777" w:rsidR="008E7E6E" w:rsidRPr="008E7E6E" w:rsidRDefault="008E7E6E" w:rsidP="008E7E6E">
            <w:pPr>
              <w:widowControl w:val="0"/>
              <w:autoSpaceDE w:val="0"/>
              <w:autoSpaceDN w:val="0"/>
              <w:spacing w:before="59" w:line="215" w:lineRule="exact"/>
              <w:ind w:left="107"/>
              <w:rPr>
                <w:rFonts w:eastAsia="Arial"/>
                <w:b/>
                <w:sz w:val="20"/>
                <w:szCs w:val="22"/>
                <w:lang w:bidi="en-US"/>
              </w:rPr>
            </w:pPr>
            <w:r w:rsidRPr="008E7E6E">
              <w:rPr>
                <w:rFonts w:eastAsia="Arial"/>
                <w:b/>
                <w:sz w:val="20"/>
                <w:szCs w:val="22"/>
                <w:lang w:bidi="en-US"/>
              </w:rPr>
              <w:t>Eleven Point</w:t>
            </w:r>
          </w:p>
        </w:tc>
        <w:tc>
          <w:tcPr>
            <w:tcW w:w="1434" w:type="dxa"/>
            <w:tcBorders>
              <w:left w:val="single" w:sz="4" w:space="0" w:color="auto"/>
            </w:tcBorders>
            <w:shd w:val="clear" w:color="auto" w:fill="FFFFFF" w:themeFill="background1"/>
          </w:tcPr>
          <w:p w14:paraId="3A7B9AEA" w14:textId="77777777" w:rsidR="008E7E6E" w:rsidRPr="008E7E6E" w:rsidRDefault="008E7E6E" w:rsidP="008E7E6E">
            <w:pPr>
              <w:widowControl w:val="0"/>
              <w:tabs>
                <w:tab w:val="left" w:pos="626"/>
                <w:tab w:val="center" w:pos="768"/>
              </w:tabs>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FFFFF" w:themeFill="background1"/>
          </w:tcPr>
          <w:p w14:paraId="32F2E34B"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MO, AR</w:t>
            </w:r>
          </w:p>
        </w:tc>
        <w:tc>
          <w:tcPr>
            <w:tcW w:w="1151" w:type="dxa"/>
            <w:shd w:val="clear" w:color="auto" w:fill="FFFFFF" w:themeFill="background1"/>
          </w:tcPr>
          <w:p w14:paraId="2B067762"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p>
        </w:tc>
        <w:tc>
          <w:tcPr>
            <w:tcW w:w="1152" w:type="dxa"/>
            <w:shd w:val="clear" w:color="auto" w:fill="FFFFFF" w:themeFill="background1"/>
          </w:tcPr>
          <w:p w14:paraId="321EBADA"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11869527" w14:textId="77777777" w:rsidTr="0058157B">
        <w:trPr>
          <w:trHeight w:val="302"/>
        </w:trPr>
        <w:tc>
          <w:tcPr>
            <w:tcW w:w="144" w:type="dxa"/>
            <w:tcBorders>
              <w:top w:val="nil"/>
              <w:left w:val="single" w:sz="4" w:space="0" w:color="auto"/>
              <w:bottom w:val="nil"/>
              <w:right w:val="nil"/>
            </w:tcBorders>
            <w:shd w:val="clear" w:color="auto" w:fill="1F4E79" w:themeFill="accent5" w:themeFillShade="80"/>
          </w:tcPr>
          <w:p w14:paraId="091E4498" w14:textId="77777777" w:rsidR="008E7E6E" w:rsidRPr="008E7E6E" w:rsidRDefault="008E7E6E" w:rsidP="008E7E6E">
            <w:pPr>
              <w:widowControl w:val="0"/>
              <w:autoSpaceDE w:val="0"/>
              <w:autoSpaceDN w:val="0"/>
              <w:spacing w:before="59" w:line="215" w:lineRule="exact"/>
              <w:ind w:left="107"/>
              <w:rPr>
                <w:rFonts w:eastAsia="Arial"/>
                <w:b/>
                <w:color w:val="70AD47" w:themeColor="accent6"/>
                <w:sz w:val="20"/>
                <w:szCs w:val="22"/>
                <w:lang w:bidi="en-US"/>
              </w:rPr>
            </w:pPr>
          </w:p>
        </w:tc>
        <w:tc>
          <w:tcPr>
            <w:tcW w:w="3312" w:type="dxa"/>
            <w:gridSpan w:val="3"/>
            <w:tcBorders>
              <w:top w:val="single" w:sz="4" w:space="0" w:color="auto"/>
              <w:left w:val="nil"/>
              <w:bottom w:val="nil"/>
              <w:right w:val="single" w:sz="4" w:space="0" w:color="000000"/>
            </w:tcBorders>
            <w:shd w:val="clear" w:color="auto" w:fill="1F4E79" w:themeFill="accent5" w:themeFillShade="80"/>
          </w:tcPr>
          <w:p w14:paraId="693A3FDA" w14:textId="77777777" w:rsidR="008E7E6E" w:rsidRPr="008E7E6E" w:rsidRDefault="008E7E6E" w:rsidP="008E7E6E">
            <w:pPr>
              <w:widowControl w:val="0"/>
              <w:autoSpaceDE w:val="0"/>
              <w:autoSpaceDN w:val="0"/>
              <w:spacing w:before="59" w:line="215" w:lineRule="exact"/>
              <w:ind w:left="107"/>
              <w:rPr>
                <w:rFonts w:eastAsia="Arial"/>
                <w:b/>
                <w:color w:val="FFFFFF" w:themeColor="background1"/>
                <w:sz w:val="20"/>
                <w:szCs w:val="22"/>
                <w:lang w:bidi="en-US"/>
              </w:rPr>
            </w:pPr>
            <w:r w:rsidRPr="008E7E6E">
              <w:rPr>
                <w:rFonts w:eastAsia="Arial"/>
                <w:b/>
                <w:color w:val="FFFFFF" w:themeColor="background1"/>
                <w:sz w:val="20"/>
                <w:szCs w:val="22"/>
                <w:lang w:bidi="en-US"/>
              </w:rPr>
              <w:t>Arkansas</w:t>
            </w:r>
            <w:r w:rsidRPr="008E7E6E">
              <w:rPr>
                <w:rFonts w:eastAsia="Arial"/>
                <w:b/>
                <w:color w:val="FFFFFF" w:themeColor="background1"/>
                <w:sz w:val="20"/>
                <w:szCs w:val="22"/>
                <w:lang w:bidi="en-US"/>
              </w:rPr>
              <w:tab/>
            </w:r>
          </w:p>
        </w:tc>
        <w:tc>
          <w:tcPr>
            <w:tcW w:w="1434" w:type="dxa"/>
            <w:tcBorders>
              <w:left w:val="single" w:sz="4" w:space="0" w:color="000000"/>
            </w:tcBorders>
            <w:shd w:val="clear" w:color="auto" w:fill="1F4E79" w:themeFill="accent5" w:themeFillShade="80"/>
          </w:tcPr>
          <w:p w14:paraId="7AB076B8" w14:textId="77777777" w:rsidR="008E7E6E" w:rsidRPr="008E7E6E" w:rsidRDefault="008E7E6E" w:rsidP="008E7E6E">
            <w:pPr>
              <w:widowControl w:val="0"/>
              <w:tabs>
                <w:tab w:val="left" w:pos="626"/>
                <w:tab w:val="center" w:pos="768"/>
              </w:tabs>
              <w:autoSpaceDE w:val="0"/>
              <w:autoSpaceDN w:val="0"/>
              <w:spacing w:before="59" w:line="215" w:lineRule="exact"/>
              <w:ind w:left="107"/>
              <w:jc w:val="center"/>
              <w:rPr>
                <w:rFonts w:eastAsia="Arial"/>
                <w:b/>
                <w:color w:val="70AD47" w:themeColor="accent6"/>
                <w:sz w:val="20"/>
                <w:szCs w:val="22"/>
                <w:lang w:bidi="en-US"/>
              </w:rPr>
            </w:pPr>
            <w:r w:rsidRPr="008E7E6E">
              <w:rPr>
                <w:rFonts w:eastAsia="Arial"/>
                <w:b/>
                <w:color w:val="FFFFFF"/>
                <w:sz w:val="20"/>
                <w:szCs w:val="22"/>
                <w:lang w:bidi="en-US"/>
              </w:rPr>
              <w:t>9</w:t>
            </w:r>
          </w:p>
        </w:tc>
        <w:tc>
          <w:tcPr>
            <w:tcW w:w="2149" w:type="dxa"/>
            <w:shd w:val="clear" w:color="auto" w:fill="1F4E79" w:themeFill="accent5" w:themeFillShade="80"/>
          </w:tcPr>
          <w:p w14:paraId="5EC75998" w14:textId="77777777" w:rsidR="008E7E6E" w:rsidRPr="008E7E6E" w:rsidRDefault="008E7E6E" w:rsidP="008E7E6E">
            <w:pPr>
              <w:widowControl w:val="0"/>
              <w:autoSpaceDE w:val="0"/>
              <w:autoSpaceDN w:val="0"/>
              <w:spacing w:before="59" w:line="215" w:lineRule="exact"/>
              <w:ind w:left="107"/>
              <w:jc w:val="center"/>
              <w:rPr>
                <w:rFonts w:eastAsia="Arial"/>
                <w:b/>
                <w:color w:val="70AD47" w:themeColor="accent6"/>
                <w:sz w:val="20"/>
                <w:szCs w:val="22"/>
                <w:lang w:bidi="en-US"/>
              </w:rPr>
            </w:pPr>
            <w:r w:rsidRPr="008E7E6E">
              <w:rPr>
                <w:rFonts w:eastAsia="Arial"/>
                <w:b/>
                <w:color w:val="FFFFFF"/>
                <w:sz w:val="20"/>
                <w:szCs w:val="22"/>
                <w:lang w:bidi="en-US"/>
              </w:rPr>
              <w:t>CO, KS, OK, AR</w:t>
            </w:r>
          </w:p>
        </w:tc>
        <w:tc>
          <w:tcPr>
            <w:tcW w:w="1151" w:type="dxa"/>
            <w:shd w:val="clear" w:color="auto" w:fill="1F4E79" w:themeFill="accent5" w:themeFillShade="80"/>
          </w:tcPr>
          <w:p w14:paraId="20C4F3AA" w14:textId="77777777" w:rsidR="008E7E6E" w:rsidRPr="008E7E6E" w:rsidRDefault="008E7E6E" w:rsidP="008E7E6E">
            <w:pPr>
              <w:widowControl w:val="0"/>
              <w:autoSpaceDE w:val="0"/>
              <w:autoSpaceDN w:val="0"/>
              <w:spacing w:before="59" w:line="215" w:lineRule="exact"/>
              <w:ind w:left="107"/>
              <w:jc w:val="center"/>
              <w:rPr>
                <w:rFonts w:eastAsia="Arial"/>
                <w:b/>
                <w:sz w:val="20"/>
                <w:szCs w:val="22"/>
                <w:lang w:bidi="en-US"/>
              </w:rPr>
            </w:pPr>
            <w:r w:rsidRPr="008E7E6E">
              <w:rPr>
                <w:rFonts w:eastAsia="Arial"/>
                <w:b/>
                <w:color w:val="FFFFFF"/>
                <w:sz w:val="20"/>
                <w:szCs w:val="22"/>
                <w:lang w:bidi="en-US"/>
              </w:rPr>
              <w:t>x</w:t>
            </w:r>
          </w:p>
        </w:tc>
        <w:tc>
          <w:tcPr>
            <w:tcW w:w="1152" w:type="dxa"/>
            <w:shd w:val="clear" w:color="auto" w:fill="1F4E79" w:themeFill="accent5" w:themeFillShade="80"/>
          </w:tcPr>
          <w:p w14:paraId="3EC47343" w14:textId="77777777" w:rsidR="008E7E6E" w:rsidRPr="008E7E6E" w:rsidRDefault="008E7E6E" w:rsidP="008E7E6E">
            <w:pPr>
              <w:widowControl w:val="0"/>
              <w:autoSpaceDE w:val="0"/>
              <w:autoSpaceDN w:val="0"/>
              <w:spacing w:before="59" w:line="215" w:lineRule="exact"/>
              <w:ind w:left="107"/>
              <w:jc w:val="center"/>
              <w:rPr>
                <w:rFonts w:eastAsia="Arial"/>
                <w:b/>
                <w:color w:val="FFFFFF"/>
                <w:sz w:val="20"/>
                <w:szCs w:val="22"/>
                <w:lang w:bidi="en-US"/>
              </w:rPr>
            </w:pPr>
            <w:r w:rsidRPr="008E7E6E">
              <w:rPr>
                <w:rFonts w:eastAsia="Arial"/>
                <w:b/>
                <w:color w:val="FFFFFF"/>
                <w:sz w:val="20"/>
                <w:szCs w:val="22"/>
                <w:lang w:bidi="en-US"/>
              </w:rPr>
              <w:t>x</w:t>
            </w:r>
          </w:p>
        </w:tc>
      </w:tr>
      <w:tr w:rsidR="008E7E6E" w:rsidRPr="008E7E6E" w14:paraId="23BBFA5C" w14:textId="77777777" w:rsidTr="0058157B">
        <w:trPr>
          <w:trHeight w:val="302"/>
        </w:trPr>
        <w:tc>
          <w:tcPr>
            <w:tcW w:w="144" w:type="dxa"/>
            <w:tcBorders>
              <w:top w:val="nil"/>
              <w:bottom w:val="nil"/>
            </w:tcBorders>
          </w:tcPr>
          <w:p w14:paraId="7314BB67"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7D664E22" w14:textId="77777777" w:rsidR="008E7E6E" w:rsidRPr="008E7E6E" w:rsidRDefault="008E7E6E" w:rsidP="008E7E6E">
            <w:pPr>
              <w:widowControl w:val="0"/>
              <w:autoSpaceDE w:val="0"/>
              <w:autoSpaceDN w:val="0"/>
              <w:spacing w:before="66" w:line="213" w:lineRule="exact"/>
              <w:ind w:left="107"/>
              <w:rPr>
                <w:rFonts w:eastAsia="Arial"/>
                <w:b/>
                <w:sz w:val="20"/>
                <w:szCs w:val="22"/>
                <w:lang w:bidi="en-US"/>
              </w:rPr>
            </w:pPr>
            <w:r w:rsidRPr="008E7E6E">
              <w:rPr>
                <w:rFonts w:eastAsia="Arial"/>
                <w:b/>
                <w:sz w:val="20"/>
                <w:szCs w:val="22"/>
                <w:lang w:bidi="en-US"/>
              </w:rPr>
              <w:t>Salt Fork Arkansas</w:t>
            </w:r>
          </w:p>
        </w:tc>
        <w:tc>
          <w:tcPr>
            <w:tcW w:w="1434" w:type="dxa"/>
            <w:shd w:val="clear" w:color="auto" w:fill="B8CCE3"/>
          </w:tcPr>
          <w:p w14:paraId="58D067F6"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7</w:t>
            </w:r>
          </w:p>
        </w:tc>
        <w:tc>
          <w:tcPr>
            <w:tcW w:w="2149" w:type="dxa"/>
            <w:shd w:val="clear" w:color="auto" w:fill="B8CCE3"/>
          </w:tcPr>
          <w:p w14:paraId="4E311AB6"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OK, KS</w:t>
            </w:r>
          </w:p>
        </w:tc>
        <w:tc>
          <w:tcPr>
            <w:tcW w:w="1151" w:type="dxa"/>
            <w:shd w:val="clear" w:color="auto" w:fill="B8CCE3"/>
          </w:tcPr>
          <w:p w14:paraId="4CDAA9DC"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B8CCE3"/>
          </w:tcPr>
          <w:p w14:paraId="7BB32C6B"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01ED8BB4" w14:textId="77777777" w:rsidTr="0058157B">
        <w:trPr>
          <w:trHeight w:val="302"/>
        </w:trPr>
        <w:tc>
          <w:tcPr>
            <w:tcW w:w="288" w:type="dxa"/>
            <w:gridSpan w:val="2"/>
            <w:tcBorders>
              <w:top w:val="nil"/>
              <w:bottom w:val="nil"/>
            </w:tcBorders>
          </w:tcPr>
          <w:p w14:paraId="7D806E10"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168" w:type="dxa"/>
            <w:gridSpan w:val="2"/>
            <w:tcBorders>
              <w:top w:val="single" w:sz="4" w:space="0" w:color="1F487C"/>
            </w:tcBorders>
            <w:shd w:val="clear" w:color="auto" w:fill="F2F2F2" w:themeFill="background1" w:themeFillShade="F2"/>
          </w:tcPr>
          <w:p w14:paraId="430B696D" w14:textId="77777777" w:rsidR="008E7E6E" w:rsidRPr="008E7E6E" w:rsidRDefault="008E7E6E" w:rsidP="008E7E6E">
            <w:pPr>
              <w:widowControl w:val="0"/>
              <w:tabs>
                <w:tab w:val="center" w:pos="3498"/>
              </w:tabs>
              <w:autoSpaceDE w:val="0"/>
              <w:autoSpaceDN w:val="0"/>
              <w:spacing w:before="66" w:line="213" w:lineRule="exact"/>
              <w:ind w:left="107"/>
              <w:rPr>
                <w:rFonts w:eastAsia="Arial"/>
                <w:b/>
                <w:sz w:val="20"/>
                <w:szCs w:val="22"/>
                <w:lang w:bidi="en-US"/>
              </w:rPr>
            </w:pPr>
            <w:r w:rsidRPr="008E7E6E">
              <w:rPr>
                <w:rFonts w:eastAsia="Arial"/>
                <w:b/>
                <w:sz w:val="20"/>
                <w:szCs w:val="22"/>
                <w:lang w:bidi="en-US"/>
              </w:rPr>
              <w:t>Medicine Lodge</w:t>
            </w:r>
            <w:r w:rsidRPr="008E7E6E">
              <w:rPr>
                <w:rFonts w:eastAsia="Arial"/>
                <w:b/>
                <w:sz w:val="20"/>
                <w:szCs w:val="22"/>
                <w:lang w:bidi="en-US"/>
              </w:rPr>
              <w:tab/>
            </w:r>
          </w:p>
        </w:tc>
        <w:tc>
          <w:tcPr>
            <w:tcW w:w="1434" w:type="dxa"/>
            <w:shd w:val="clear" w:color="auto" w:fill="F2F2F2" w:themeFill="background1" w:themeFillShade="F2"/>
          </w:tcPr>
          <w:p w14:paraId="27D86021"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2F2F2" w:themeFill="background1" w:themeFillShade="F2"/>
          </w:tcPr>
          <w:p w14:paraId="32EC8A30"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OK, KS</w:t>
            </w:r>
          </w:p>
        </w:tc>
        <w:tc>
          <w:tcPr>
            <w:tcW w:w="1151" w:type="dxa"/>
            <w:shd w:val="clear" w:color="auto" w:fill="F2F2F2" w:themeFill="background1" w:themeFillShade="F2"/>
          </w:tcPr>
          <w:p w14:paraId="377E0FC1"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p>
        </w:tc>
        <w:tc>
          <w:tcPr>
            <w:tcW w:w="1152" w:type="dxa"/>
            <w:shd w:val="clear" w:color="auto" w:fill="F2F2F2" w:themeFill="background1" w:themeFillShade="F2"/>
          </w:tcPr>
          <w:p w14:paraId="7A2F416A"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p>
        </w:tc>
      </w:tr>
      <w:tr w:rsidR="008E7E6E" w:rsidRPr="008E7E6E" w14:paraId="2597EB78" w14:textId="77777777" w:rsidTr="0058157B">
        <w:trPr>
          <w:trHeight w:val="302"/>
        </w:trPr>
        <w:tc>
          <w:tcPr>
            <w:tcW w:w="288" w:type="dxa"/>
            <w:gridSpan w:val="2"/>
            <w:tcBorders>
              <w:top w:val="nil"/>
              <w:bottom w:val="nil"/>
            </w:tcBorders>
          </w:tcPr>
          <w:p w14:paraId="1115262D"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168" w:type="dxa"/>
            <w:gridSpan w:val="2"/>
            <w:tcBorders>
              <w:top w:val="single" w:sz="4" w:space="0" w:color="1F487C"/>
            </w:tcBorders>
            <w:shd w:val="clear" w:color="auto" w:fill="F2F2F2" w:themeFill="background1" w:themeFillShade="F2"/>
          </w:tcPr>
          <w:p w14:paraId="73663F26" w14:textId="77777777" w:rsidR="008E7E6E" w:rsidRPr="008E7E6E" w:rsidRDefault="008E7E6E" w:rsidP="008E7E6E">
            <w:pPr>
              <w:widowControl w:val="0"/>
              <w:autoSpaceDE w:val="0"/>
              <w:autoSpaceDN w:val="0"/>
              <w:spacing w:before="66" w:line="213" w:lineRule="exact"/>
              <w:ind w:left="107"/>
              <w:rPr>
                <w:rFonts w:eastAsia="Arial"/>
                <w:b/>
                <w:sz w:val="20"/>
                <w:szCs w:val="22"/>
                <w:lang w:bidi="en-US"/>
              </w:rPr>
            </w:pPr>
            <w:r w:rsidRPr="008E7E6E">
              <w:rPr>
                <w:rFonts w:eastAsia="Arial"/>
                <w:b/>
                <w:sz w:val="20"/>
                <w:szCs w:val="22"/>
                <w:lang w:bidi="en-US"/>
              </w:rPr>
              <w:t>Chikaskia</w:t>
            </w:r>
          </w:p>
        </w:tc>
        <w:tc>
          <w:tcPr>
            <w:tcW w:w="1434" w:type="dxa"/>
            <w:shd w:val="clear" w:color="auto" w:fill="F2F2F2" w:themeFill="background1" w:themeFillShade="F2"/>
          </w:tcPr>
          <w:p w14:paraId="34918B7E"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2F2F2" w:themeFill="background1" w:themeFillShade="F2"/>
          </w:tcPr>
          <w:p w14:paraId="4EA12FD2"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OK, KS</w:t>
            </w:r>
          </w:p>
        </w:tc>
        <w:tc>
          <w:tcPr>
            <w:tcW w:w="1151" w:type="dxa"/>
            <w:shd w:val="clear" w:color="auto" w:fill="F2F2F2" w:themeFill="background1" w:themeFillShade="F2"/>
          </w:tcPr>
          <w:p w14:paraId="18B47D55"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F2F2F2" w:themeFill="background1" w:themeFillShade="F2"/>
          </w:tcPr>
          <w:p w14:paraId="5F38EAE3"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p>
        </w:tc>
      </w:tr>
      <w:tr w:rsidR="008E7E6E" w:rsidRPr="008E7E6E" w14:paraId="22BD4B59" w14:textId="77777777" w:rsidTr="0058157B">
        <w:trPr>
          <w:trHeight w:val="302"/>
        </w:trPr>
        <w:tc>
          <w:tcPr>
            <w:tcW w:w="144" w:type="dxa"/>
            <w:tcBorders>
              <w:top w:val="nil"/>
              <w:bottom w:val="nil"/>
            </w:tcBorders>
          </w:tcPr>
          <w:p w14:paraId="50312EBD"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09DAE1D4" w14:textId="77777777" w:rsidR="008E7E6E" w:rsidRPr="008E7E6E" w:rsidRDefault="008E7E6E" w:rsidP="008E7E6E">
            <w:pPr>
              <w:widowControl w:val="0"/>
              <w:autoSpaceDE w:val="0"/>
              <w:autoSpaceDN w:val="0"/>
              <w:spacing w:before="66" w:line="213" w:lineRule="exact"/>
              <w:ind w:left="107"/>
              <w:rPr>
                <w:rFonts w:eastAsia="Arial"/>
                <w:b/>
                <w:sz w:val="20"/>
                <w:szCs w:val="22"/>
                <w:lang w:bidi="en-US"/>
              </w:rPr>
            </w:pPr>
            <w:r w:rsidRPr="008E7E6E">
              <w:rPr>
                <w:rFonts w:eastAsia="Arial"/>
                <w:b/>
                <w:sz w:val="20"/>
                <w:szCs w:val="22"/>
                <w:lang w:bidi="en-US"/>
              </w:rPr>
              <w:t>Cimarron</w:t>
            </w:r>
          </w:p>
        </w:tc>
        <w:tc>
          <w:tcPr>
            <w:tcW w:w="1434" w:type="dxa"/>
            <w:shd w:val="clear" w:color="auto" w:fill="B8CCE3"/>
          </w:tcPr>
          <w:p w14:paraId="2D163B56"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48EF2A5C"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OK, KS, CO</w:t>
            </w:r>
          </w:p>
        </w:tc>
        <w:tc>
          <w:tcPr>
            <w:tcW w:w="1151" w:type="dxa"/>
            <w:shd w:val="clear" w:color="auto" w:fill="B8CCE3"/>
          </w:tcPr>
          <w:p w14:paraId="1A38D647"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B8CCE3"/>
          </w:tcPr>
          <w:p w14:paraId="118126E1"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776F4F4E" w14:textId="77777777" w:rsidTr="0058157B">
        <w:trPr>
          <w:trHeight w:val="302"/>
        </w:trPr>
        <w:tc>
          <w:tcPr>
            <w:tcW w:w="144" w:type="dxa"/>
            <w:tcBorders>
              <w:top w:val="nil"/>
              <w:bottom w:val="nil"/>
            </w:tcBorders>
          </w:tcPr>
          <w:p w14:paraId="5300655B"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513D2D99" w14:textId="77777777" w:rsidR="008E7E6E" w:rsidRPr="008E7E6E" w:rsidRDefault="008E7E6E" w:rsidP="008E7E6E">
            <w:pPr>
              <w:widowControl w:val="0"/>
              <w:autoSpaceDE w:val="0"/>
              <w:autoSpaceDN w:val="0"/>
              <w:spacing w:before="66" w:line="213" w:lineRule="exact"/>
              <w:ind w:left="107"/>
              <w:rPr>
                <w:rFonts w:eastAsia="Arial"/>
                <w:b/>
                <w:sz w:val="20"/>
                <w:szCs w:val="22"/>
                <w:lang w:bidi="en-US"/>
              </w:rPr>
            </w:pPr>
            <w:r w:rsidRPr="008E7E6E">
              <w:rPr>
                <w:rFonts w:eastAsia="Arial"/>
                <w:b/>
                <w:sz w:val="20"/>
                <w:szCs w:val="22"/>
                <w:lang w:bidi="en-US"/>
              </w:rPr>
              <w:t>Verdigris</w:t>
            </w:r>
          </w:p>
        </w:tc>
        <w:tc>
          <w:tcPr>
            <w:tcW w:w="1434" w:type="dxa"/>
            <w:shd w:val="clear" w:color="auto" w:fill="B8CCE3"/>
          </w:tcPr>
          <w:p w14:paraId="330B22BF"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7</w:t>
            </w:r>
          </w:p>
        </w:tc>
        <w:tc>
          <w:tcPr>
            <w:tcW w:w="2149" w:type="dxa"/>
            <w:shd w:val="clear" w:color="auto" w:fill="B8CCE3"/>
          </w:tcPr>
          <w:p w14:paraId="4D40BCE6"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KS, OK</w:t>
            </w:r>
          </w:p>
        </w:tc>
        <w:tc>
          <w:tcPr>
            <w:tcW w:w="1151" w:type="dxa"/>
            <w:shd w:val="clear" w:color="auto" w:fill="B8CCE3"/>
          </w:tcPr>
          <w:p w14:paraId="479B9048"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B8CCE3"/>
          </w:tcPr>
          <w:p w14:paraId="35FAF3FF"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5A3B9F22" w14:textId="77777777" w:rsidTr="0058157B">
        <w:trPr>
          <w:trHeight w:val="302"/>
        </w:trPr>
        <w:tc>
          <w:tcPr>
            <w:tcW w:w="288" w:type="dxa"/>
            <w:gridSpan w:val="2"/>
            <w:tcBorders>
              <w:top w:val="nil"/>
              <w:bottom w:val="nil"/>
              <w:right w:val="single" w:sz="4" w:space="0" w:color="1F487C"/>
            </w:tcBorders>
          </w:tcPr>
          <w:p w14:paraId="04426318"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168" w:type="dxa"/>
            <w:gridSpan w:val="2"/>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01E037A9" w14:textId="77777777" w:rsidR="008E7E6E" w:rsidRPr="008E7E6E" w:rsidRDefault="008E7E6E" w:rsidP="008E7E6E">
            <w:pPr>
              <w:widowControl w:val="0"/>
              <w:autoSpaceDE w:val="0"/>
              <w:autoSpaceDN w:val="0"/>
              <w:spacing w:before="66" w:line="213" w:lineRule="exact"/>
              <w:ind w:left="107"/>
              <w:rPr>
                <w:rFonts w:eastAsia="Arial"/>
                <w:b/>
                <w:sz w:val="20"/>
                <w:szCs w:val="22"/>
                <w:lang w:bidi="en-US"/>
              </w:rPr>
            </w:pPr>
            <w:r w:rsidRPr="008E7E6E">
              <w:rPr>
                <w:rFonts w:eastAsia="Arial"/>
                <w:b/>
                <w:sz w:val="20"/>
                <w:szCs w:val="22"/>
                <w:lang w:bidi="en-US"/>
              </w:rPr>
              <w:t>Caney</w:t>
            </w:r>
          </w:p>
        </w:tc>
        <w:tc>
          <w:tcPr>
            <w:tcW w:w="1434"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11C3FAC1"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6</w:t>
            </w:r>
          </w:p>
        </w:tc>
        <w:tc>
          <w:tcPr>
            <w:tcW w:w="2149"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267785F9"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OK, KS</w:t>
            </w:r>
          </w:p>
        </w:tc>
        <w:tc>
          <w:tcPr>
            <w:tcW w:w="1151"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525B735A"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c>
          <w:tcPr>
            <w:tcW w:w="1152"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196531FE"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p>
        </w:tc>
      </w:tr>
      <w:tr w:rsidR="008E7E6E" w:rsidRPr="008E7E6E" w14:paraId="0E3FFE65" w14:textId="77777777" w:rsidTr="0058157B">
        <w:trPr>
          <w:trHeight w:val="302"/>
        </w:trPr>
        <w:tc>
          <w:tcPr>
            <w:tcW w:w="428" w:type="dxa"/>
            <w:gridSpan w:val="3"/>
            <w:tcBorders>
              <w:top w:val="nil"/>
              <w:bottom w:val="nil"/>
              <w:right w:val="single" w:sz="4" w:space="0" w:color="1F487C"/>
            </w:tcBorders>
          </w:tcPr>
          <w:p w14:paraId="3C54CE98"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028"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1C865EA2" w14:textId="77777777" w:rsidR="008E7E6E" w:rsidRPr="008E7E6E" w:rsidRDefault="008E7E6E" w:rsidP="008E7E6E">
            <w:pPr>
              <w:widowControl w:val="0"/>
              <w:autoSpaceDE w:val="0"/>
              <w:autoSpaceDN w:val="0"/>
              <w:spacing w:before="66" w:line="213" w:lineRule="exact"/>
              <w:ind w:left="107"/>
              <w:rPr>
                <w:rFonts w:eastAsia="Arial"/>
                <w:b/>
                <w:sz w:val="20"/>
                <w:szCs w:val="22"/>
                <w:lang w:bidi="en-US"/>
              </w:rPr>
            </w:pPr>
            <w:r w:rsidRPr="008E7E6E">
              <w:rPr>
                <w:rFonts w:eastAsia="Arial"/>
                <w:b/>
                <w:sz w:val="20"/>
                <w:szCs w:val="22"/>
                <w:lang w:bidi="en-US"/>
              </w:rPr>
              <w:t>Little Caney</w:t>
            </w:r>
          </w:p>
        </w:tc>
        <w:tc>
          <w:tcPr>
            <w:tcW w:w="1434"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69E93647"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6</w:t>
            </w:r>
          </w:p>
        </w:tc>
        <w:tc>
          <w:tcPr>
            <w:tcW w:w="2149"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32D4424C"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OK, KS</w:t>
            </w:r>
          </w:p>
        </w:tc>
        <w:tc>
          <w:tcPr>
            <w:tcW w:w="1151"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140024CB"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c>
          <w:tcPr>
            <w:tcW w:w="1152"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649048A6"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p>
        </w:tc>
      </w:tr>
      <w:tr w:rsidR="008E7E6E" w:rsidRPr="008E7E6E" w14:paraId="48FEE9C6" w14:textId="77777777" w:rsidTr="0058157B">
        <w:trPr>
          <w:trHeight w:val="302"/>
        </w:trPr>
        <w:tc>
          <w:tcPr>
            <w:tcW w:w="144" w:type="dxa"/>
            <w:tcBorders>
              <w:top w:val="nil"/>
              <w:bottom w:val="nil"/>
            </w:tcBorders>
          </w:tcPr>
          <w:p w14:paraId="480F265B"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083F5DB5" w14:textId="77777777" w:rsidR="008E7E6E" w:rsidRPr="008E7E6E" w:rsidRDefault="008E7E6E" w:rsidP="008E7E6E">
            <w:pPr>
              <w:widowControl w:val="0"/>
              <w:autoSpaceDE w:val="0"/>
              <w:autoSpaceDN w:val="0"/>
              <w:spacing w:before="66" w:line="213" w:lineRule="exact"/>
              <w:ind w:left="107"/>
              <w:rPr>
                <w:rFonts w:eastAsia="Arial"/>
                <w:b/>
                <w:sz w:val="20"/>
                <w:szCs w:val="22"/>
                <w:lang w:bidi="en-US"/>
              </w:rPr>
            </w:pPr>
            <w:r w:rsidRPr="008E7E6E">
              <w:rPr>
                <w:rFonts w:eastAsia="Arial"/>
                <w:b/>
                <w:sz w:val="20"/>
                <w:szCs w:val="22"/>
                <w:lang w:bidi="en-US"/>
              </w:rPr>
              <w:t>Neosho</w:t>
            </w:r>
          </w:p>
        </w:tc>
        <w:tc>
          <w:tcPr>
            <w:tcW w:w="1434" w:type="dxa"/>
            <w:shd w:val="clear" w:color="auto" w:fill="B8CCE3"/>
          </w:tcPr>
          <w:p w14:paraId="01FAAAC5"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7</w:t>
            </w:r>
          </w:p>
        </w:tc>
        <w:tc>
          <w:tcPr>
            <w:tcW w:w="2149" w:type="dxa"/>
            <w:shd w:val="clear" w:color="auto" w:fill="B8CCE3"/>
          </w:tcPr>
          <w:p w14:paraId="0875FC05"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OK, KS</w:t>
            </w:r>
          </w:p>
        </w:tc>
        <w:tc>
          <w:tcPr>
            <w:tcW w:w="1151" w:type="dxa"/>
            <w:shd w:val="clear" w:color="auto" w:fill="B8CCE3"/>
          </w:tcPr>
          <w:p w14:paraId="315204FE"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B8CCE3"/>
          </w:tcPr>
          <w:p w14:paraId="32963F15" w14:textId="77777777" w:rsidR="008E7E6E" w:rsidRPr="008E7E6E" w:rsidRDefault="008E7E6E" w:rsidP="008E7E6E">
            <w:pPr>
              <w:widowControl w:val="0"/>
              <w:autoSpaceDE w:val="0"/>
              <w:autoSpaceDN w:val="0"/>
              <w:spacing w:before="66" w:line="213"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3242B28A" w14:textId="77777777" w:rsidTr="0058157B">
        <w:trPr>
          <w:trHeight w:val="302"/>
        </w:trPr>
        <w:tc>
          <w:tcPr>
            <w:tcW w:w="288" w:type="dxa"/>
            <w:gridSpan w:val="2"/>
            <w:tcBorders>
              <w:top w:val="nil"/>
              <w:bottom w:val="nil"/>
            </w:tcBorders>
          </w:tcPr>
          <w:p w14:paraId="765B2AA7"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168" w:type="dxa"/>
            <w:gridSpan w:val="2"/>
            <w:shd w:val="clear" w:color="auto" w:fill="F1F1F1"/>
          </w:tcPr>
          <w:p w14:paraId="22804966" w14:textId="77777777" w:rsidR="008E7E6E" w:rsidRPr="008E7E6E" w:rsidRDefault="008E7E6E" w:rsidP="008E7E6E">
            <w:pPr>
              <w:widowControl w:val="0"/>
              <w:autoSpaceDE w:val="0"/>
              <w:autoSpaceDN w:val="0"/>
              <w:spacing w:before="66" w:line="215" w:lineRule="exact"/>
              <w:ind w:left="107"/>
              <w:rPr>
                <w:rFonts w:eastAsia="Arial"/>
                <w:b/>
                <w:sz w:val="20"/>
                <w:szCs w:val="22"/>
                <w:lang w:bidi="en-US"/>
              </w:rPr>
            </w:pPr>
            <w:r w:rsidRPr="008E7E6E">
              <w:rPr>
                <w:rFonts w:eastAsia="Arial"/>
                <w:b/>
                <w:sz w:val="20"/>
                <w:szCs w:val="22"/>
                <w:lang w:bidi="en-US"/>
              </w:rPr>
              <w:t>Spring</w:t>
            </w:r>
          </w:p>
        </w:tc>
        <w:tc>
          <w:tcPr>
            <w:tcW w:w="1434" w:type="dxa"/>
            <w:shd w:val="clear" w:color="auto" w:fill="F1F1F1"/>
          </w:tcPr>
          <w:p w14:paraId="2E8C83EE" w14:textId="77777777" w:rsidR="008E7E6E" w:rsidRPr="008E7E6E" w:rsidRDefault="008E7E6E" w:rsidP="008E7E6E">
            <w:pPr>
              <w:widowControl w:val="0"/>
              <w:autoSpaceDE w:val="0"/>
              <w:autoSpaceDN w:val="0"/>
              <w:spacing w:before="66"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1F1F1"/>
          </w:tcPr>
          <w:p w14:paraId="5FAE0BF0" w14:textId="77777777" w:rsidR="008E7E6E" w:rsidRPr="008E7E6E" w:rsidRDefault="008E7E6E" w:rsidP="008E7E6E">
            <w:pPr>
              <w:widowControl w:val="0"/>
              <w:autoSpaceDE w:val="0"/>
              <w:autoSpaceDN w:val="0"/>
              <w:spacing w:before="66" w:line="215" w:lineRule="exact"/>
              <w:ind w:left="107"/>
              <w:jc w:val="center"/>
              <w:rPr>
                <w:rFonts w:eastAsia="Arial"/>
                <w:b/>
                <w:sz w:val="20"/>
                <w:szCs w:val="22"/>
                <w:lang w:bidi="en-US"/>
              </w:rPr>
            </w:pPr>
            <w:r w:rsidRPr="008E7E6E">
              <w:rPr>
                <w:rFonts w:eastAsia="Arial"/>
                <w:b/>
                <w:sz w:val="20"/>
                <w:szCs w:val="22"/>
                <w:lang w:bidi="en-US"/>
              </w:rPr>
              <w:t>MO, KS, OK</w:t>
            </w:r>
          </w:p>
        </w:tc>
        <w:tc>
          <w:tcPr>
            <w:tcW w:w="1151" w:type="dxa"/>
            <w:shd w:val="clear" w:color="auto" w:fill="F1F1F1"/>
          </w:tcPr>
          <w:p w14:paraId="330CE528" w14:textId="77777777" w:rsidR="008E7E6E" w:rsidRPr="008E7E6E" w:rsidRDefault="008E7E6E" w:rsidP="008E7E6E">
            <w:pPr>
              <w:widowControl w:val="0"/>
              <w:autoSpaceDE w:val="0"/>
              <w:autoSpaceDN w:val="0"/>
              <w:spacing w:before="66" w:line="215"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F1F1F1"/>
          </w:tcPr>
          <w:p w14:paraId="10C009C0" w14:textId="77777777" w:rsidR="008E7E6E" w:rsidRPr="008E7E6E" w:rsidRDefault="008E7E6E" w:rsidP="008E7E6E">
            <w:pPr>
              <w:widowControl w:val="0"/>
              <w:autoSpaceDE w:val="0"/>
              <w:autoSpaceDN w:val="0"/>
              <w:spacing w:before="66" w:line="215" w:lineRule="exact"/>
              <w:ind w:left="107"/>
              <w:jc w:val="center"/>
              <w:rPr>
                <w:rFonts w:eastAsia="Arial"/>
                <w:b/>
                <w:sz w:val="20"/>
                <w:szCs w:val="22"/>
                <w:lang w:bidi="en-US"/>
              </w:rPr>
            </w:pPr>
          </w:p>
        </w:tc>
      </w:tr>
      <w:tr w:rsidR="008E7E6E" w:rsidRPr="008E7E6E" w14:paraId="29D6B80D" w14:textId="77777777" w:rsidTr="0058157B">
        <w:trPr>
          <w:trHeight w:val="302"/>
        </w:trPr>
        <w:tc>
          <w:tcPr>
            <w:tcW w:w="144" w:type="dxa"/>
            <w:tcBorders>
              <w:top w:val="nil"/>
              <w:bottom w:val="nil"/>
            </w:tcBorders>
          </w:tcPr>
          <w:p w14:paraId="43C81CEB"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shd w:val="clear" w:color="auto" w:fill="B8CCE3"/>
          </w:tcPr>
          <w:p w14:paraId="6F0A3378"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Illinois</w:t>
            </w:r>
          </w:p>
        </w:tc>
        <w:tc>
          <w:tcPr>
            <w:tcW w:w="1434" w:type="dxa"/>
            <w:shd w:val="clear" w:color="auto" w:fill="B8CCE3"/>
          </w:tcPr>
          <w:p w14:paraId="75656319"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4D97B47C"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AR, OK</w:t>
            </w:r>
          </w:p>
        </w:tc>
        <w:tc>
          <w:tcPr>
            <w:tcW w:w="1151" w:type="dxa"/>
            <w:shd w:val="clear" w:color="auto" w:fill="B8CCE3"/>
          </w:tcPr>
          <w:p w14:paraId="4FF3E35F"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B8CCE3"/>
          </w:tcPr>
          <w:p w14:paraId="5A6683AF"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1347CE2F" w14:textId="77777777" w:rsidTr="0058157B">
        <w:trPr>
          <w:trHeight w:val="302"/>
        </w:trPr>
        <w:tc>
          <w:tcPr>
            <w:tcW w:w="144" w:type="dxa"/>
            <w:tcBorders>
              <w:top w:val="nil"/>
              <w:bottom w:val="nil"/>
            </w:tcBorders>
          </w:tcPr>
          <w:p w14:paraId="2D5F9EA5"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shd w:val="clear" w:color="auto" w:fill="B8CCE3"/>
          </w:tcPr>
          <w:p w14:paraId="4855E433"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Canadian</w:t>
            </w:r>
          </w:p>
        </w:tc>
        <w:tc>
          <w:tcPr>
            <w:tcW w:w="1434" w:type="dxa"/>
            <w:shd w:val="clear" w:color="auto" w:fill="B8CCE3"/>
          </w:tcPr>
          <w:p w14:paraId="22206493"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8</w:t>
            </w:r>
          </w:p>
        </w:tc>
        <w:tc>
          <w:tcPr>
            <w:tcW w:w="2149" w:type="dxa"/>
            <w:shd w:val="clear" w:color="auto" w:fill="B8CCE3"/>
          </w:tcPr>
          <w:p w14:paraId="4FBF3265"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OK, TX, NM</w:t>
            </w:r>
          </w:p>
        </w:tc>
        <w:tc>
          <w:tcPr>
            <w:tcW w:w="1151" w:type="dxa"/>
            <w:shd w:val="clear" w:color="auto" w:fill="B8CCE3"/>
          </w:tcPr>
          <w:p w14:paraId="74FD221B"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B8CCE3"/>
          </w:tcPr>
          <w:p w14:paraId="2E1268B6"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79DA71F4" w14:textId="77777777" w:rsidTr="0058157B">
        <w:trPr>
          <w:trHeight w:val="302"/>
        </w:trPr>
        <w:tc>
          <w:tcPr>
            <w:tcW w:w="288" w:type="dxa"/>
            <w:gridSpan w:val="2"/>
            <w:tcBorders>
              <w:top w:val="nil"/>
              <w:bottom w:val="nil"/>
            </w:tcBorders>
          </w:tcPr>
          <w:p w14:paraId="44BDA02A"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168" w:type="dxa"/>
            <w:gridSpan w:val="2"/>
            <w:shd w:val="clear" w:color="auto" w:fill="F1F1F1"/>
          </w:tcPr>
          <w:p w14:paraId="39B642DA" w14:textId="0D8A600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North Canadian</w:t>
            </w:r>
          </w:p>
        </w:tc>
        <w:tc>
          <w:tcPr>
            <w:tcW w:w="1434" w:type="dxa"/>
            <w:shd w:val="clear" w:color="auto" w:fill="F1F1F1"/>
          </w:tcPr>
          <w:p w14:paraId="202F65A3"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7</w:t>
            </w:r>
          </w:p>
        </w:tc>
        <w:tc>
          <w:tcPr>
            <w:tcW w:w="2149" w:type="dxa"/>
            <w:shd w:val="clear" w:color="auto" w:fill="F1F1F1"/>
          </w:tcPr>
          <w:p w14:paraId="555AD9C8"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OK</w:t>
            </w:r>
          </w:p>
        </w:tc>
        <w:tc>
          <w:tcPr>
            <w:tcW w:w="1151" w:type="dxa"/>
            <w:shd w:val="clear" w:color="auto" w:fill="F1F1F1"/>
          </w:tcPr>
          <w:p w14:paraId="1961B702"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F1F1F1"/>
          </w:tcPr>
          <w:p w14:paraId="54B68A0A"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6E161F00" w14:textId="77777777" w:rsidTr="0058157B">
        <w:trPr>
          <w:trHeight w:val="302"/>
        </w:trPr>
        <w:tc>
          <w:tcPr>
            <w:tcW w:w="428" w:type="dxa"/>
            <w:gridSpan w:val="3"/>
            <w:tcBorders>
              <w:top w:val="nil"/>
              <w:bottom w:val="nil"/>
            </w:tcBorders>
          </w:tcPr>
          <w:p w14:paraId="4C52930E"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028" w:type="dxa"/>
            <w:shd w:val="clear" w:color="auto" w:fill="FFFFFF" w:themeFill="background1"/>
          </w:tcPr>
          <w:p w14:paraId="16E04BD7"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Beaver</w:t>
            </w:r>
          </w:p>
        </w:tc>
        <w:tc>
          <w:tcPr>
            <w:tcW w:w="1434" w:type="dxa"/>
            <w:shd w:val="clear" w:color="auto" w:fill="FFFFFF" w:themeFill="background1"/>
          </w:tcPr>
          <w:p w14:paraId="35CA4315"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FFFFF" w:themeFill="background1"/>
          </w:tcPr>
          <w:p w14:paraId="2B7C5D83"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OK, TX</w:t>
            </w:r>
          </w:p>
        </w:tc>
        <w:tc>
          <w:tcPr>
            <w:tcW w:w="1151" w:type="dxa"/>
            <w:shd w:val="clear" w:color="auto" w:fill="FFFFFF" w:themeFill="background1"/>
          </w:tcPr>
          <w:p w14:paraId="5D1C3F1C"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FFFFFF" w:themeFill="background1"/>
          </w:tcPr>
          <w:p w14:paraId="1FADEAD1"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05379B8B" w14:textId="77777777" w:rsidTr="0058157B">
        <w:trPr>
          <w:trHeight w:val="302"/>
        </w:trPr>
        <w:tc>
          <w:tcPr>
            <w:tcW w:w="144" w:type="dxa"/>
            <w:tcBorders>
              <w:top w:val="nil"/>
              <w:bottom w:val="nil"/>
            </w:tcBorders>
          </w:tcPr>
          <w:p w14:paraId="61B0435A"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bottom w:val="single" w:sz="4" w:space="0" w:color="000000"/>
            </w:tcBorders>
            <w:shd w:val="clear" w:color="auto" w:fill="B8CCE3"/>
          </w:tcPr>
          <w:p w14:paraId="4214B361" w14:textId="77777777" w:rsidR="008E7E6E" w:rsidRPr="008E7E6E" w:rsidRDefault="008E7E6E" w:rsidP="008E7E6E">
            <w:pPr>
              <w:widowControl w:val="0"/>
              <w:autoSpaceDE w:val="0"/>
              <w:autoSpaceDN w:val="0"/>
              <w:spacing w:before="65" w:line="215" w:lineRule="exact"/>
              <w:ind w:left="107"/>
              <w:rPr>
                <w:rFonts w:eastAsia="Arial"/>
                <w:b/>
                <w:sz w:val="20"/>
                <w:szCs w:val="22"/>
                <w:lang w:bidi="en-US"/>
              </w:rPr>
            </w:pPr>
            <w:r w:rsidRPr="008E7E6E">
              <w:rPr>
                <w:rFonts w:eastAsia="Arial"/>
                <w:b/>
                <w:sz w:val="20"/>
                <w:szCs w:val="22"/>
                <w:lang w:bidi="en-US"/>
              </w:rPr>
              <w:t>Poteau</w:t>
            </w:r>
          </w:p>
        </w:tc>
        <w:tc>
          <w:tcPr>
            <w:tcW w:w="1434" w:type="dxa"/>
            <w:shd w:val="clear" w:color="auto" w:fill="B8CCE3"/>
          </w:tcPr>
          <w:p w14:paraId="2F32685B" w14:textId="77777777" w:rsidR="008E7E6E" w:rsidRPr="008E7E6E" w:rsidRDefault="008E7E6E" w:rsidP="008E7E6E">
            <w:pPr>
              <w:widowControl w:val="0"/>
              <w:autoSpaceDE w:val="0"/>
              <w:autoSpaceDN w:val="0"/>
              <w:spacing w:before="65"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3BDA35EA" w14:textId="77777777" w:rsidR="008E7E6E" w:rsidRPr="008E7E6E" w:rsidRDefault="008E7E6E" w:rsidP="008E7E6E">
            <w:pPr>
              <w:widowControl w:val="0"/>
              <w:autoSpaceDE w:val="0"/>
              <w:autoSpaceDN w:val="0"/>
              <w:spacing w:before="65" w:line="215" w:lineRule="exact"/>
              <w:ind w:left="107"/>
              <w:jc w:val="center"/>
              <w:rPr>
                <w:rFonts w:eastAsia="Arial"/>
                <w:b/>
                <w:sz w:val="20"/>
                <w:szCs w:val="22"/>
                <w:lang w:bidi="en-US"/>
              </w:rPr>
            </w:pPr>
            <w:r w:rsidRPr="008E7E6E">
              <w:rPr>
                <w:rFonts w:eastAsia="Arial"/>
                <w:b/>
                <w:sz w:val="20"/>
                <w:szCs w:val="22"/>
                <w:lang w:bidi="en-US"/>
              </w:rPr>
              <w:t>AR, OK</w:t>
            </w:r>
          </w:p>
        </w:tc>
        <w:tc>
          <w:tcPr>
            <w:tcW w:w="1151" w:type="dxa"/>
            <w:shd w:val="clear" w:color="auto" w:fill="B8CCE3"/>
          </w:tcPr>
          <w:p w14:paraId="3D531718" w14:textId="77777777" w:rsidR="008E7E6E" w:rsidRPr="008E7E6E" w:rsidRDefault="008E7E6E" w:rsidP="008E7E6E">
            <w:pPr>
              <w:widowControl w:val="0"/>
              <w:autoSpaceDE w:val="0"/>
              <w:autoSpaceDN w:val="0"/>
              <w:spacing w:before="65" w:line="215" w:lineRule="exact"/>
              <w:ind w:left="107"/>
              <w:jc w:val="center"/>
              <w:rPr>
                <w:rFonts w:eastAsia="Arial"/>
                <w:b/>
                <w:sz w:val="20"/>
                <w:szCs w:val="22"/>
                <w:lang w:bidi="en-US"/>
              </w:rPr>
            </w:pPr>
            <w:r w:rsidRPr="008E7E6E">
              <w:rPr>
                <w:rFonts w:eastAsia="Arial"/>
                <w:b/>
                <w:sz w:val="20"/>
                <w:szCs w:val="22"/>
                <w:lang w:bidi="en-US"/>
              </w:rPr>
              <w:t>x</w:t>
            </w:r>
          </w:p>
        </w:tc>
        <w:tc>
          <w:tcPr>
            <w:tcW w:w="1152" w:type="dxa"/>
            <w:shd w:val="clear" w:color="auto" w:fill="B8CCE3"/>
          </w:tcPr>
          <w:p w14:paraId="37A9B954" w14:textId="77777777" w:rsidR="008E7E6E" w:rsidRPr="008E7E6E" w:rsidRDefault="008E7E6E" w:rsidP="008E7E6E">
            <w:pPr>
              <w:widowControl w:val="0"/>
              <w:autoSpaceDE w:val="0"/>
              <w:autoSpaceDN w:val="0"/>
              <w:spacing w:before="65"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4B0255F2" w14:textId="77777777" w:rsidTr="0058157B">
        <w:trPr>
          <w:trHeight w:val="302"/>
        </w:trPr>
        <w:tc>
          <w:tcPr>
            <w:tcW w:w="144" w:type="dxa"/>
            <w:tcBorders>
              <w:top w:val="nil"/>
              <w:bottom w:val="single" w:sz="4" w:space="0" w:color="000000"/>
              <w:right w:val="nil"/>
            </w:tcBorders>
            <w:shd w:val="clear" w:color="auto" w:fill="1F487C"/>
          </w:tcPr>
          <w:p w14:paraId="4156D6AC"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p>
        </w:tc>
        <w:tc>
          <w:tcPr>
            <w:tcW w:w="3312" w:type="dxa"/>
            <w:gridSpan w:val="3"/>
            <w:tcBorders>
              <w:top w:val="single" w:sz="4" w:space="0" w:color="000000"/>
              <w:left w:val="nil"/>
              <w:bottom w:val="single" w:sz="4" w:space="0" w:color="1F487C"/>
              <w:right w:val="single" w:sz="4" w:space="0" w:color="000000" w:themeColor="text1"/>
            </w:tcBorders>
            <w:shd w:val="clear" w:color="auto" w:fill="1F487C"/>
          </w:tcPr>
          <w:p w14:paraId="3B7660A6"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color w:val="FFFFFF"/>
                <w:sz w:val="20"/>
                <w:szCs w:val="22"/>
                <w:lang w:bidi="en-US"/>
              </w:rPr>
              <w:t>Red</w:t>
            </w:r>
          </w:p>
        </w:tc>
        <w:tc>
          <w:tcPr>
            <w:tcW w:w="1434" w:type="dxa"/>
            <w:tcBorders>
              <w:top w:val="single" w:sz="4" w:space="0" w:color="auto"/>
              <w:left w:val="single" w:sz="4" w:space="0" w:color="000000" w:themeColor="text1"/>
              <w:bottom w:val="single" w:sz="4" w:space="0" w:color="auto"/>
              <w:right w:val="single" w:sz="4" w:space="0" w:color="auto"/>
            </w:tcBorders>
            <w:shd w:val="clear" w:color="auto" w:fill="1F487C"/>
          </w:tcPr>
          <w:p w14:paraId="476683D1" w14:textId="77777777" w:rsidR="008E7E6E" w:rsidRPr="008E7E6E" w:rsidRDefault="008E7E6E" w:rsidP="008E7E6E">
            <w:pPr>
              <w:widowControl w:val="0"/>
              <w:autoSpaceDE w:val="0"/>
              <w:autoSpaceDN w:val="0"/>
              <w:spacing w:before="64" w:line="215" w:lineRule="exact"/>
              <w:ind w:left="107"/>
              <w:jc w:val="center"/>
              <w:rPr>
                <w:rFonts w:eastAsia="Arial"/>
                <w:b/>
                <w:color w:val="FFFFFF"/>
                <w:sz w:val="20"/>
                <w:szCs w:val="22"/>
                <w:lang w:bidi="en-US"/>
              </w:rPr>
            </w:pPr>
            <w:r w:rsidRPr="008E7E6E">
              <w:rPr>
                <w:rFonts w:eastAsia="Arial"/>
                <w:b/>
                <w:color w:val="FFFFFF"/>
                <w:sz w:val="20"/>
                <w:szCs w:val="22"/>
                <w:lang w:bidi="en-US"/>
              </w:rPr>
              <w:t>7</w:t>
            </w:r>
          </w:p>
        </w:tc>
        <w:tc>
          <w:tcPr>
            <w:tcW w:w="2149" w:type="dxa"/>
            <w:tcBorders>
              <w:top w:val="single" w:sz="4" w:space="0" w:color="auto"/>
              <w:left w:val="single" w:sz="4" w:space="0" w:color="000000" w:themeColor="text1"/>
              <w:bottom w:val="single" w:sz="4" w:space="0" w:color="auto"/>
              <w:right w:val="single" w:sz="4" w:space="0" w:color="auto"/>
            </w:tcBorders>
            <w:shd w:val="clear" w:color="auto" w:fill="1F487C"/>
          </w:tcPr>
          <w:p w14:paraId="42DBB5A7" w14:textId="77777777" w:rsidR="008E7E6E" w:rsidRPr="008E7E6E" w:rsidRDefault="008E7E6E" w:rsidP="008E7E6E">
            <w:pPr>
              <w:widowControl w:val="0"/>
              <w:autoSpaceDE w:val="0"/>
              <w:autoSpaceDN w:val="0"/>
              <w:spacing w:before="64" w:line="215" w:lineRule="exact"/>
              <w:ind w:left="107"/>
              <w:jc w:val="center"/>
              <w:rPr>
                <w:rFonts w:eastAsia="Arial"/>
                <w:b/>
                <w:color w:val="FFFFFF"/>
                <w:sz w:val="20"/>
                <w:szCs w:val="22"/>
                <w:lang w:bidi="en-US"/>
              </w:rPr>
            </w:pPr>
            <w:r w:rsidRPr="008E7E6E">
              <w:rPr>
                <w:rFonts w:eastAsia="Arial"/>
                <w:b/>
                <w:color w:val="FFFFFF"/>
                <w:sz w:val="20"/>
                <w:szCs w:val="22"/>
                <w:lang w:bidi="en-US"/>
              </w:rPr>
              <w:t>LA, AR, OK, TX</w:t>
            </w:r>
          </w:p>
        </w:tc>
        <w:tc>
          <w:tcPr>
            <w:tcW w:w="1151" w:type="dxa"/>
            <w:tcBorders>
              <w:top w:val="single" w:sz="4" w:space="0" w:color="auto"/>
              <w:left w:val="single" w:sz="4" w:space="0" w:color="000000" w:themeColor="text1"/>
              <w:bottom w:val="single" w:sz="4" w:space="0" w:color="auto"/>
              <w:right w:val="single" w:sz="4" w:space="0" w:color="000000" w:themeColor="text1"/>
            </w:tcBorders>
            <w:shd w:val="clear" w:color="auto" w:fill="1F487C"/>
          </w:tcPr>
          <w:p w14:paraId="01D4A183" w14:textId="77777777" w:rsidR="008E7E6E" w:rsidRPr="008E7E6E" w:rsidRDefault="008E7E6E" w:rsidP="008E7E6E">
            <w:pPr>
              <w:widowControl w:val="0"/>
              <w:autoSpaceDE w:val="0"/>
              <w:autoSpaceDN w:val="0"/>
              <w:spacing w:before="64" w:line="215" w:lineRule="exact"/>
              <w:ind w:left="107"/>
              <w:jc w:val="center"/>
              <w:rPr>
                <w:rFonts w:eastAsia="Arial"/>
                <w:b/>
                <w:color w:val="FFFFFF"/>
                <w:sz w:val="20"/>
                <w:szCs w:val="22"/>
                <w:lang w:bidi="en-US"/>
              </w:rPr>
            </w:pPr>
            <w:r w:rsidRPr="008E7E6E">
              <w:rPr>
                <w:rFonts w:eastAsia="Arial"/>
                <w:b/>
                <w:color w:val="FFFFFF"/>
                <w:sz w:val="20"/>
                <w:szCs w:val="22"/>
                <w:lang w:bidi="en-US"/>
              </w:rPr>
              <w:t>x</w:t>
            </w:r>
          </w:p>
        </w:tc>
        <w:tc>
          <w:tcPr>
            <w:tcW w:w="1152" w:type="dxa"/>
            <w:tcBorders>
              <w:top w:val="single" w:sz="4" w:space="0" w:color="auto"/>
              <w:left w:val="single" w:sz="4" w:space="0" w:color="000000" w:themeColor="text1"/>
              <w:bottom w:val="single" w:sz="4" w:space="0" w:color="auto"/>
              <w:right w:val="single" w:sz="4" w:space="0" w:color="auto"/>
            </w:tcBorders>
            <w:shd w:val="clear" w:color="auto" w:fill="1F487C"/>
          </w:tcPr>
          <w:p w14:paraId="5544C9E6" w14:textId="77777777" w:rsidR="008E7E6E" w:rsidRPr="008E7E6E" w:rsidRDefault="008E7E6E" w:rsidP="008E7E6E">
            <w:pPr>
              <w:widowControl w:val="0"/>
              <w:autoSpaceDE w:val="0"/>
              <w:autoSpaceDN w:val="0"/>
              <w:spacing w:before="64" w:line="215" w:lineRule="exact"/>
              <w:ind w:left="107"/>
              <w:jc w:val="center"/>
              <w:rPr>
                <w:rFonts w:eastAsia="Arial"/>
                <w:b/>
                <w:color w:val="FFFFFF"/>
                <w:sz w:val="20"/>
                <w:szCs w:val="22"/>
                <w:lang w:bidi="en-US"/>
              </w:rPr>
            </w:pPr>
            <w:r w:rsidRPr="008E7E6E">
              <w:rPr>
                <w:rFonts w:eastAsia="Arial"/>
                <w:b/>
                <w:color w:val="FFFFFF"/>
                <w:sz w:val="20"/>
                <w:szCs w:val="22"/>
                <w:lang w:bidi="en-US"/>
              </w:rPr>
              <w:t>x</w:t>
            </w:r>
          </w:p>
        </w:tc>
      </w:tr>
      <w:tr w:rsidR="008E7E6E" w:rsidRPr="008E7E6E" w14:paraId="70CED091" w14:textId="77777777" w:rsidTr="0058157B">
        <w:trPr>
          <w:trHeight w:val="302"/>
        </w:trPr>
        <w:tc>
          <w:tcPr>
            <w:tcW w:w="144" w:type="dxa"/>
            <w:tcBorders>
              <w:top w:val="single" w:sz="4" w:space="0" w:color="000000"/>
              <w:bottom w:val="nil"/>
            </w:tcBorders>
          </w:tcPr>
          <w:p w14:paraId="33A80A25"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5099F020"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North Fork Red River</w:t>
            </w:r>
          </w:p>
        </w:tc>
        <w:tc>
          <w:tcPr>
            <w:tcW w:w="1434" w:type="dxa"/>
            <w:shd w:val="clear" w:color="auto" w:fill="B8CCE3"/>
          </w:tcPr>
          <w:p w14:paraId="3C9DEECA"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11DE9C31"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OK, TX</w:t>
            </w:r>
          </w:p>
        </w:tc>
        <w:tc>
          <w:tcPr>
            <w:tcW w:w="1151" w:type="dxa"/>
            <w:shd w:val="clear" w:color="auto" w:fill="B8CCE3"/>
          </w:tcPr>
          <w:p w14:paraId="241AD15B"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B8CCE3"/>
          </w:tcPr>
          <w:p w14:paraId="33DE4376"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7D5959AD" w14:textId="77777777" w:rsidTr="0058157B">
        <w:trPr>
          <w:trHeight w:val="302"/>
        </w:trPr>
        <w:tc>
          <w:tcPr>
            <w:tcW w:w="144" w:type="dxa"/>
            <w:tcBorders>
              <w:top w:val="nil"/>
              <w:bottom w:val="nil"/>
            </w:tcBorders>
          </w:tcPr>
          <w:p w14:paraId="49244E8D"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10E64514"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Washita</w:t>
            </w:r>
          </w:p>
        </w:tc>
        <w:tc>
          <w:tcPr>
            <w:tcW w:w="1434" w:type="dxa"/>
            <w:shd w:val="clear" w:color="auto" w:fill="B8CCE3"/>
          </w:tcPr>
          <w:p w14:paraId="6CF4B92D"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0370D3EF"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OK, TX</w:t>
            </w:r>
          </w:p>
        </w:tc>
        <w:tc>
          <w:tcPr>
            <w:tcW w:w="1151" w:type="dxa"/>
            <w:shd w:val="clear" w:color="auto" w:fill="B8CCE3"/>
          </w:tcPr>
          <w:p w14:paraId="1A7F308C"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B8CCE3"/>
          </w:tcPr>
          <w:p w14:paraId="1C763198"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79E1A05D" w14:textId="77777777" w:rsidTr="0058157B">
        <w:trPr>
          <w:trHeight w:val="302"/>
        </w:trPr>
        <w:tc>
          <w:tcPr>
            <w:tcW w:w="144" w:type="dxa"/>
            <w:tcBorders>
              <w:top w:val="nil"/>
              <w:bottom w:val="nil"/>
            </w:tcBorders>
          </w:tcPr>
          <w:p w14:paraId="67D22A4C"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04AD878B" w14:textId="1EE704AB"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Muddy Boggy Creek</w:t>
            </w:r>
          </w:p>
        </w:tc>
        <w:tc>
          <w:tcPr>
            <w:tcW w:w="1434" w:type="dxa"/>
            <w:shd w:val="clear" w:color="auto" w:fill="B8CCE3"/>
          </w:tcPr>
          <w:p w14:paraId="1035A27C"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74A7315B"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OK</w:t>
            </w:r>
          </w:p>
        </w:tc>
        <w:tc>
          <w:tcPr>
            <w:tcW w:w="1151" w:type="dxa"/>
            <w:shd w:val="clear" w:color="auto" w:fill="B8CCE3"/>
          </w:tcPr>
          <w:p w14:paraId="4D1D66BF" w14:textId="1092B35A" w:rsidR="008E7E6E" w:rsidRPr="008E7E6E" w:rsidRDefault="0097480E" w:rsidP="008E7E6E">
            <w:pPr>
              <w:widowControl w:val="0"/>
              <w:autoSpaceDE w:val="0"/>
              <w:autoSpaceDN w:val="0"/>
              <w:spacing w:before="64" w:line="215" w:lineRule="exact"/>
              <w:ind w:left="107"/>
              <w:jc w:val="center"/>
              <w:rPr>
                <w:rFonts w:eastAsia="Arial"/>
                <w:b/>
                <w:sz w:val="20"/>
                <w:szCs w:val="22"/>
                <w:lang w:bidi="en-US"/>
              </w:rPr>
            </w:pPr>
            <w:r>
              <w:rPr>
                <w:rFonts w:eastAsia="Arial"/>
                <w:b/>
                <w:sz w:val="20"/>
                <w:szCs w:val="22"/>
                <w:lang w:bidi="en-US"/>
              </w:rPr>
              <w:t>?</w:t>
            </w:r>
          </w:p>
        </w:tc>
        <w:tc>
          <w:tcPr>
            <w:tcW w:w="1152" w:type="dxa"/>
            <w:shd w:val="clear" w:color="auto" w:fill="B8CCE3"/>
          </w:tcPr>
          <w:p w14:paraId="7BFB7C6F"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r>
      <w:tr w:rsidR="008E7E6E" w:rsidRPr="008E7E6E" w14:paraId="34CC404E" w14:textId="77777777" w:rsidTr="0058157B">
        <w:trPr>
          <w:trHeight w:val="302"/>
        </w:trPr>
        <w:tc>
          <w:tcPr>
            <w:tcW w:w="144" w:type="dxa"/>
            <w:tcBorders>
              <w:top w:val="nil"/>
              <w:bottom w:val="nil"/>
            </w:tcBorders>
          </w:tcPr>
          <w:p w14:paraId="5FD1FB4E"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15A2D25B" w14:textId="1FAACE31"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Kiamichi</w:t>
            </w:r>
          </w:p>
        </w:tc>
        <w:tc>
          <w:tcPr>
            <w:tcW w:w="1434" w:type="dxa"/>
            <w:shd w:val="clear" w:color="auto" w:fill="B8CCE3"/>
          </w:tcPr>
          <w:p w14:paraId="226C9991"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3B4C2578"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OK</w:t>
            </w:r>
          </w:p>
        </w:tc>
        <w:tc>
          <w:tcPr>
            <w:tcW w:w="1151" w:type="dxa"/>
            <w:shd w:val="clear" w:color="auto" w:fill="B8CCE3"/>
          </w:tcPr>
          <w:p w14:paraId="7346459B"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B8CCE3"/>
          </w:tcPr>
          <w:p w14:paraId="69E9436B"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02E38493" w14:textId="77777777" w:rsidTr="0058157B">
        <w:trPr>
          <w:trHeight w:val="302"/>
        </w:trPr>
        <w:tc>
          <w:tcPr>
            <w:tcW w:w="144" w:type="dxa"/>
            <w:tcBorders>
              <w:top w:val="nil"/>
              <w:bottom w:val="nil"/>
            </w:tcBorders>
          </w:tcPr>
          <w:p w14:paraId="1ACBC169"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15C7A127"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Little</w:t>
            </w:r>
          </w:p>
        </w:tc>
        <w:tc>
          <w:tcPr>
            <w:tcW w:w="1434" w:type="dxa"/>
            <w:shd w:val="clear" w:color="auto" w:fill="B8CCE3"/>
          </w:tcPr>
          <w:p w14:paraId="267E1E00"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4F51AEC1"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OK, AR</w:t>
            </w:r>
          </w:p>
        </w:tc>
        <w:tc>
          <w:tcPr>
            <w:tcW w:w="1151" w:type="dxa"/>
            <w:shd w:val="clear" w:color="auto" w:fill="B8CCE3"/>
          </w:tcPr>
          <w:p w14:paraId="0BAA0A44"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B8CCE3"/>
          </w:tcPr>
          <w:p w14:paraId="1558989D"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26B3E76C" w14:textId="77777777" w:rsidTr="0058157B">
        <w:trPr>
          <w:trHeight w:val="302"/>
        </w:trPr>
        <w:tc>
          <w:tcPr>
            <w:tcW w:w="288" w:type="dxa"/>
            <w:gridSpan w:val="2"/>
            <w:tcBorders>
              <w:top w:val="nil"/>
              <w:bottom w:val="nil"/>
            </w:tcBorders>
          </w:tcPr>
          <w:p w14:paraId="6D619E17"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168" w:type="dxa"/>
            <w:gridSpan w:val="2"/>
            <w:tcBorders>
              <w:top w:val="single" w:sz="4" w:space="0" w:color="1F487C"/>
            </w:tcBorders>
            <w:shd w:val="clear" w:color="auto" w:fill="F2F2F2" w:themeFill="background1" w:themeFillShade="F2"/>
          </w:tcPr>
          <w:p w14:paraId="54FADC61"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Mountain Fork</w:t>
            </w:r>
          </w:p>
        </w:tc>
        <w:tc>
          <w:tcPr>
            <w:tcW w:w="1434" w:type="dxa"/>
            <w:shd w:val="clear" w:color="auto" w:fill="F2F2F2" w:themeFill="background1" w:themeFillShade="F2"/>
          </w:tcPr>
          <w:p w14:paraId="36E5681B"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2F2F2" w:themeFill="background1" w:themeFillShade="F2"/>
          </w:tcPr>
          <w:p w14:paraId="19D798BF"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OK, AR</w:t>
            </w:r>
          </w:p>
        </w:tc>
        <w:tc>
          <w:tcPr>
            <w:tcW w:w="1151" w:type="dxa"/>
            <w:shd w:val="clear" w:color="auto" w:fill="F2F2F2" w:themeFill="background1" w:themeFillShade="F2"/>
          </w:tcPr>
          <w:p w14:paraId="7F0B8F0E"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F2F2F2" w:themeFill="background1" w:themeFillShade="F2"/>
          </w:tcPr>
          <w:p w14:paraId="797C0AB6"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4CBC2F36" w14:textId="77777777" w:rsidTr="0058157B">
        <w:trPr>
          <w:trHeight w:val="302"/>
        </w:trPr>
        <w:tc>
          <w:tcPr>
            <w:tcW w:w="144" w:type="dxa"/>
            <w:tcBorders>
              <w:top w:val="nil"/>
              <w:bottom w:val="nil"/>
            </w:tcBorders>
          </w:tcPr>
          <w:p w14:paraId="5EC1E516"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4F7E6870"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Sulphur</w:t>
            </w:r>
          </w:p>
        </w:tc>
        <w:tc>
          <w:tcPr>
            <w:tcW w:w="1434" w:type="dxa"/>
            <w:shd w:val="clear" w:color="auto" w:fill="B8CCE3"/>
          </w:tcPr>
          <w:p w14:paraId="3F797CA9"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32B02F6B"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AR, TX</w:t>
            </w:r>
          </w:p>
        </w:tc>
        <w:tc>
          <w:tcPr>
            <w:tcW w:w="1151" w:type="dxa"/>
            <w:shd w:val="clear" w:color="auto" w:fill="B8CCE3"/>
          </w:tcPr>
          <w:p w14:paraId="2C17F569"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B8CCE3"/>
          </w:tcPr>
          <w:p w14:paraId="2E2E994F"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3D982CA4" w14:textId="77777777" w:rsidTr="0058157B">
        <w:trPr>
          <w:trHeight w:val="302"/>
        </w:trPr>
        <w:tc>
          <w:tcPr>
            <w:tcW w:w="144" w:type="dxa"/>
            <w:tcBorders>
              <w:top w:val="nil"/>
              <w:bottom w:val="nil"/>
            </w:tcBorders>
          </w:tcPr>
          <w:p w14:paraId="6A6BF757"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tcBorders>
            <w:shd w:val="clear" w:color="auto" w:fill="B8CCE3"/>
          </w:tcPr>
          <w:p w14:paraId="4AFCC4CF" w14:textId="7F5299E6"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Twelve Mile Bayou</w:t>
            </w:r>
          </w:p>
        </w:tc>
        <w:tc>
          <w:tcPr>
            <w:tcW w:w="1434" w:type="dxa"/>
            <w:shd w:val="clear" w:color="auto" w:fill="B8CCE3"/>
          </w:tcPr>
          <w:p w14:paraId="5E170ADF"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3508E667"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LA</w:t>
            </w:r>
          </w:p>
        </w:tc>
        <w:tc>
          <w:tcPr>
            <w:tcW w:w="1151" w:type="dxa"/>
            <w:shd w:val="clear" w:color="auto" w:fill="B8CCE3"/>
          </w:tcPr>
          <w:p w14:paraId="317BCBA5"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B8CCE3"/>
          </w:tcPr>
          <w:p w14:paraId="754044B1"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02D052AD" w14:textId="77777777" w:rsidTr="0058157B">
        <w:trPr>
          <w:trHeight w:val="302"/>
        </w:trPr>
        <w:tc>
          <w:tcPr>
            <w:tcW w:w="288" w:type="dxa"/>
            <w:gridSpan w:val="2"/>
            <w:tcBorders>
              <w:top w:val="nil"/>
              <w:bottom w:val="nil"/>
            </w:tcBorders>
          </w:tcPr>
          <w:p w14:paraId="11F5709D"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168" w:type="dxa"/>
            <w:gridSpan w:val="2"/>
            <w:tcBorders>
              <w:top w:val="single" w:sz="4" w:space="0" w:color="1F487C"/>
            </w:tcBorders>
            <w:shd w:val="clear" w:color="auto" w:fill="F2F2F2" w:themeFill="background1" w:themeFillShade="F2"/>
          </w:tcPr>
          <w:p w14:paraId="0FEDF322"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 xml:space="preserve">Big Cypress </w:t>
            </w:r>
          </w:p>
        </w:tc>
        <w:tc>
          <w:tcPr>
            <w:tcW w:w="1434" w:type="dxa"/>
            <w:shd w:val="clear" w:color="auto" w:fill="F2F2F2" w:themeFill="background1" w:themeFillShade="F2"/>
          </w:tcPr>
          <w:p w14:paraId="36950664"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2F2F2" w:themeFill="background1" w:themeFillShade="F2"/>
          </w:tcPr>
          <w:p w14:paraId="0E22F629"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TX, LA</w:t>
            </w:r>
          </w:p>
        </w:tc>
        <w:tc>
          <w:tcPr>
            <w:tcW w:w="1151" w:type="dxa"/>
            <w:shd w:val="clear" w:color="auto" w:fill="F2F2F2" w:themeFill="background1" w:themeFillShade="F2"/>
          </w:tcPr>
          <w:p w14:paraId="6E4A2F79"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F2F2F2" w:themeFill="background1" w:themeFillShade="F2"/>
          </w:tcPr>
          <w:p w14:paraId="2F0C3815"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x</w:t>
            </w:r>
          </w:p>
        </w:tc>
      </w:tr>
      <w:tr w:rsidR="008E7E6E" w:rsidRPr="008E7E6E" w14:paraId="30EBB475" w14:textId="77777777" w:rsidTr="0058157B">
        <w:trPr>
          <w:trHeight w:val="302"/>
        </w:trPr>
        <w:tc>
          <w:tcPr>
            <w:tcW w:w="144" w:type="dxa"/>
            <w:tcBorders>
              <w:top w:val="nil"/>
              <w:bottom w:val="nil"/>
            </w:tcBorders>
          </w:tcPr>
          <w:p w14:paraId="0D00708C"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312" w:type="dxa"/>
            <w:gridSpan w:val="3"/>
            <w:tcBorders>
              <w:top w:val="single" w:sz="4" w:space="0" w:color="1F487C"/>
              <w:bottom w:val="single" w:sz="4" w:space="0" w:color="1F487C"/>
            </w:tcBorders>
            <w:shd w:val="clear" w:color="auto" w:fill="B8CCE3"/>
          </w:tcPr>
          <w:p w14:paraId="64EA5917" w14:textId="38C99997" w:rsidR="008E7E6E" w:rsidRPr="008E7E6E" w:rsidRDefault="008E7E6E" w:rsidP="008E7E6E">
            <w:pPr>
              <w:widowControl w:val="0"/>
              <w:autoSpaceDE w:val="0"/>
              <w:autoSpaceDN w:val="0"/>
              <w:spacing w:before="64" w:line="215" w:lineRule="exact"/>
              <w:ind w:left="107"/>
              <w:rPr>
                <w:rFonts w:eastAsia="Arial"/>
                <w:b/>
                <w:sz w:val="20"/>
                <w:szCs w:val="22"/>
                <w:lang w:bidi="en-US"/>
              </w:rPr>
            </w:pPr>
            <w:proofErr w:type="spellStart"/>
            <w:r w:rsidRPr="008E7E6E">
              <w:rPr>
                <w:rFonts w:eastAsia="Arial"/>
                <w:b/>
                <w:sz w:val="20"/>
                <w:szCs w:val="22"/>
                <w:lang w:bidi="en-US"/>
              </w:rPr>
              <w:t>Loggy</w:t>
            </w:r>
            <w:proofErr w:type="spellEnd"/>
            <w:r w:rsidRPr="008E7E6E">
              <w:rPr>
                <w:rFonts w:eastAsia="Arial"/>
                <w:b/>
                <w:sz w:val="20"/>
                <w:szCs w:val="22"/>
                <w:lang w:bidi="en-US"/>
              </w:rPr>
              <w:t xml:space="preserve"> Bayou</w:t>
            </w:r>
            <w:r w:rsidR="0097480E">
              <w:rPr>
                <w:rFonts w:eastAsia="Arial"/>
                <w:b/>
                <w:sz w:val="20"/>
                <w:szCs w:val="22"/>
                <w:vertAlign w:val="superscript"/>
                <w:lang w:bidi="en-US"/>
              </w:rPr>
              <w:t>1</w:t>
            </w:r>
          </w:p>
        </w:tc>
        <w:tc>
          <w:tcPr>
            <w:tcW w:w="1434" w:type="dxa"/>
            <w:shd w:val="clear" w:color="auto" w:fill="B8CCE3"/>
          </w:tcPr>
          <w:p w14:paraId="0D68BAF7"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B8CCE3"/>
          </w:tcPr>
          <w:p w14:paraId="05D94457"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LA</w:t>
            </w:r>
          </w:p>
        </w:tc>
        <w:tc>
          <w:tcPr>
            <w:tcW w:w="1151" w:type="dxa"/>
            <w:shd w:val="clear" w:color="auto" w:fill="B8CCE3"/>
          </w:tcPr>
          <w:p w14:paraId="7B1F7054"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B8CCE3"/>
          </w:tcPr>
          <w:p w14:paraId="00254599"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r>
      <w:tr w:rsidR="008E7E6E" w:rsidRPr="008E7E6E" w14:paraId="36603537" w14:textId="77777777" w:rsidTr="0058157B">
        <w:trPr>
          <w:trHeight w:val="302"/>
        </w:trPr>
        <w:tc>
          <w:tcPr>
            <w:tcW w:w="288" w:type="dxa"/>
            <w:gridSpan w:val="2"/>
            <w:tcBorders>
              <w:top w:val="nil"/>
              <w:bottom w:val="single" w:sz="4" w:space="0" w:color="auto"/>
            </w:tcBorders>
          </w:tcPr>
          <w:p w14:paraId="5D76B6FC" w14:textId="77777777" w:rsidR="008E7E6E" w:rsidRPr="008E7E6E" w:rsidRDefault="008E7E6E" w:rsidP="008E7E6E">
            <w:pPr>
              <w:widowControl w:val="0"/>
              <w:autoSpaceDE w:val="0"/>
              <w:autoSpaceDN w:val="0"/>
              <w:spacing w:line="240" w:lineRule="auto"/>
              <w:rPr>
                <w:rFonts w:ascii="Times New Roman" w:eastAsia="Arial"/>
                <w:sz w:val="20"/>
                <w:szCs w:val="22"/>
                <w:lang w:bidi="en-US"/>
              </w:rPr>
            </w:pPr>
          </w:p>
        </w:tc>
        <w:tc>
          <w:tcPr>
            <w:tcW w:w="3168" w:type="dxa"/>
            <w:gridSpan w:val="2"/>
            <w:tcBorders>
              <w:top w:val="single" w:sz="4" w:space="0" w:color="1F487C"/>
            </w:tcBorders>
            <w:shd w:val="clear" w:color="auto" w:fill="F2F2F2" w:themeFill="background1" w:themeFillShade="F2"/>
          </w:tcPr>
          <w:p w14:paraId="2E56B88A" w14:textId="77777777" w:rsidR="008E7E6E" w:rsidRPr="008E7E6E" w:rsidRDefault="008E7E6E" w:rsidP="008E7E6E">
            <w:pPr>
              <w:widowControl w:val="0"/>
              <w:autoSpaceDE w:val="0"/>
              <w:autoSpaceDN w:val="0"/>
              <w:spacing w:before="64" w:line="215" w:lineRule="exact"/>
              <w:ind w:left="107"/>
              <w:rPr>
                <w:rFonts w:eastAsia="Arial"/>
                <w:b/>
                <w:sz w:val="20"/>
                <w:szCs w:val="22"/>
                <w:lang w:bidi="en-US"/>
              </w:rPr>
            </w:pPr>
            <w:r w:rsidRPr="008E7E6E">
              <w:rPr>
                <w:rFonts w:eastAsia="Arial"/>
                <w:b/>
                <w:sz w:val="20"/>
                <w:szCs w:val="22"/>
                <w:lang w:bidi="en-US"/>
              </w:rPr>
              <w:t xml:space="preserve">Bayou </w:t>
            </w:r>
            <w:proofErr w:type="spellStart"/>
            <w:r w:rsidRPr="008E7E6E">
              <w:rPr>
                <w:rFonts w:eastAsia="Arial"/>
                <w:b/>
                <w:sz w:val="20"/>
                <w:szCs w:val="22"/>
                <w:lang w:bidi="en-US"/>
              </w:rPr>
              <w:t>Dorcheat</w:t>
            </w:r>
            <w:proofErr w:type="spellEnd"/>
          </w:p>
        </w:tc>
        <w:tc>
          <w:tcPr>
            <w:tcW w:w="1434" w:type="dxa"/>
            <w:shd w:val="clear" w:color="auto" w:fill="F2F2F2" w:themeFill="background1" w:themeFillShade="F2"/>
          </w:tcPr>
          <w:p w14:paraId="4FF25B8D"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6</w:t>
            </w:r>
          </w:p>
        </w:tc>
        <w:tc>
          <w:tcPr>
            <w:tcW w:w="2149" w:type="dxa"/>
            <w:shd w:val="clear" w:color="auto" w:fill="F2F2F2" w:themeFill="background1" w:themeFillShade="F2"/>
          </w:tcPr>
          <w:p w14:paraId="1FAF0CC3"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r w:rsidRPr="008E7E6E">
              <w:rPr>
                <w:rFonts w:eastAsia="Arial"/>
                <w:b/>
                <w:sz w:val="20"/>
                <w:szCs w:val="22"/>
                <w:lang w:bidi="en-US"/>
              </w:rPr>
              <w:t>AR, LA</w:t>
            </w:r>
          </w:p>
        </w:tc>
        <w:tc>
          <w:tcPr>
            <w:tcW w:w="1151" w:type="dxa"/>
            <w:shd w:val="clear" w:color="auto" w:fill="F2F2F2" w:themeFill="background1" w:themeFillShade="F2"/>
          </w:tcPr>
          <w:p w14:paraId="198954D5"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c>
          <w:tcPr>
            <w:tcW w:w="1152" w:type="dxa"/>
            <w:shd w:val="clear" w:color="auto" w:fill="F2F2F2" w:themeFill="background1" w:themeFillShade="F2"/>
          </w:tcPr>
          <w:p w14:paraId="44882780" w14:textId="77777777" w:rsidR="008E7E6E" w:rsidRPr="008E7E6E" w:rsidRDefault="008E7E6E" w:rsidP="008E7E6E">
            <w:pPr>
              <w:widowControl w:val="0"/>
              <w:autoSpaceDE w:val="0"/>
              <w:autoSpaceDN w:val="0"/>
              <w:spacing w:before="64" w:line="215" w:lineRule="exact"/>
              <w:ind w:left="107"/>
              <w:jc w:val="center"/>
              <w:rPr>
                <w:rFonts w:eastAsia="Arial"/>
                <w:b/>
                <w:sz w:val="20"/>
                <w:szCs w:val="22"/>
                <w:lang w:bidi="en-US"/>
              </w:rPr>
            </w:pPr>
          </w:p>
        </w:tc>
      </w:tr>
    </w:tbl>
    <w:p w14:paraId="23E63F0C" w14:textId="77777777" w:rsidR="008E7E6E" w:rsidRPr="008E7E6E" w:rsidRDefault="008E7E6E" w:rsidP="006B672E">
      <w:pPr>
        <w:spacing w:after="160"/>
        <w:contextualSpacing/>
        <w:rPr>
          <w:rFonts w:asciiTheme="minorHAnsi" w:eastAsiaTheme="minorHAnsi" w:hAnsiTheme="minorHAnsi" w:cstheme="minorBidi"/>
          <w:color w:val="70AD47" w:themeColor="accent6"/>
          <w:sz w:val="22"/>
          <w:szCs w:val="22"/>
        </w:rPr>
      </w:pPr>
    </w:p>
    <w:p w14:paraId="4FA402FB" w14:textId="64FBD02E" w:rsidR="0097480E" w:rsidRDefault="0097480E" w:rsidP="006B672E">
      <w:pPr>
        <w:ind w:left="180"/>
        <w:rPr>
          <w:lang w:bidi="en-US"/>
        </w:rPr>
      </w:pPr>
      <w:r>
        <w:rPr>
          <w:vertAlign w:val="superscript"/>
          <w:lang w:bidi="en-US"/>
        </w:rPr>
        <w:t>1</w:t>
      </w:r>
      <w:r w:rsidRPr="00AE1F75">
        <w:rPr>
          <w:lang w:bidi="en-US"/>
        </w:rPr>
        <w:t xml:space="preserve"> </w:t>
      </w:r>
      <w:proofErr w:type="spellStart"/>
      <w:r>
        <w:rPr>
          <w:lang w:bidi="en-US"/>
        </w:rPr>
        <w:t>Loggy</w:t>
      </w:r>
      <w:proofErr w:type="spellEnd"/>
      <w:r>
        <w:rPr>
          <w:lang w:bidi="en-US"/>
        </w:rPr>
        <w:t xml:space="preserve"> Bayou</w:t>
      </w:r>
      <w:r w:rsidRPr="00AE1F75">
        <w:rPr>
          <w:lang w:bidi="en-US"/>
        </w:rPr>
        <w:t xml:space="preserve"> is </w:t>
      </w:r>
      <w:r>
        <w:rPr>
          <w:lang w:bidi="en-US"/>
        </w:rPr>
        <w:t>not an interjurisdictional river, but it is formed by IJ tributaries</w:t>
      </w:r>
      <w:r w:rsidRPr="00AE1F75">
        <w:rPr>
          <w:lang w:bidi="en-US"/>
        </w:rPr>
        <w:t>.</w:t>
      </w:r>
    </w:p>
    <w:p w14:paraId="2606B9B2" w14:textId="39389E05" w:rsidR="008E7E6E" w:rsidRDefault="008E7E6E">
      <w:pPr>
        <w:spacing w:after="160" w:line="259" w:lineRule="auto"/>
      </w:pPr>
      <w:r>
        <w:br w:type="page"/>
      </w:r>
    </w:p>
    <w:p w14:paraId="050F58BF" w14:textId="77777777" w:rsidR="008E7E6E" w:rsidRPr="00F66B36" w:rsidRDefault="008E7E6E" w:rsidP="0097480E">
      <w:pPr>
        <w:spacing w:after="120"/>
        <w:rPr>
          <w:b/>
          <w:bCs/>
        </w:rPr>
      </w:pPr>
      <w:r>
        <w:rPr>
          <w:b/>
          <w:bCs/>
        </w:rPr>
        <w:lastRenderedPageBreak/>
        <w:t xml:space="preserve">Lower Mississippi </w:t>
      </w:r>
      <w:r w:rsidRPr="00F66B36">
        <w:rPr>
          <w:b/>
          <w:bCs/>
        </w:rPr>
        <w:t>River Sub-basin</w:t>
      </w:r>
      <w:r>
        <w:rPr>
          <w:b/>
          <w:bCs/>
        </w:rPr>
        <w:t xml:space="preserve"> – 6</w:t>
      </w:r>
      <w:r w:rsidRPr="00D76A2A">
        <w:rPr>
          <w:b/>
          <w:bCs/>
          <w:vertAlign w:val="superscript"/>
        </w:rPr>
        <w:t>th</w:t>
      </w:r>
      <w:r>
        <w:rPr>
          <w:b/>
          <w:bCs/>
        </w:rPr>
        <w:t xml:space="preserve"> order and larger interjurisdictional rivers</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
        <w:gridCol w:w="144"/>
        <w:gridCol w:w="144"/>
        <w:gridCol w:w="144"/>
        <w:gridCol w:w="3024"/>
        <w:gridCol w:w="1440"/>
        <w:gridCol w:w="2295"/>
        <w:gridCol w:w="1152"/>
        <w:gridCol w:w="1152"/>
      </w:tblGrid>
      <w:tr w:rsidR="008E7E6E" w14:paraId="7654CA09" w14:textId="77777777" w:rsidTr="0058157B">
        <w:trPr>
          <w:trHeight w:val="302"/>
        </w:trPr>
        <w:tc>
          <w:tcPr>
            <w:tcW w:w="144" w:type="dxa"/>
            <w:tcBorders>
              <w:bottom w:val="single" w:sz="4" w:space="0" w:color="000000"/>
              <w:right w:val="nil"/>
            </w:tcBorders>
          </w:tcPr>
          <w:p w14:paraId="38CC5B6C" w14:textId="77777777" w:rsidR="008E7E6E" w:rsidRDefault="008E7E6E" w:rsidP="0058157B">
            <w:pPr>
              <w:pStyle w:val="TableParagraph"/>
              <w:spacing w:before="66"/>
              <w:rPr>
                <w:b/>
                <w:sz w:val="20"/>
              </w:rPr>
            </w:pPr>
            <w:bookmarkStart w:id="93" w:name="_Hlk143001778"/>
          </w:p>
        </w:tc>
        <w:tc>
          <w:tcPr>
            <w:tcW w:w="3456" w:type="dxa"/>
            <w:gridSpan w:val="4"/>
            <w:tcBorders>
              <w:left w:val="nil"/>
              <w:bottom w:val="single" w:sz="4" w:space="0" w:color="000000"/>
              <w:right w:val="nil"/>
            </w:tcBorders>
          </w:tcPr>
          <w:p w14:paraId="12DC1561" w14:textId="77777777" w:rsidR="008E7E6E" w:rsidRDefault="008E7E6E" w:rsidP="0058157B">
            <w:pPr>
              <w:pStyle w:val="TableParagraph"/>
              <w:spacing w:before="66"/>
              <w:rPr>
                <w:b/>
                <w:sz w:val="20"/>
              </w:rPr>
            </w:pPr>
            <w:r>
              <w:rPr>
                <w:b/>
                <w:sz w:val="20"/>
              </w:rPr>
              <w:t>Rivers</w:t>
            </w:r>
          </w:p>
        </w:tc>
        <w:tc>
          <w:tcPr>
            <w:tcW w:w="1440" w:type="dxa"/>
            <w:tcBorders>
              <w:right w:val="single" w:sz="4" w:space="0" w:color="auto"/>
            </w:tcBorders>
          </w:tcPr>
          <w:p w14:paraId="202CE73B" w14:textId="77777777" w:rsidR="008E7E6E" w:rsidRDefault="008E7E6E" w:rsidP="0058157B">
            <w:pPr>
              <w:pStyle w:val="TableParagraph"/>
              <w:spacing w:before="66"/>
              <w:rPr>
                <w:b/>
                <w:sz w:val="20"/>
              </w:rPr>
            </w:pPr>
            <w:r>
              <w:rPr>
                <w:b/>
                <w:sz w:val="20"/>
              </w:rPr>
              <w:t>Stream Order</w:t>
            </w:r>
          </w:p>
        </w:tc>
        <w:tc>
          <w:tcPr>
            <w:tcW w:w="2295" w:type="dxa"/>
            <w:tcBorders>
              <w:right w:val="single" w:sz="4" w:space="0" w:color="auto"/>
            </w:tcBorders>
          </w:tcPr>
          <w:p w14:paraId="75AF96BA" w14:textId="77777777" w:rsidR="008E7E6E" w:rsidRDefault="008E7E6E" w:rsidP="0058157B">
            <w:pPr>
              <w:pStyle w:val="TableParagraph"/>
              <w:spacing w:before="66"/>
              <w:jc w:val="center"/>
              <w:rPr>
                <w:b/>
                <w:sz w:val="20"/>
              </w:rPr>
            </w:pPr>
            <w:r>
              <w:rPr>
                <w:b/>
                <w:sz w:val="20"/>
              </w:rPr>
              <w:t>States</w:t>
            </w:r>
          </w:p>
        </w:tc>
        <w:tc>
          <w:tcPr>
            <w:tcW w:w="1152" w:type="dxa"/>
            <w:tcBorders>
              <w:bottom w:val="single" w:sz="4" w:space="0" w:color="000000"/>
              <w:right w:val="single" w:sz="4" w:space="0" w:color="auto"/>
            </w:tcBorders>
          </w:tcPr>
          <w:p w14:paraId="6C3644AB" w14:textId="77777777" w:rsidR="008E7E6E" w:rsidRDefault="008E7E6E" w:rsidP="0058157B">
            <w:pPr>
              <w:pStyle w:val="TableParagraph"/>
              <w:spacing w:before="66"/>
              <w:jc w:val="center"/>
              <w:rPr>
                <w:b/>
                <w:sz w:val="20"/>
              </w:rPr>
            </w:pPr>
            <w:r>
              <w:rPr>
                <w:b/>
                <w:sz w:val="20"/>
              </w:rPr>
              <w:t>Tribal</w:t>
            </w:r>
          </w:p>
        </w:tc>
        <w:tc>
          <w:tcPr>
            <w:tcW w:w="1152" w:type="dxa"/>
            <w:tcBorders>
              <w:bottom w:val="single" w:sz="4" w:space="0" w:color="000000"/>
              <w:right w:val="single" w:sz="4" w:space="0" w:color="auto"/>
            </w:tcBorders>
          </w:tcPr>
          <w:p w14:paraId="78F551EC" w14:textId="77777777" w:rsidR="008E7E6E" w:rsidRDefault="008E7E6E" w:rsidP="0058157B">
            <w:pPr>
              <w:pStyle w:val="TableParagraph"/>
              <w:spacing w:before="66"/>
              <w:jc w:val="center"/>
              <w:rPr>
                <w:b/>
                <w:sz w:val="20"/>
              </w:rPr>
            </w:pPr>
            <w:r>
              <w:rPr>
                <w:b/>
                <w:sz w:val="20"/>
              </w:rPr>
              <w:t>Federal</w:t>
            </w:r>
          </w:p>
        </w:tc>
      </w:tr>
      <w:tr w:rsidR="008E7E6E" w14:paraId="6043CB13" w14:textId="77777777" w:rsidTr="0058157B">
        <w:trPr>
          <w:trHeight w:val="302"/>
        </w:trPr>
        <w:tc>
          <w:tcPr>
            <w:tcW w:w="144" w:type="dxa"/>
            <w:tcBorders>
              <w:top w:val="single" w:sz="4" w:space="0" w:color="000000"/>
              <w:left w:val="single" w:sz="4" w:space="0" w:color="000000"/>
              <w:bottom w:val="single" w:sz="4" w:space="0" w:color="000000"/>
              <w:right w:val="single" w:sz="4" w:space="0" w:color="1F487C"/>
            </w:tcBorders>
            <w:shd w:val="clear" w:color="auto" w:fill="1F487C"/>
            <w:noWrap/>
          </w:tcPr>
          <w:p w14:paraId="2DD7AC7D" w14:textId="77777777" w:rsidR="008E7E6E" w:rsidRDefault="008E7E6E" w:rsidP="0058157B">
            <w:pPr>
              <w:pStyle w:val="TableParagraph"/>
              <w:spacing w:before="66"/>
              <w:rPr>
                <w:b/>
                <w:sz w:val="20"/>
              </w:rPr>
            </w:pPr>
          </w:p>
        </w:tc>
        <w:tc>
          <w:tcPr>
            <w:tcW w:w="3456" w:type="dxa"/>
            <w:gridSpan w:val="4"/>
            <w:tcBorders>
              <w:top w:val="single" w:sz="4" w:space="0" w:color="000000"/>
              <w:left w:val="single" w:sz="4" w:space="0" w:color="1F487C"/>
              <w:bottom w:val="single" w:sz="4" w:space="0" w:color="000000"/>
              <w:right w:val="single" w:sz="4" w:space="0" w:color="000000"/>
            </w:tcBorders>
            <w:shd w:val="clear" w:color="auto" w:fill="1F487C"/>
          </w:tcPr>
          <w:p w14:paraId="4600FC92" w14:textId="77777777" w:rsidR="008E7E6E" w:rsidRDefault="008E7E6E" w:rsidP="0058157B">
            <w:pPr>
              <w:pStyle w:val="TableParagraph"/>
              <w:spacing w:before="66"/>
              <w:rPr>
                <w:b/>
                <w:color w:val="FFFFFF"/>
                <w:sz w:val="20"/>
              </w:rPr>
            </w:pPr>
            <w:r>
              <w:rPr>
                <w:b/>
                <w:color w:val="FFFFFF"/>
                <w:sz w:val="20"/>
              </w:rPr>
              <w:t>Mississippi</w:t>
            </w:r>
          </w:p>
        </w:tc>
        <w:tc>
          <w:tcPr>
            <w:tcW w:w="1440" w:type="dxa"/>
            <w:tcBorders>
              <w:left w:val="single" w:sz="4" w:space="0" w:color="000000"/>
              <w:right w:val="nil"/>
            </w:tcBorders>
            <w:shd w:val="clear" w:color="auto" w:fill="1F487C"/>
          </w:tcPr>
          <w:p w14:paraId="2EE6399E" w14:textId="77777777" w:rsidR="008E7E6E" w:rsidRPr="005077CA" w:rsidRDefault="008E7E6E" w:rsidP="0058157B">
            <w:pPr>
              <w:pStyle w:val="TableParagraph"/>
              <w:spacing w:before="66"/>
              <w:jc w:val="center"/>
              <w:rPr>
                <w:b/>
                <w:color w:val="FFFFFF" w:themeColor="background1"/>
                <w:sz w:val="20"/>
              </w:rPr>
            </w:pPr>
            <w:r>
              <w:rPr>
                <w:b/>
                <w:color w:val="FFFFFF" w:themeColor="background1"/>
                <w:sz w:val="20"/>
              </w:rPr>
              <w:t>10</w:t>
            </w:r>
          </w:p>
        </w:tc>
        <w:tc>
          <w:tcPr>
            <w:tcW w:w="2295" w:type="dxa"/>
            <w:tcBorders>
              <w:right w:val="nil"/>
            </w:tcBorders>
            <w:shd w:val="clear" w:color="auto" w:fill="1F487C"/>
          </w:tcPr>
          <w:p w14:paraId="513D2E4D" w14:textId="77777777" w:rsidR="008E7E6E" w:rsidRPr="00690ECD" w:rsidRDefault="008E7E6E" w:rsidP="0058157B">
            <w:pPr>
              <w:pStyle w:val="TableParagraph"/>
              <w:spacing w:before="66"/>
              <w:jc w:val="center"/>
              <w:rPr>
                <w:b/>
                <w:color w:val="FFFFFF" w:themeColor="background1"/>
                <w:sz w:val="20"/>
              </w:rPr>
            </w:pPr>
            <w:r w:rsidRPr="00591F12">
              <w:rPr>
                <w:b/>
                <w:color w:val="FFFFFF" w:themeColor="background1"/>
                <w:sz w:val="20"/>
              </w:rPr>
              <w:t>MS, LA, TN, AR, MO, KY</w:t>
            </w:r>
          </w:p>
        </w:tc>
        <w:tc>
          <w:tcPr>
            <w:tcW w:w="1152" w:type="dxa"/>
            <w:tcBorders>
              <w:right w:val="nil"/>
            </w:tcBorders>
            <w:shd w:val="clear" w:color="auto" w:fill="1F487C"/>
          </w:tcPr>
          <w:p w14:paraId="332619E3" w14:textId="77777777" w:rsidR="008E7E6E" w:rsidRPr="00690ECD" w:rsidRDefault="008E7E6E" w:rsidP="0058157B">
            <w:pPr>
              <w:pStyle w:val="TableParagraph"/>
              <w:spacing w:before="66"/>
              <w:jc w:val="center"/>
              <w:rPr>
                <w:b/>
                <w:color w:val="FFFFFF" w:themeColor="background1"/>
                <w:sz w:val="20"/>
              </w:rPr>
            </w:pPr>
          </w:p>
        </w:tc>
        <w:tc>
          <w:tcPr>
            <w:tcW w:w="1152" w:type="dxa"/>
            <w:tcBorders>
              <w:right w:val="single" w:sz="4" w:space="0" w:color="000000"/>
            </w:tcBorders>
            <w:shd w:val="clear" w:color="auto" w:fill="1F487C"/>
          </w:tcPr>
          <w:p w14:paraId="57BBF21B" w14:textId="77777777" w:rsidR="008E7E6E" w:rsidRPr="00690ECD" w:rsidRDefault="008E7E6E" w:rsidP="0058157B">
            <w:pPr>
              <w:pStyle w:val="TableParagraph"/>
              <w:spacing w:before="66"/>
              <w:jc w:val="center"/>
              <w:rPr>
                <w:b/>
                <w:color w:val="FFFFFF" w:themeColor="background1"/>
                <w:sz w:val="20"/>
              </w:rPr>
            </w:pPr>
            <w:r>
              <w:rPr>
                <w:b/>
                <w:color w:val="FFFFFF" w:themeColor="background1"/>
                <w:sz w:val="20"/>
              </w:rPr>
              <w:t>x</w:t>
            </w:r>
          </w:p>
        </w:tc>
      </w:tr>
      <w:tr w:rsidR="008E7E6E" w14:paraId="32D83BB7" w14:textId="77777777" w:rsidTr="0058157B">
        <w:trPr>
          <w:trHeight w:val="302"/>
        </w:trPr>
        <w:tc>
          <w:tcPr>
            <w:tcW w:w="144" w:type="dxa"/>
            <w:tcBorders>
              <w:top w:val="single" w:sz="4" w:space="0" w:color="000000"/>
              <w:left w:val="single" w:sz="4" w:space="0" w:color="auto"/>
              <w:bottom w:val="nil"/>
              <w:right w:val="single" w:sz="4" w:space="0" w:color="auto"/>
            </w:tcBorders>
          </w:tcPr>
          <w:p w14:paraId="23D28CDE" w14:textId="77777777" w:rsidR="008E7E6E" w:rsidRDefault="008E7E6E" w:rsidP="0058157B">
            <w:pPr>
              <w:pStyle w:val="TableParagraph"/>
              <w:ind w:left="0"/>
              <w:rPr>
                <w:rFonts w:ascii="Times New Roman"/>
                <w:sz w:val="20"/>
              </w:rPr>
            </w:pPr>
          </w:p>
        </w:tc>
        <w:tc>
          <w:tcPr>
            <w:tcW w:w="3456" w:type="dxa"/>
            <w:gridSpan w:val="4"/>
            <w:tcBorders>
              <w:top w:val="single" w:sz="4" w:space="0" w:color="000000"/>
              <w:left w:val="single" w:sz="4" w:space="0" w:color="auto"/>
              <w:right w:val="single" w:sz="4" w:space="0" w:color="auto"/>
            </w:tcBorders>
            <w:shd w:val="clear" w:color="auto" w:fill="B8CCE3"/>
          </w:tcPr>
          <w:p w14:paraId="5F72E8E1" w14:textId="77777777" w:rsidR="008E7E6E" w:rsidRPr="008E7E6E" w:rsidRDefault="008E7E6E" w:rsidP="0058157B">
            <w:pPr>
              <w:pStyle w:val="TableParagraph"/>
              <w:spacing w:before="59"/>
              <w:ind w:left="101"/>
              <w:rPr>
                <w:b/>
                <w:sz w:val="20"/>
              </w:rPr>
            </w:pPr>
            <w:r w:rsidRPr="008E7E6E">
              <w:rPr>
                <w:b/>
                <w:sz w:val="20"/>
              </w:rPr>
              <w:t>Ohio</w:t>
            </w:r>
          </w:p>
        </w:tc>
        <w:tc>
          <w:tcPr>
            <w:tcW w:w="1440" w:type="dxa"/>
            <w:tcBorders>
              <w:left w:val="single" w:sz="4" w:space="0" w:color="auto"/>
              <w:right w:val="single" w:sz="4" w:space="0" w:color="auto"/>
            </w:tcBorders>
            <w:shd w:val="clear" w:color="auto" w:fill="B8CCE3"/>
          </w:tcPr>
          <w:p w14:paraId="565CDD79" w14:textId="77777777" w:rsidR="008E7E6E" w:rsidRPr="008E7E6E" w:rsidRDefault="008E7E6E" w:rsidP="0058157B">
            <w:pPr>
              <w:pStyle w:val="TableParagraph"/>
              <w:spacing w:before="59"/>
              <w:jc w:val="center"/>
              <w:rPr>
                <w:b/>
                <w:sz w:val="20"/>
              </w:rPr>
            </w:pPr>
            <w:r w:rsidRPr="008E7E6E">
              <w:rPr>
                <w:b/>
                <w:sz w:val="20"/>
              </w:rPr>
              <w:t>9</w:t>
            </w:r>
          </w:p>
        </w:tc>
        <w:tc>
          <w:tcPr>
            <w:tcW w:w="2295" w:type="dxa"/>
            <w:tcBorders>
              <w:left w:val="single" w:sz="4" w:space="0" w:color="auto"/>
              <w:right w:val="single" w:sz="4" w:space="0" w:color="auto"/>
            </w:tcBorders>
            <w:shd w:val="clear" w:color="auto" w:fill="B8CCE3"/>
          </w:tcPr>
          <w:p w14:paraId="43A94DB6" w14:textId="77777777" w:rsidR="008E7E6E" w:rsidRPr="008E7E6E" w:rsidRDefault="008E7E6E" w:rsidP="0058157B">
            <w:pPr>
              <w:pStyle w:val="TableParagraph"/>
              <w:spacing w:before="59"/>
              <w:jc w:val="center"/>
              <w:rPr>
                <w:b/>
                <w:sz w:val="20"/>
              </w:rPr>
            </w:pPr>
            <w:r w:rsidRPr="008E7E6E">
              <w:rPr>
                <w:b/>
                <w:sz w:val="20"/>
              </w:rPr>
              <w:t>OH, PA, WV, KY, IN, IL</w:t>
            </w:r>
          </w:p>
        </w:tc>
        <w:tc>
          <w:tcPr>
            <w:tcW w:w="1152" w:type="dxa"/>
            <w:tcBorders>
              <w:left w:val="single" w:sz="4" w:space="0" w:color="auto"/>
              <w:right w:val="single" w:sz="4" w:space="0" w:color="auto"/>
            </w:tcBorders>
            <w:shd w:val="clear" w:color="auto" w:fill="B8CCE3"/>
          </w:tcPr>
          <w:p w14:paraId="51172864" w14:textId="77777777" w:rsidR="008E7E6E" w:rsidRPr="008E7E6E" w:rsidRDefault="008E7E6E" w:rsidP="0058157B">
            <w:pPr>
              <w:pStyle w:val="TableParagraph"/>
              <w:spacing w:before="59"/>
              <w:jc w:val="center"/>
              <w:rPr>
                <w:b/>
                <w:sz w:val="20"/>
              </w:rPr>
            </w:pPr>
          </w:p>
        </w:tc>
        <w:tc>
          <w:tcPr>
            <w:tcW w:w="1152" w:type="dxa"/>
            <w:tcBorders>
              <w:left w:val="single" w:sz="4" w:space="0" w:color="auto"/>
              <w:right w:val="single" w:sz="4" w:space="0" w:color="auto"/>
            </w:tcBorders>
            <w:shd w:val="clear" w:color="auto" w:fill="B8CCE3"/>
          </w:tcPr>
          <w:p w14:paraId="0075660A" w14:textId="77777777" w:rsidR="008E7E6E" w:rsidRPr="008E7E6E" w:rsidRDefault="008E7E6E" w:rsidP="0058157B">
            <w:pPr>
              <w:pStyle w:val="TableParagraph"/>
              <w:spacing w:before="59"/>
              <w:jc w:val="center"/>
              <w:rPr>
                <w:b/>
                <w:sz w:val="20"/>
              </w:rPr>
            </w:pPr>
            <w:r w:rsidRPr="008E7E6E">
              <w:rPr>
                <w:b/>
                <w:sz w:val="20"/>
              </w:rPr>
              <w:t>x</w:t>
            </w:r>
          </w:p>
        </w:tc>
      </w:tr>
      <w:tr w:rsidR="008E7E6E" w14:paraId="4FD0D966" w14:textId="77777777" w:rsidTr="0058157B">
        <w:trPr>
          <w:trHeight w:val="302"/>
        </w:trPr>
        <w:tc>
          <w:tcPr>
            <w:tcW w:w="144" w:type="dxa"/>
            <w:tcBorders>
              <w:top w:val="nil"/>
              <w:left w:val="single" w:sz="4" w:space="0" w:color="auto"/>
              <w:bottom w:val="nil"/>
              <w:right w:val="single" w:sz="4" w:space="0" w:color="auto"/>
            </w:tcBorders>
          </w:tcPr>
          <w:p w14:paraId="2C77AA28" w14:textId="77777777" w:rsidR="008E7E6E" w:rsidRDefault="008E7E6E" w:rsidP="0058157B">
            <w:pPr>
              <w:pStyle w:val="TableParagraph"/>
              <w:ind w:left="0"/>
              <w:rPr>
                <w:rFonts w:ascii="Times New Roman"/>
                <w:sz w:val="20"/>
              </w:rPr>
            </w:pPr>
          </w:p>
        </w:tc>
        <w:tc>
          <w:tcPr>
            <w:tcW w:w="3456" w:type="dxa"/>
            <w:gridSpan w:val="4"/>
            <w:tcBorders>
              <w:left w:val="single" w:sz="4" w:space="0" w:color="auto"/>
              <w:right w:val="single" w:sz="4" w:space="0" w:color="auto"/>
            </w:tcBorders>
            <w:shd w:val="clear" w:color="auto" w:fill="B8CCE3"/>
          </w:tcPr>
          <w:p w14:paraId="05C79B3C" w14:textId="77777777" w:rsidR="008E7E6E" w:rsidRPr="008E7E6E" w:rsidRDefault="008E7E6E" w:rsidP="0058157B">
            <w:pPr>
              <w:pStyle w:val="TableParagraph"/>
              <w:spacing w:before="59"/>
              <w:rPr>
                <w:b/>
                <w:sz w:val="20"/>
              </w:rPr>
            </w:pPr>
            <w:r w:rsidRPr="008E7E6E">
              <w:rPr>
                <w:b/>
                <w:sz w:val="20"/>
              </w:rPr>
              <w:t>Obion</w:t>
            </w:r>
          </w:p>
        </w:tc>
        <w:tc>
          <w:tcPr>
            <w:tcW w:w="1440" w:type="dxa"/>
            <w:tcBorders>
              <w:left w:val="single" w:sz="4" w:space="0" w:color="auto"/>
              <w:right w:val="single" w:sz="4" w:space="0" w:color="auto"/>
            </w:tcBorders>
            <w:shd w:val="clear" w:color="auto" w:fill="B8CCE3"/>
          </w:tcPr>
          <w:p w14:paraId="559B0EB2" w14:textId="77777777" w:rsidR="008E7E6E" w:rsidRPr="008E7E6E" w:rsidRDefault="008E7E6E" w:rsidP="0058157B">
            <w:pPr>
              <w:pStyle w:val="TableParagraph"/>
              <w:spacing w:before="59"/>
              <w:jc w:val="center"/>
              <w:rPr>
                <w:b/>
                <w:sz w:val="20"/>
              </w:rPr>
            </w:pPr>
            <w:r w:rsidRPr="008E7E6E">
              <w:rPr>
                <w:b/>
                <w:sz w:val="20"/>
              </w:rPr>
              <w:t>7</w:t>
            </w:r>
          </w:p>
        </w:tc>
        <w:tc>
          <w:tcPr>
            <w:tcW w:w="2295" w:type="dxa"/>
            <w:tcBorders>
              <w:left w:val="single" w:sz="4" w:space="0" w:color="auto"/>
              <w:right w:val="single" w:sz="4" w:space="0" w:color="auto"/>
            </w:tcBorders>
            <w:shd w:val="clear" w:color="auto" w:fill="B8CCE3"/>
          </w:tcPr>
          <w:p w14:paraId="388FA635" w14:textId="77777777" w:rsidR="008E7E6E" w:rsidRPr="008E7E6E" w:rsidRDefault="008E7E6E" w:rsidP="0058157B">
            <w:pPr>
              <w:pStyle w:val="TableParagraph"/>
              <w:spacing w:before="59"/>
              <w:jc w:val="center"/>
              <w:rPr>
                <w:b/>
                <w:sz w:val="20"/>
              </w:rPr>
            </w:pPr>
            <w:r w:rsidRPr="008E7E6E">
              <w:rPr>
                <w:b/>
                <w:sz w:val="20"/>
              </w:rPr>
              <w:t>TN</w:t>
            </w:r>
          </w:p>
        </w:tc>
        <w:tc>
          <w:tcPr>
            <w:tcW w:w="1152" w:type="dxa"/>
            <w:tcBorders>
              <w:left w:val="single" w:sz="4" w:space="0" w:color="auto"/>
              <w:right w:val="single" w:sz="4" w:space="0" w:color="auto"/>
            </w:tcBorders>
            <w:shd w:val="clear" w:color="auto" w:fill="B8CCE3"/>
          </w:tcPr>
          <w:p w14:paraId="79E811D2" w14:textId="77777777" w:rsidR="008E7E6E" w:rsidRPr="008E7E6E" w:rsidRDefault="008E7E6E" w:rsidP="0058157B">
            <w:pPr>
              <w:pStyle w:val="TableParagraph"/>
              <w:spacing w:before="59"/>
              <w:jc w:val="center"/>
              <w:rPr>
                <w:b/>
                <w:sz w:val="20"/>
              </w:rPr>
            </w:pPr>
          </w:p>
        </w:tc>
        <w:tc>
          <w:tcPr>
            <w:tcW w:w="1152" w:type="dxa"/>
            <w:tcBorders>
              <w:left w:val="single" w:sz="4" w:space="0" w:color="auto"/>
              <w:right w:val="single" w:sz="4" w:space="0" w:color="auto"/>
            </w:tcBorders>
            <w:shd w:val="clear" w:color="auto" w:fill="B8CCE3"/>
          </w:tcPr>
          <w:p w14:paraId="5700ABEF" w14:textId="77777777" w:rsidR="008E7E6E" w:rsidRPr="008E7E6E" w:rsidRDefault="008E7E6E" w:rsidP="0058157B">
            <w:pPr>
              <w:pStyle w:val="TableParagraph"/>
              <w:spacing w:before="59"/>
              <w:jc w:val="center"/>
              <w:rPr>
                <w:b/>
                <w:sz w:val="20"/>
              </w:rPr>
            </w:pPr>
            <w:r w:rsidRPr="008E7E6E">
              <w:rPr>
                <w:b/>
                <w:sz w:val="20"/>
              </w:rPr>
              <w:t>x</w:t>
            </w:r>
          </w:p>
        </w:tc>
      </w:tr>
      <w:tr w:rsidR="008E7E6E" w14:paraId="76280833" w14:textId="77777777" w:rsidTr="0058157B">
        <w:trPr>
          <w:trHeight w:val="302"/>
        </w:trPr>
        <w:tc>
          <w:tcPr>
            <w:tcW w:w="144" w:type="dxa"/>
            <w:tcBorders>
              <w:top w:val="nil"/>
              <w:left w:val="single" w:sz="4" w:space="0" w:color="auto"/>
              <w:bottom w:val="nil"/>
              <w:right w:val="single" w:sz="4" w:space="0" w:color="auto"/>
            </w:tcBorders>
          </w:tcPr>
          <w:p w14:paraId="1A30F546" w14:textId="77777777" w:rsidR="008E7E6E" w:rsidRDefault="008E7E6E" w:rsidP="0058157B">
            <w:pPr>
              <w:pStyle w:val="TableParagraph"/>
              <w:ind w:left="0"/>
              <w:rPr>
                <w:rFonts w:ascii="Times New Roman"/>
                <w:sz w:val="20"/>
              </w:rPr>
            </w:pPr>
          </w:p>
        </w:tc>
        <w:tc>
          <w:tcPr>
            <w:tcW w:w="3456" w:type="dxa"/>
            <w:gridSpan w:val="4"/>
            <w:tcBorders>
              <w:left w:val="single" w:sz="4" w:space="0" w:color="auto"/>
              <w:right w:val="single" w:sz="4" w:space="0" w:color="auto"/>
            </w:tcBorders>
            <w:shd w:val="clear" w:color="auto" w:fill="B8CCE3"/>
          </w:tcPr>
          <w:p w14:paraId="633E4263" w14:textId="77777777" w:rsidR="008E7E6E" w:rsidRPr="008E7E6E" w:rsidRDefault="008E7E6E" w:rsidP="0058157B">
            <w:pPr>
              <w:pStyle w:val="TableParagraph"/>
              <w:spacing w:before="59"/>
              <w:rPr>
                <w:b/>
                <w:sz w:val="20"/>
              </w:rPr>
            </w:pPr>
            <w:r w:rsidRPr="008E7E6E">
              <w:rPr>
                <w:b/>
                <w:sz w:val="20"/>
              </w:rPr>
              <w:t>Hatchie</w:t>
            </w:r>
          </w:p>
        </w:tc>
        <w:tc>
          <w:tcPr>
            <w:tcW w:w="1440" w:type="dxa"/>
            <w:tcBorders>
              <w:left w:val="single" w:sz="4" w:space="0" w:color="auto"/>
              <w:right w:val="single" w:sz="4" w:space="0" w:color="auto"/>
            </w:tcBorders>
            <w:shd w:val="clear" w:color="auto" w:fill="B8CCE3"/>
          </w:tcPr>
          <w:p w14:paraId="6685C680" w14:textId="77777777" w:rsidR="008E7E6E" w:rsidRPr="008E7E6E" w:rsidRDefault="008E7E6E" w:rsidP="0058157B">
            <w:pPr>
              <w:pStyle w:val="TableParagraph"/>
              <w:spacing w:before="59"/>
              <w:jc w:val="center"/>
              <w:rPr>
                <w:b/>
                <w:sz w:val="20"/>
              </w:rPr>
            </w:pPr>
            <w:r w:rsidRPr="008E7E6E">
              <w:rPr>
                <w:b/>
                <w:sz w:val="20"/>
              </w:rPr>
              <w:t>6</w:t>
            </w:r>
          </w:p>
        </w:tc>
        <w:tc>
          <w:tcPr>
            <w:tcW w:w="2295" w:type="dxa"/>
            <w:tcBorders>
              <w:left w:val="single" w:sz="4" w:space="0" w:color="auto"/>
              <w:right w:val="single" w:sz="4" w:space="0" w:color="auto"/>
            </w:tcBorders>
            <w:shd w:val="clear" w:color="auto" w:fill="B8CCE3"/>
          </w:tcPr>
          <w:p w14:paraId="351D03FA" w14:textId="77777777" w:rsidR="008E7E6E" w:rsidRPr="008E7E6E" w:rsidRDefault="008E7E6E" w:rsidP="0058157B">
            <w:pPr>
              <w:pStyle w:val="TableParagraph"/>
              <w:spacing w:before="59"/>
              <w:jc w:val="center"/>
              <w:rPr>
                <w:b/>
                <w:sz w:val="20"/>
              </w:rPr>
            </w:pPr>
            <w:r w:rsidRPr="008E7E6E">
              <w:rPr>
                <w:b/>
                <w:sz w:val="20"/>
              </w:rPr>
              <w:t>TN, MS</w:t>
            </w:r>
          </w:p>
        </w:tc>
        <w:tc>
          <w:tcPr>
            <w:tcW w:w="1152" w:type="dxa"/>
            <w:tcBorders>
              <w:left w:val="single" w:sz="4" w:space="0" w:color="auto"/>
              <w:right w:val="single" w:sz="4" w:space="0" w:color="auto"/>
            </w:tcBorders>
            <w:shd w:val="clear" w:color="auto" w:fill="B8CCE3"/>
          </w:tcPr>
          <w:p w14:paraId="352E61BE" w14:textId="77777777" w:rsidR="008E7E6E" w:rsidRPr="008E7E6E" w:rsidRDefault="008E7E6E" w:rsidP="0058157B">
            <w:pPr>
              <w:pStyle w:val="TableParagraph"/>
              <w:spacing w:before="59"/>
              <w:jc w:val="center"/>
              <w:rPr>
                <w:b/>
                <w:sz w:val="20"/>
              </w:rPr>
            </w:pPr>
          </w:p>
        </w:tc>
        <w:tc>
          <w:tcPr>
            <w:tcW w:w="1152" w:type="dxa"/>
            <w:tcBorders>
              <w:left w:val="single" w:sz="4" w:space="0" w:color="auto"/>
              <w:right w:val="single" w:sz="4" w:space="0" w:color="auto"/>
            </w:tcBorders>
            <w:shd w:val="clear" w:color="auto" w:fill="B8CCE3"/>
          </w:tcPr>
          <w:p w14:paraId="4F687A48" w14:textId="77777777" w:rsidR="008E7E6E" w:rsidRPr="008E7E6E" w:rsidRDefault="008E7E6E" w:rsidP="0058157B">
            <w:pPr>
              <w:pStyle w:val="TableParagraph"/>
              <w:spacing w:before="59"/>
              <w:jc w:val="center"/>
              <w:rPr>
                <w:b/>
                <w:sz w:val="20"/>
              </w:rPr>
            </w:pPr>
          </w:p>
        </w:tc>
      </w:tr>
      <w:tr w:rsidR="008E7E6E" w14:paraId="45894AEA" w14:textId="77777777" w:rsidTr="0058157B">
        <w:trPr>
          <w:trHeight w:val="302"/>
        </w:trPr>
        <w:tc>
          <w:tcPr>
            <w:tcW w:w="144" w:type="dxa"/>
            <w:tcBorders>
              <w:top w:val="nil"/>
              <w:left w:val="single" w:sz="4" w:space="0" w:color="auto"/>
              <w:bottom w:val="nil"/>
              <w:right w:val="single" w:sz="4" w:space="0" w:color="auto"/>
            </w:tcBorders>
          </w:tcPr>
          <w:p w14:paraId="78CF89E1" w14:textId="77777777" w:rsidR="008E7E6E" w:rsidRDefault="008E7E6E" w:rsidP="0058157B">
            <w:pPr>
              <w:pStyle w:val="TableParagraph"/>
              <w:ind w:left="0"/>
              <w:rPr>
                <w:rFonts w:ascii="Times New Roman"/>
                <w:sz w:val="20"/>
              </w:rPr>
            </w:pPr>
          </w:p>
        </w:tc>
        <w:tc>
          <w:tcPr>
            <w:tcW w:w="3456" w:type="dxa"/>
            <w:gridSpan w:val="4"/>
            <w:tcBorders>
              <w:left w:val="single" w:sz="4" w:space="0" w:color="auto"/>
              <w:right w:val="single" w:sz="4" w:space="0" w:color="auto"/>
            </w:tcBorders>
            <w:shd w:val="clear" w:color="auto" w:fill="B8CCE3"/>
          </w:tcPr>
          <w:p w14:paraId="4CE97898" w14:textId="77777777" w:rsidR="008E7E6E" w:rsidRPr="008E7E6E" w:rsidRDefault="008E7E6E" w:rsidP="0058157B">
            <w:pPr>
              <w:pStyle w:val="TableParagraph"/>
              <w:spacing w:before="59"/>
              <w:rPr>
                <w:b/>
                <w:sz w:val="20"/>
              </w:rPr>
            </w:pPr>
            <w:r w:rsidRPr="008E7E6E">
              <w:rPr>
                <w:b/>
                <w:sz w:val="20"/>
              </w:rPr>
              <w:t>St. Francis</w:t>
            </w:r>
          </w:p>
        </w:tc>
        <w:tc>
          <w:tcPr>
            <w:tcW w:w="1440" w:type="dxa"/>
            <w:tcBorders>
              <w:left w:val="single" w:sz="4" w:space="0" w:color="auto"/>
              <w:right w:val="single" w:sz="4" w:space="0" w:color="auto"/>
            </w:tcBorders>
            <w:shd w:val="clear" w:color="auto" w:fill="B8CCE3"/>
          </w:tcPr>
          <w:p w14:paraId="33C442CD" w14:textId="77777777" w:rsidR="008E7E6E" w:rsidRPr="008E7E6E" w:rsidRDefault="008E7E6E" w:rsidP="0058157B">
            <w:pPr>
              <w:pStyle w:val="TableParagraph"/>
              <w:spacing w:before="59"/>
              <w:jc w:val="center"/>
              <w:rPr>
                <w:b/>
                <w:sz w:val="20"/>
              </w:rPr>
            </w:pPr>
            <w:r w:rsidRPr="008E7E6E">
              <w:rPr>
                <w:b/>
                <w:sz w:val="20"/>
              </w:rPr>
              <w:t>7</w:t>
            </w:r>
          </w:p>
        </w:tc>
        <w:tc>
          <w:tcPr>
            <w:tcW w:w="2295" w:type="dxa"/>
            <w:tcBorders>
              <w:left w:val="single" w:sz="4" w:space="0" w:color="auto"/>
              <w:right w:val="single" w:sz="4" w:space="0" w:color="auto"/>
            </w:tcBorders>
            <w:shd w:val="clear" w:color="auto" w:fill="B8CCE3"/>
          </w:tcPr>
          <w:p w14:paraId="0B437550" w14:textId="77777777" w:rsidR="008E7E6E" w:rsidRPr="008E7E6E" w:rsidRDefault="008E7E6E" w:rsidP="0058157B">
            <w:pPr>
              <w:pStyle w:val="TableParagraph"/>
              <w:spacing w:before="59"/>
              <w:jc w:val="center"/>
              <w:rPr>
                <w:b/>
                <w:sz w:val="20"/>
              </w:rPr>
            </w:pPr>
            <w:r w:rsidRPr="008E7E6E">
              <w:rPr>
                <w:b/>
                <w:sz w:val="20"/>
              </w:rPr>
              <w:t>AR, MO</w:t>
            </w:r>
          </w:p>
        </w:tc>
        <w:tc>
          <w:tcPr>
            <w:tcW w:w="1152" w:type="dxa"/>
            <w:tcBorders>
              <w:left w:val="single" w:sz="4" w:space="0" w:color="auto"/>
              <w:right w:val="single" w:sz="4" w:space="0" w:color="auto"/>
            </w:tcBorders>
            <w:shd w:val="clear" w:color="auto" w:fill="B8CCE3"/>
          </w:tcPr>
          <w:p w14:paraId="35F83270" w14:textId="77777777" w:rsidR="008E7E6E" w:rsidRPr="008E7E6E" w:rsidRDefault="008E7E6E" w:rsidP="0058157B">
            <w:pPr>
              <w:pStyle w:val="TableParagraph"/>
              <w:spacing w:before="59"/>
              <w:jc w:val="center"/>
              <w:rPr>
                <w:b/>
                <w:sz w:val="20"/>
              </w:rPr>
            </w:pPr>
          </w:p>
        </w:tc>
        <w:tc>
          <w:tcPr>
            <w:tcW w:w="1152" w:type="dxa"/>
            <w:tcBorders>
              <w:left w:val="single" w:sz="4" w:space="0" w:color="auto"/>
              <w:right w:val="single" w:sz="4" w:space="0" w:color="auto"/>
            </w:tcBorders>
            <w:shd w:val="clear" w:color="auto" w:fill="B8CCE3"/>
          </w:tcPr>
          <w:p w14:paraId="0DB3CB42" w14:textId="77777777" w:rsidR="008E7E6E" w:rsidRPr="008E7E6E" w:rsidRDefault="008E7E6E" w:rsidP="0058157B">
            <w:pPr>
              <w:pStyle w:val="TableParagraph"/>
              <w:spacing w:before="59"/>
              <w:jc w:val="center"/>
              <w:rPr>
                <w:b/>
                <w:sz w:val="20"/>
              </w:rPr>
            </w:pPr>
            <w:r w:rsidRPr="008E7E6E">
              <w:rPr>
                <w:b/>
                <w:sz w:val="20"/>
              </w:rPr>
              <w:t>x</w:t>
            </w:r>
          </w:p>
        </w:tc>
      </w:tr>
      <w:tr w:rsidR="008E7E6E" w14:paraId="16740AC4" w14:textId="77777777" w:rsidTr="0058157B">
        <w:trPr>
          <w:trHeight w:val="302"/>
        </w:trPr>
        <w:tc>
          <w:tcPr>
            <w:tcW w:w="288" w:type="dxa"/>
            <w:gridSpan w:val="2"/>
            <w:tcBorders>
              <w:top w:val="nil"/>
              <w:left w:val="single" w:sz="4" w:space="0" w:color="auto"/>
              <w:bottom w:val="nil"/>
              <w:right w:val="single" w:sz="4" w:space="0" w:color="auto"/>
            </w:tcBorders>
          </w:tcPr>
          <w:p w14:paraId="3F0BC5BB" w14:textId="77777777" w:rsidR="008E7E6E" w:rsidRPr="008E7E6E" w:rsidRDefault="008E7E6E" w:rsidP="0058157B">
            <w:pPr>
              <w:pStyle w:val="TableParagraph"/>
              <w:ind w:left="0"/>
              <w:rPr>
                <w:rFonts w:ascii="Times New Roman"/>
                <w:sz w:val="20"/>
              </w:rPr>
            </w:pPr>
          </w:p>
        </w:tc>
        <w:tc>
          <w:tcPr>
            <w:tcW w:w="3312" w:type="dxa"/>
            <w:gridSpan w:val="3"/>
            <w:tcBorders>
              <w:left w:val="single" w:sz="4" w:space="0" w:color="auto"/>
              <w:right w:val="single" w:sz="4" w:space="0" w:color="auto"/>
            </w:tcBorders>
            <w:shd w:val="clear" w:color="auto" w:fill="D9D9D9" w:themeFill="background1" w:themeFillShade="D9"/>
          </w:tcPr>
          <w:p w14:paraId="41AD5ECA" w14:textId="788D3BDB" w:rsidR="008E7E6E" w:rsidRPr="008E7E6E" w:rsidRDefault="008E7E6E" w:rsidP="0058157B">
            <w:pPr>
              <w:pStyle w:val="TableParagraph"/>
              <w:spacing w:before="59"/>
              <w:rPr>
                <w:b/>
                <w:sz w:val="20"/>
              </w:rPr>
            </w:pPr>
            <w:r w:rsidRPr="008E7E6E">
              <w:rPr>
                <w:b/>
                <w:sz w:val="20"/>
              </w:rPr>
              <w:t>(Right Hand Chute) Little River</w:t>
            </w:r>
          </w:p>
        </w:tc>
        <w:tc>
          <w:tcPr>
            <w:tcW w:w="1440" w:type="dxa"/>
            <w:tcBorders>
              <w:left w:val="single" w:sz="4" w:space="0" w:color="auto"/>
              <w:right w:val="single" w:sz="4" w:space="0" w:color="auto"/>
            </w:tcBorders>
            <w:shd w:val="clear" w:color="auto" w:fill="D9D9D9" w:themeFill="background1" w:themeFillShade="D9"/>
          </w:tcPr>
          <w:p w14:paraId="331A4CA4" w14:textId="77777777" w:rsidR="008E7E6E" w:rsidRPr="008E7E6E" w:rsidRDefault="008E7E6E" w:rsidP="0058157B">
            <w:pPr>
              <w:pStyle w:val="TableParagraph"/>
              <w:spacing w:before="59"/>
              <w:jc w:val="center"/>
              <w:rPr>
                <w:b/>
                <w:sz w:val="20"/>
              </w:rPr>
            </w:pPr>
            <w:r w:rsidRPr="008E7E6E">
              <w:rPr>
                <w:b/>
                <w:sz w:val="20"/>
              </w:rPr>
              <w:t>6</w:t>
            </w:r>
          </w:p>
        </w:tc>
        <w:tc>
          <w:tcPr>
            <w:tcW w:w="2295" w:type="dxa"/>
            <w:tcBorders>
              <w:left w:val="single" w:sz="4" w:space="0" w:color="auto"/>
              <w:right w:val="single" w:sz="4" w:space="0" w:color="auto"/>
            </w:tcBorders>
            <w:shd w:val="clear" w:color="auto" w:fill="D9D9D9" w:themeFill="background1" w:themeFillShade="D9"/>
          </w:tcPr>
          <w:p w14:paraId="12FB0094" w14:textId="77777777" w:rsidR="008E7E6E" w:rsidRPr="008E7E6E" w:rsidRDefault="008E7E6E" w:rsidP="0058157B">
            <w:pPr>
              <w:pStyle w:val="TableParagraph"/>
              <w:spacing w:before="59"/>
              <w:jc w:val="center"/>
              <w:rPr>
                <w:b/>
                <w:sz w:val="20"/>
              </w:rPr>
            </w:pPr>
            <w:r w:rsidRPr="008E7E6E">
              <w:rPr>
                <w:b/>
                <w:sz w:val="20"/>
              </w:rPr>
              <w:t>MO, AR</w:t>
            </w:r>
          </w:p>
        </w:tc>
        <w:tc>
          <w:tcPr>
            <w:tcW w:w="1152" w:type="dxa"/>
            <w:tcBorders>
              <w:left w:val="single" w:sz="4" w:space="0" w:color="auto"/>
              <w:right w:val="single" w:sz="4" w:space="0" w:color="auto"/>
            </w:tcBorders>
            <w:shd w:val="clear" w:color="auto" w:fill="D9D9D9" w:themeFill="background1" w:themeFillShade="D9"/>
          </w:tcPr>
          <w:p w14:paraId="4251EECE" w14:textId="77777777" w:rsidR="008E7E6E" w:rsidRPr="008E7E6E" w:rsidRDefault="008E7E6E" w:rsidP="0058157B">
            <w:pPr>
              <w:pStyle w:val="TableParagraph"/>
              <w:spacing w:before="59"/>
              <w:jc w:val="center"/>
              <w:rPr>
                <w:b/>
                <w:sz w:val="20"/>
              </w:rPr>
            </w:pPr>
          </w:p>
        </w:tc>
        <w:tc>
          <w:tcPr>
            <w:tcW w:w="1152" w:type="dxa"/>
            <w:tcBorders>
              <w:left w:val="single" w:sz="4" w:space="0" w:color="auto"/>
              <w:right w:val="single" w:sz="4" w:space="0" w:color="auto"/>
            </w:tcBorders>
            <w:shd w:val="clear" w:color="auto" w:fill="D9D9D9" w:themeFill="background1" w:themeFillShade="D9"/>
          </w:tcPr>
          <w:p w14:paraId="5C4321C9" w14:textId="77777777" w:rsidR="008E7E6E" w:rsidRPr="008E7E6E" w:rsidRDefault="008E7E6E" w:rsidP="0058157B">
            <w:pPr>
              <w:pStyle w:val="TableParagraph"/>
              <w:spacing w:before="59"/>
              <w:jc w:val="center"/>
              <w:rPr>
                <w:b/>
                <w:sz w:val="20"/>
              </w:rPr>
            </w:pPr>
            <w:r w:rsidRPr="008E7E6E">
              <w:rPr>
                <w:b/>
                <w:sz w:val="20"/>
              </w:rPr>
              <w:t>x</w:t>
            </w:r>
          </w:p>
        </w:tc>
      </w:tr>
      <w:tr w:rsidR="008E7E6E" w14:paraId="63FA6C17" w14:textId="77777777" w:rsidTr="0058157B">
        <w:trPr>
          <w:trHeight w:val="302"/>
        </w:trPr>
        <w:tc>
          <w:tcPr>
            <w:tcW w:w="144" w:type="dxa"/>
            <w:tcBorders>
              <w:top w:val="nil"/>
              <w:bottom w:val="nil"/>
              <w:right w:val="single" w:sz="4" w:space="0" w:color="auto"/>
            </w:tcBorders>
          </w:tcPr>
          <w:p w14:paraId="7CCDC682" w14:textId="77777777" w:rsidR="008E7E6E" w:rsidRDefault="008E7E6E" w:rsidP="0058157B">
            <w:pPr>
              <w:pStyle w:val="TableParagraph"/>
              <w:ind w:left="0"/>
              <w:rPr>
                <w:rFonts w:ascii="Times New Roman"/>
                <w:sz w:val="20"/>
              </w:rPr>
            </w:pPr>
          </w:p>
        </w:tc>
        <w:tc>
          <w:tcPr>
            <w:tcW w:w="3456" w:type="dxa"/>
            <w:gridSpan w:val="4"/>
            <w:tcBorders>
              <w:top w:val="single" w:sz="4" w:space="0" w:color="1F487C"/>
              <w:right w:val="single" w:sz="4" w:space="0" w:color="auto"/>
            </w:tcBorders>
            <w:shd w:val="clear" w:color="auto" w:fill="B8CCE3"/>
          </w:tcPr>
          <w:p w14:paraId="7D456A1A" w14:textId="77777777" w:rsidR="008E7E6E" w:rsidRPr="008E7E6E" w:rsidRDefault="008E7E6E" w:rsidP="0058157B">
            <w:pPr>
              <w:pStyle w:val="TableParagraph"/>
              <w:spacing w:before="66"/>
              <w:rPr>
                <w:b/>
                <w:sz w:val="20"/>
              </w:rPr>
            </w:pPr>
            <w:r w:rsidRPr="008E7E6E">
              <w:rPr>
                <w:b/>
                <w:sz w:val="20"/>
              </w:rPr>
              <w:t>White</w:t>
            </w:r>
          </w:p>
        </w:tc>
        <w:tc>
          <w:tcPr>
            <w:tcW w:w="1440" w:type="dxa"/>
            <w:tcBorders>
              <w:top w:val="single" w:sz="4" w:space="0" w:color="1F487C"/>
              <w:right w:val="single" w:sz="4" w:space="0" w:color="auto"/>
            </w:tcBorders>
            <w:shd w:val="clear" w:color="auto" w:fill="B8CCE3"/>
          </w:tcPr>
          <w:p w14:paraId="6B045177" w14:textId="77777777" w:rsidR="008E7E6E" w:rsidRPr="008E7E6E" w:rsidRDefault="008E7E6E" w:rsidP="0058157B">
            <w:pPr>
              <w:pStyle w:val="TableParagraph"/>
              <w:spacing w:before="66"/>
              <w:jc w:val="center"/>
              <w:rPr>
                <w:b/>
                <w:sz w:val="20"/>
              </w:rPr>
            </w:pPr>
            <w:r w:rsidRPr="008E7E6E">
              <w:rPr>
                <w:b/>
                <w:sz w:val="20"/>
              </w:rPr>
              <w:t>8</w:t>
            </w:r>
          </w:p>
        </w:tc>
        <w:tc>
          <w:tcPr>
            <w:tcW w:w="2295" w:type="dxa"/>
            <w:tcBorders>
              <w:top w:val="single" w:sz="4" w:space="0" w:color="1F487C"/>
              <w:right w:val="single" w:sz="4" w:space="0" w:color="auto"/>
            </w:tcBorders>
            <w:shd w:val="clear" w:color="auto" w:fill="B8CCE3"/>
          </w:tcPr>
          <w:p w14:paraId="1FB64356" w14:textId="77777777" w:rsidR="008E7E6E" w:rsidRPr="008E7E6E" w:rsidRDefault="008E7E6E" w:rsidP="0058157B">
            <w:pPr>
              <w:pStyle w:val="TableParagraph"/>
              <w:spacing w:before="66"/>
              <w:jc w:val="center"/>
              <w:rPr>
                <w:b/>
                <w:sz w:val="20"/>
              </w:rPr>
            </w:pPr>
            <w:r w:rsidRPr="008E7E6E">
              <w:rPr>
                <w:b/>
                <w:sz w:val="20"/>
              </w:rPr>
              <w:t>AR, MO</w:t>
            </w:r>
          </w:p>
        </w:tc>
        <w:tc>
          <w:tcPr>
            <w:tcW w:w="1152" w:type="dxa"/>
            <w:tcBorders>
              <w:top w:val="single" w:sz="4" w:space="0" w:color="1F487C"/>
              <w:right w:val="single" w:sz="4" w:space="0" w:color="auto"/>
            </w:tcBorders>
            <w:shd w:val="clear" w:color="auto" w:fill="B8CCE3"/>
          </w:tcPr>
          <w:p w14:paraId="2E41EC85" w14:textId="77777777" w:rsidR="008E7E6E" w:rsidRPr="008E7E6E" w:rsidRDefault="008E7E6E" w:rsidP="0058157B">
            <w:pPr>
              <w:pStyle w:val="TableParagraph"/>
              <w:spacing w:before="66"/>
              <w:jc w:val="center"/>
              <w:rPr>
                <w:b/>
                <w:sz w:val="20"/>
              </w:rPr>
            </w:pPr>
          </w:p>
        </w:tc>
        <w:tc>
          <w:tcPr>
            <w:tcW w:w="1152" w:type="dxa"/>
            <w:tcBorders>
              <w:top w:val="single" w:sz="4" w:space="0" w:color="1F487C"/>
              <w:right w:val="single" w:sz="4" w:space="0" w:color="auto"/>
            </w:tcBorders>
            <w:shd w:val="clear" w:color="auto" w:fill="B8CCE3"/>
          </w:tcPr>
          <w:p w14:paraId="321B7F96" w14:textId="77777777" w:rsidR="008E7E6E" w:rsidRPr="008E7E6E" w:rsidRDefault="008E7E6E" w:rsidP="0058157B">
            <w:pPr>
              <w:pStyle w:val="TableParagraph"/>
              <w:spacing w:before="66"/>
              <w:jc w:val="center"/>
              <w:rPr>
                <w:b/>
                <w:sz w:val="20"/>
              </w:rPr>
            </w:pPr>
            <w:r w:rsidRPr="008E7E6E">
              <w:rPr>
                <w:b/>
                <w:sz w:val="20"/>
              </w:rPr>
              <w:t>x</w:t>
            </w:r>
          </w:p>
        </w:tc>
      </w:tr>
      <w:tr w:rsidR="008E7E6E" w14:paraId="249FDFEA" w14:textId="77777777" w:rsidTr="0058157B">
        <w:trPr>
          <w:trHeight w:val="302"/>
        </w:trPr>
        <w:tc>
          <w:tcPr>
            <w:tcW w:w="144" w:type="dxa"/>
            <w:tcBorders>
              <w:top w:val="nil"/>
              <w:bottom w:val="nil"/>
              <w:right w:val="single" w:sz="4" w:space="0" w:color="auto"/>
            </w:tcBorders>
          </w:tcPr>
          <w:p w14:paraId="19119CF4" w14:textId="77777777" w:rsidR="008E7E6E" w:rsidRPr="00D56AC0" w:rsidRDefault="008E7E6E" w:rsidP="0058157B">
            <w:pPr>
              <w:pStyle w:val="TableParagraph"/>
              <w:ind w:left="0"/>
              <w:rPr>
                <w:rFonts w:ascii="Times New Roman"/>
                <w:color w:val="70AD47" w:themeColor="accent6"/>
                <w:sz w:val="20"/>
              </w:rPr>
            </w:pPr>
          </w:p>
        </w:tc>
        <w:tc>
          <w:tcPr>
            <w:tcW w:w="3456" w:type="dxa"/>
            <w:gridSpan w:val="4"/>
            <w:tcBorders>
              <w:top w:val="single" w:sz="4" w:space="0" w:color="1F487C"/>
              <w:bottom w:val="single" w:sz="4" w:space="0" w:color="1F487C"/>
              <w:right w:val="single" w:sz="4" w:space="0" w:color="auto"/>
            </w:tcBorders>
            <w:shd w:val="clear" w:color="auto" w:fill="B8CCE3"/>
          </w:tcPr>
          <w:p w14:paraId="53BEF403" w14:textId="77777777" w:rsidR="008E7E6E" w:rsidRPr="008E7E6E" w:rsidRDefault="008E7E6E" w:rsidP="0058157B">
            <w:pPr>
              <w:pStyle w:val="TableParagraph"/>
              <w:spacing w:before="66"/>
              <w:rPr>
                <w:b/>
                <w:sz w:val="20"/>
              </w:rPr>
            </w:pPr>
            <w:r w:rsidRPr="008E7E6E">
              <w:rPr>
                <w:b/>
                <w:sz w:val="20"/>
              </w:rPr>
              <w:t>Arkansas</w:t>
            </w:r>
          </w:p>
        </w:tc>
        <w:tc>
          <w:tcPr>
            <w:tcW w:w="1440" w:type="dxa"/>
            <w:tcBorders>
              <w:top w:val="single" w:sz="4" w:space="0" w:color="1F487C"/>
              <w:bottom w:val="single" w:sz="4" w:space="0" w:color="1F487C"/>
              <w:right w:val="single" w:sz="4" w:space="0" w:color="auto"/>
            </w:tcBorders>
            <w:shd w:val="clear" w:color="auto" w:fill="B8CCE3"/>
          </w:tcPr>
          <w:p w14:paraId="5FA3F9D8" w14:textId="77777777" w:rsidR="008E7E6E" w:rsidRPr="008E7E6E" w:rsidRDefault="008E7E6E" w:rsidP="0058157B">
            <w:pPr>
              <w:pStyle w:val="TableParagraph"/>
              <w:spacing w:before="66"/>
              <w:jc w:val="center"/>
              <w:rPr>
                <w:b/>
                <w:sz w:val="20"/>
              </w:rPr>
            </w:pPr>
            <w:r w:rsidRPr="008E7E6E">
              <w:rPr>
                <w:b/>
                <w:sz w:val="20"/>
              </w:rPr>
              <w:t>9</w:t>
            </w:r>
          </w:p>
        </w:tc>
        <w:tc>
          <w:tcPr>
            <w:tcW w:w="2295" w:type="dxa"/>
            <w:tcBorders>
              <w:top w:val="single" w:sz="4" w:space="0" w:color="1F487C"/>
              <w:bottom w:val="single" w:sz="4" w:space="0" w:color="1F487C"/>
              <w:right w:val="single" w:sz="4" w:space="0" w:color="auto"/>
            </w:tcBorders>
            <w:shd w:val="clear" w:color="auto" w:fill="B8CCE3"/>
          </w:tcPr>
          <w:p w14:paraId="30B4BCBF" w14:textId="77777777" w:rsidR="008E7E6E" w:rsidRPr="008E7E6E" w:rsidRDefault="008E7E6E" w:rsidP="0058157B">
            <w:pPr>
              <w:pStyle w:val="TableParagraph"/>
              <w:spacing w:before="66"/>
              <w:jc w:val="center"/>
              <w:rPr>
                <w:b/>
                <w:sz w:val="20"/>
              </w:rPr>
            </w:pPr>
            <w:r w:rsidRPr="008E7E6E">
              <w:rPr>
                <w:b/>
                <w:sz w:val="20"/>
              </w:rPr>
              <w:t>AR, KS, CO, OK</w:t>
            </w:r>
          </w:p>
        </w:tc>
        <w:tc>
          <w:tcPr>
            <w:tcW w:w="1152" w:type="dxa"/>
            <w:tcBorders>
              <w:top w:val="single" w:sz="4" w:space="0" w:color="1F487C"/>
              <w:bottom w:val="single" w:sz="4" w:space="0" w:color="1F487C"/>
              <w:right w:val="single" w:sz="4" w:space="0" w:color="auto"/>
            </w:tcBorders>
            <w:shd w:val="clear" w:color="auto" w:fill="B8CCE3"/>
          </w:tcPr>
          <w:p w14:paraId="20B9A6BB" w14:textId="77777777" w:rsidR="008E7E6E" w:rsidRPr="008E7E6E" w:rsidRDefault="008E7E6E" w:rsidP="0058157B">
            <w:pPr>
              <w:pStyle w:val="TableParagraph"/>
              <w:spacing w:before="66"/>
              <w:jc w:val="center"/>
              <w:rPr>
                <w:b/>
                <w:sz w:val="20"/>
              </w:rPr>
            </w:pPr>
          </w:p>
        </w:tc>
        <w:tc>
          <w:tcPr>
            <w:tcW w:w="1152" w:type="dxa"/>
            <w:tcBorders>
              <w:top w:val="single" w:sz="4" w:space="0" w:color="1F487C"/>
              <w:bottom w:val="single" w:sz="4" w:space="0" w:color="1F487C"/>
              <w:right w:val="single" w:sz="4" w:space="0" w:color="auto"/>
            </w:tcBorders>
            <w:shd w:val="clear" w:color="auto" w:fill="B8CCE3"/>
          </w:tcPr>
          <w:p w14:paraId="0D3E2862" w14:textId="77777777" w:rsidR="008E7E6E" w:rsidRPr="008E7E6E" w:rsidRDefault="008E7E6E" w:rsidP="0058157B">
            <w:pPr>
              <w:pStyle w:val="TableParagraph"/>
              <w:spacing w:before="66"/>
              <w:jc w:val="center"/>
              <w:rPr>
                <w:b/>
                <w:sz w:val="20"/>
              </w:rPr>
            </w:pPr>
            <w:r w:rsidRPr="008E7E6E">
              <w:rPr>
                <w:b/>
                <w:sz w:val="20"/>
              </w:rPr>
              <w:t>x</w:t>
            </w:r>
          </w:p>
        </w:tc>
      </w:tr>
      <w:tr w:rsidR="008E7E6E" w14:paraId="4279FC81" w14:textId="77777777" w:rsidTr="0058157B">
        <w:trPr>
          <w:trHeight w:val="302"/>
        </w:trPr>
        <w:tc>
          <w:tcPr>
            <w:tcW w:w="144" w:type="dxa"/>
            <w:tcBorders>
              <w:top w:val="nil"/>
              <w:bottom w:val="nil"/>
              <w:right w:val="single" w:sz="4" w:space="0" w:color="auto"/>
            </w:tcBorders>
          </w:tcPr>
          <w:p w14:paraId="245DE336" w14:textId="77777777" w:rsidR="008E7E6E" w:rsidRPr="00D960B3" w:rsidRDefault="008E7E6E" w:rsidP="0058157B">
            <w:pPr>
              <w:pStyle w:val="TableParagraph"/>
              <w:ind w:left="0"/>
              <w:rPr>
                <w:rFonts w:ascii="Times New Roman"/>
                <w:sz w:val="20"/>
              </w:rPr>
            </w:pPr>
          </w:p>
        </w:tc>
        <w:tc>
          <w:tcPr>
            <w:tcW w:w="3456" w:type="dxa"/>
            <w:gridSpan w:val="4"/>
            <w:tcBorders>
              <w:top w:val="single" w:sz="4" w:space="0" w:color="1F487C"/>
              <w:bottom w:val="single" w:sz="4" w:space="0" w:color="1F487C"/>
              <w:right w:val="single" w:sz="4" w:space="0" w:color="auto"/>
            </w:tcBorders>
            <w:shd w:val="clear" w:color="auto" w:fill="B8CCE3"/>
          </w:tcPr>
          <w:p w14:paraId="40E241DE" w14:textId="77777777" w:rsidR="008E7E6E" w:rsidRPr="008E7E6E" w:rsidRDefault="008E7E6E" w:rsidP="0058157B">
            <w:pPr>
              <w:pStyle w:val="TableParagraph"/>
              <w:spacing w:before="66"/>
              <w:rPr>
                <w:b/>
                <w:sz w:val="20"/>
              </w:rPr>
            </w:pPr>
            <w:r w:rsidRPr="008E7E6E">
              <w:rPr>
                <w:b/>
                <w:sz w:val="20"/>
              </w:rPr>
              <w:t>Yazoo</w:t>
            </w:r>
          </w:p>
        </w:tc>
        <w:tc>
          <w:tcPr>
            <w:tcW w:w="1440" w:type="dxa"/>
            <w:tcBorders>
              <w:top w:val="single" w:sz="4" w:space="0" w:color="1F487C"/>
              <w:bottom w:val="single" w:sz="4" w:space="0" w:color="1F487C"/>
              <w:right w:val="single" w:sz="4" w:space="0" w:color="auto"/>
            </w:tcBorders>
            <w:shd w:val="clear" w:color="auto" w:fill="B8CCE3"/>
          </w:tcPr>
          <w:p w14:paraId="4305C4C7" w14:textId="77777777" w:rsidR="008E7E6E" w:rsidRPr="008E7E6E" w:rsidRDefault="008E7E6E" w:rsidP="0058157B">
            <w:pPr>
              <w:pStyle w:val="TableParagraph"/>
              <w:spacing w:before="66"/>
              <w:jc w:val="center"/>
              <w:rPr>
                <w:b/>
                <w:sz w:val="20"/>
              </w:rPr>
            </w:pPr>
            <w:r w:rsidRPr="008E7E6E">
              <w:rPr>
                <w:b/>
                <w:sz w:val="20"/>
              </w:rPr>
              <w:t>7</w:t>
            </w:r>
          </w:p>
        </w:tc>
        <w:tc>
          <w:tcPr>
            <w:tcW w:w="2295" w:type="dxa"/>
            <w:tcBorders>
              <w:top w:val="single" w:sz="4" w:space="0" w:color="1F487C"/>
              <w:bottom w:val="single" w:sz="4" w:space="0" w:color="1F487C"/>
              <w:right w:val="single" w:sz="4" w:space="0" w:color="auto"/>
            </w:tcBorders>
            <w:shd w:val="clear" w:color="auto" w:fill="B8CCE3"/>
          </w:tcPr>
          <w:p w14:paraId="4F5AEC0C" w14:textId="77777777" w:rsidR="008E7E6E" w:rsidRPr="008E7E6E" w:rsidRDefault="008E7E6E" w:rsidP="0058157B">
            <w:pPr>
              <w:pStyle w:val="TableParagraph"/>
              <w:spacing w:before="66"/>
              <w:jc w:val="center"/>
              <w:rPr>
                <w:b/>
                <w:sz w:val="20"/>
              </w:rPr>
            </w:pPr>
            <w:r w:rsidRPr="008E7E6E">
              <w:rPr>
                <w:b/>
                <w:sz w:val="20"/>
              </w:rPr>
              <w:t>MS, LA</w:t>
            </w:r>
          </w:p>
        </w:tc>
        <w:tc>
          <w:tcPr>
            <w:tcW w:w="1152" w:type="dxa"/>
            <w:tcBorders>
              <w:top w:val="single" w:sz="4" w:space="0" w:color="1F487C"/>
              <w:bottom w:val="single" w:sz="4" w:space="0" w:color="1F487C"/>
              <w:right w:val="single" w:sz="4" w:space="0" w:color="auto"/>
            </w:tcBorders>
            <w:shd w:val="clear" w:color="auto" w:fill="B8CCE3"/>
          </w:tcPr>
          <w:p w14:paraId="6E1E5575" w14:textId="77777777" w:rsidR="008E7E6E" w:rsidRPr="008E7E6E" w:rsidRDefault="008E7E6E" w:rsidP="0058157B">
            <w:pPr>
              <w:pStyle w:val="TableParagraph"/>
              <w:spacing w:before="66"/>
              <w:jc w:val="center"/>
              <w:rPr>
                <w:b/>
                <w:sz w:val="20"/>
              </w:rPr>
            </w:pPr>
          </w:p>
        </w:tc>
        <w:tc>
          <w:tcPr>
            <w:tcW w:w="1152" w:type="dxa"/>
            <w:tcBorders>
              <w:top w:val="single" w:sz="4" w:space="0" w:color="1F487C"/>
              <w:bottom w:val="single" w:sz="4" w:space="0" w:color="1F487C"/>
              <w:right w:val="single" w:sz="4" w:space="0" w:color="auto"/>
            </w:tcBorders>
            <w:shd w:val="clear" w:color="auto" w:fill="B8CCE3"/>
          </w:tcPr>
          <w:p w14:paraId="1CC16630" w14:textId="77777777" w:rsidR="008E7E6E" w:rsidRPr="008E7E6E" w:rsidRDefault="008E7E6E" w:rsidP="0058157B">
            <w:pPr>
              <w:pStyle w:val="TableParagraph"/>
              <w:spacing w:before="66"/>
              <w:jc w:val="center"/>
              <w:rPr>
                <w:b/>
                <w:sz w:val="20"/>
              </w:rPr>
            </w:pPr>
            <w:r w:rsidRPr="008E7E6E">
              <w:rPr>
                <w:b/>
                <w:sz w:val="20"/>
              </w:rPr>
              <w:t>x</w:t>
            </w:r>
          </w:p>
        </w:tc>
      </w:tr>
      <w:tr w:rsidR="008E7E6E" w14:paraId="252EC332" w14:textId="77777777" w:rsidTr="0058157B">
        <w:trPr>
          <w:trHeight w:val="302"/>
        </w:trPr>
        <w:tc>
          <w:tcPr>
            <w:tcW w:w="144" w:type="dxa"/>
            <w:tcBorders>
              <w:top w:val="nil"/>
              <w:bottom w:val="nil"/>
              <w:right w:val="single" w:sz="4" w:space="0" w:color="auto"/>
            </w:tcBorders>
          </w:tcPr>
          <w:p w14:paraId="5CD8BC20" w14:textId="77777777" w:rsidR="008E7E6E" w:rsidRDefault="008E7E6E" w:rsidP="0058157B">
            <w:pPr>
              <w:pStyle w:val="TableParagraph"/>
              <w:ind w:left="0"/>
              <w:rPr>
                <w:rFonts w:ascii="Times New Roman"/>
                <w:sz w:val="20"/>
              </w:rPr>
            </w:pPr>
          </w:p>
        </w:tc>
        <w:tc>
          <w:tcPr>
            <w:tcW w:w="3456" w:type="dxa"/>
            <w:gridSpan w:val="4"/>
            <w:tcBorders>
              <w:top w:val="single" w:sz="4" w:space="0" w:color="1F487C"/>
              <w:right w:val="single" w:sz="4" w:space="0" w:color="auto"/>
            </w:tcBorders>
            <w:shd w:val="clear" w:color="auto" w:fill="B8CCE3"/>
          </w:tcPr>
          <w:p w14:paraId="01B5FA9C" w14:textId="77777777" w:rsidR="008E7E6E" w:rsidRPr="008E7E6E" w:rsidRDefault="008E7E6E" w:rsidP="0058157B">
            <w:pPr>
              <w:pStyle w:val="TableParagraph"/>
              <w:spacing w:before="64"/>
              <w:rPr>
                <w:b/>
                <w:sz w:val="20"/>
              </w:rPr>
            </w:pPr>
            <w:r w:rsidRPr="008E7E6E">
              <w:rPr>
                <w:b/>
                <w:sz w:val="20"/>
              </w:rPr>
              <w:t>Red</w:t>
            </w:r>
          </w:p>
        </w:tc>
        <w:tc>
          <w:tcPr>
            <w:tcW w:w="1440" w:type="dxa"/>
            <w:tcBorders>
              <w:top w:val="single" w:sz="4" w:space="0" w:color="1F487C"/>
              <w:right w:val="single" w:sz="4" w:space="0" w:color="auto"/>
            </w:tcBorders>
            <w:shd w:val="clear" w:color="auto" w:fill="B8CCE3"/>
          </w:tcPr>
          <w:p w14:paraId="3D5BE420" w14:textId="77777777" w:rsidR="008E7E6E" w:rsidRPr="008E7E6E" w:rsidRDefault="008E7E6E" w:rsidP="0058157B">
            <w:pPr>
              <w:pStyle w:val="TableParagraph"/>
              <w:spacing w:before="64"/>
              <w:jc w:val="center"/>
              <w:rPr>
                <w:b/>
                <w:sz w:val="20"/>
              </w:rPr>
            </w:pPr>
            <w:r w:rsidRPr="008E7E6E">
              <w:rPr>
                <w:b/>
                <w:sz w:val="20"/>
              </w:rPr>
              <w:t>8</w:t>
            </w:r>
          </w:p>
        </w:tc>
        <w:tc>
          <w:tcPr>
            <w:tcW w:w="2295" w:type="dxa"/>
            <w:tcBorders>
              <w:top w:val="single" w:sz="4" w:space="0" w:color="1F487C"/>
              <w:right w:val="single" w:sz="4" w:space="0" w:color="auto"/>
            </w:tcBorders>
            <w:shd w:val="clear" w:color="auto" w:fill="B8CCE3"/>
          </w:tcPr>
          <w:p w14:paraId="094B74F9" w14:textId="77777777" w:rsidR="008E7E6E" w:rsidRPr="008E7E6E" w:rsidRDefault="008E7E6E" w:rsidP="0058157B">
            <w:pPr>
              <w:pStyle w:val="TableParagraph"/>
              <w:spacing w:before="64"/>
              <w:jc w:val="center"/>
              <w:rPr>
                <w:b/>
                <w:sz w:val="20"/>
              </w:rPr>
            </w:pPr>
            <w:r w:rsidRPr="008E7E6E">
              <w:rPr>
                <w:b/>
                <w:sz w:val="20"/>
              </w:rPr>
              <w:t>TX, OK, AR, LA</w:t>
            </w:r>
          </w:p>
        </w:tc>
        <w:tc>
          <w:tcPr>
            <w:tcW w:w="1152" w:type="dxa"/>
            <w:tcBorders>
              <w:top w:val="single" w:sz="4" w:space="0" w:color="1F487C"/>
              <w:right w:val="single" w:sz="4" w:space="0" w:color="auto"/>
            </w:tcBorders>
            <w:shd w:val="clear" w:color="auto" w:fill="B8CCE3"/>
          </w:tcPr>
          <w:p w14:paraId="2ED33AAB" w14:textId="77777777" w:rsidR="008E7E6E" w:rsidRPr="008E7E6E" w:rsidRDefault="008E7E6E" w:rsidP="0058157B">
            <w:pPr>
              <w:pStyle w:val="TableParagraph"/>
              <w:spacing w:before="64"/>
              <w:jc w:val="center"/>
              <w:rPr>
                <w:b/>
                <w:sz w:val="20"/>
              </w:rPr>
            </w:pPr>
          </w:p>
        </w:tc>
        <w:tc>
          <w:tcPr>
            <w:tcW w:w="1152" w:type="dxa"/>
            <w:tcBorders>
              <w:top w:val="single" w:sz="4" w:space="0" w:color="1F487C"/>
              <w:right w:val="single" w:sz="4" w:space="0" w:color="auto"/>
            </w:tcBorders>
            <w:shd w:val="clear" w:color="auto" w:fill="B8CCE3"/>
          </w:tcPr>
          <w:p w14:paraId="787E6D29" w14:textId="77777777" w:rsidR="008E7E6E" w:rsidRPr="008E7E6E" w:rsidRDefault="008E7E6E" w:rsidP="0058157B">
            <w:pPr>
              <w:pStyle w:val="TableParagraph"/>
              <w:spacing w:before="64"/>
              <w:jc w:val="center"/>
              <w:rPr>
                <w:b/>
                <w:sz w:val="20"/>
              </w:rPr>
            </w:pPr>
            <w:r w:rsidRPr="008E7E6E">
              <w:rPr>
                <w:b/>
                <w:sz w:val="20"/>
              </w:rPr>
              <w:t>x</w:t>
            </w:r>
          </w:p>
        </w:tc>
      </w:tr>
      <w:tr w:rsidR="008E7E6E" w14:paraId="4C2E2B88" w14:textId="77777777" w:rsidTr="0058157B">
        <w:trPr>
          <w:trHeight w:val="302"/>
        </w:trPr>
        <w:tc>
          <w:tcPr>
            <w:tcW w:w="288" w:type="dxa"/>
            <w:gridSpan w:val="2"/>
            <w:tcBorders>
              <w:top w:val="nil"/>
              <w:bottom w:val="nil"/>
              <w:right w:val="single" w:sz="4" w:space="0" w:color="auto"/>
            </w:tcBorders>
          </w:tcPr>
          <w:p w14:paraId="0E030E0A" w14:textId="77777777" w:rsidR="008E7E6E" w:rsidRPr="008E7E6E" w:rsidRDefault="008E7E6E" w:rsidP="0058157B">
            <w:pPr>
              <w:pStyle w:val="TableParagraph"/>
              <w:ind w:left="0"/>
              <w:rPr>
                <w:rFonts w:ascii="Times New Roman"/>
                <w:sz w:val="20"/>
              </w:rPr>
            </w:pPr>
          </w:p>
        </w:tc>
        <w:tc>
          <w:tcPr>
            <w:tcW w:w="3312" w:type="dxa"/>
            <w:gridSpan w:val="3"/>
            <w:tcBorders>
              <w:top w:val="single" w:sz="4" w:space="0" w:color="1F487C"/>
              <w:right w:val="single" w:sz="4" w:space="0" w:color="auto"/>
            </w:tcBorders>
            <w:shd w:val="clear" w:color="auto" w:fill="D9D9D9" w:themeFill="background1" w:themeFillShade="D9"/>
          </w:tcPr>
          <w:p w14:paraId="263E43F1" w14:textId="120FB621" w:rsidR="008E7E6E" w:rsidRPr="008E7E6E" w:rsidRDefault="008E7E6E" w:rsidP="0058157B">
            <w:pPr>
              <w:pStyle w:val="TableParagraph"/>
              <w:spacing w:before="64"/>
              <w:rPr>
                <w:b/>
                <w:sz w:val="20"/>
              </w:rPr>
            </w:pPr>
            <w:r w:rsidRPr="008E7E6E">
              <w:rPr>
                <w:b/>
                <w:sz w:val="20"/>
              </w:rPr>
              <w:t>Black</w:t>
            </w:r>
          </w:p>
        </w:tc>
        <w:tc>
          <w:tcPr>
            <w:tcW w:w="1440" w:type="dxa"/>
            <w:tcBorders>
              <w:top w:val="single" w:sz="4" w:space="0" w:color="1F487C"/>
              <w:right w:val="single" w:sz="4" w:space="0" w:color="auto"/>
            </w:tcBorders>
            <w:shd w:val="clear" w:color="auto" w:fill="D9D9D9" w:themeFill="background1" w:themeFillShade="D9"/>
          </w:tcPr>
          <w:p w14:paraId="3DC131C5" w14:textId="77777777" w:rsidR="008E7E6E" w:rsidRPr="008E7E6E" w:rsidRDefault="008E7E6E" w:rsidP="0058157B">
            <w:pPr>
              <w:pStyle w:val="TableParagraph"/>
              <w:spacing w:before="64"/>
              <w:jc w:val="center"/>
              <w:rPr>
                <w:b/>
                <w:sz w:val="20"/>
              </w:rPr>
            </w:pPr>
            <w:r w:rsidRPr="008E7E6E">
              <w:rPr>
                <w:b/>
                <w:sz w:val="20"/>
              </w:rPr>
              <w:t>7</w:t>
            </w:r>
          </w:p>
        </w:tc>
        <w:tc>
          <w:tcPr>
            <w:tcW w:w="2295" w:type="dxa"/>
            <w:tcBorders>
              <w:top w:val="single" w:sz="4" w:space="0" w:color="1F487C"/>
              <w:right w:val="single" w:sz="4" w:space="0" w:color="auto"/>
            </w:tcBorders>
            <w:shd w:val="clear" w:color="auto" w:fill="D9D9D9" w:themeFill="background1" w:themeFillShade="D9"/>
          </w:tcPr>
          <w:p w14:paraId="379F1567" w14:textId="77777777" w:rsidR="008E7E6E" w:rsidRPr="008E7E6E" w:rsidRDefault="008E7E6E" w:rsidP="0058157B">
            <w:pPr>
              <w:pStyle w:val="TableParagraph"/>
              <w:spacing w:before="64"/>
              <w:jc w:val="center"/>
              <w:rPr>
                <w:b/>
                <w:sz w:val="20"/>
              </w:rPr>
            </w:pPr>
            <w:r w:rsidRPr="008E7E6E">
              <w:rPr>
                <w:b/>
                <w:sz w:val="20"/>
              </w:rPr>
              <w:t>LA</w:t>
            </w:r>
          </w:p>
        </w:tc>
        <w:tc>
          <w:tcPr>
            <w:tcW w:w="1152" w:type="dxa"/>
            <w:tcBorders>
              <w:top w:val="single" w:sz="4" w:space="0" w:color="1F487C"/>
              <w:right w:val="single" w:sz="4" w:space="0" w:color="auto"/>
            </w:tcBorders>
            <w:shd w:val="clear" w:color="auto" w:fill="D9D9D9" w:themeFill="background1" w:themeFillShade="D9"/>
          </w:tcPr>
          <w:p w14:paraId="6D04EB27" w14:textId="77777777" w:rsidR="008E7E6E" w:rsidRPr="008E7E6E" w:rsidRDefault="008E7E6E" w:rsidP="0058157B">
            <w:pPr>
              <w:pStyle w:val="TableParagraph"/>
              <w:spacing w:before="64"/>
              <w:jc w:val="center"/>
              <w:rPr>
                <w:b/>
                <w:sz w:val="20"/>
              </w:rPr>
            </w:pPr>
          </w:p>
        </w:tc>
        <w:tc>
          <w:tcPr>
            <w:tcW w:w="1152" w:type="dxa"/>
            <w:tcBorders>
              <w:top w:val="single" w:sz="4" w:space="0" w:color="1F487C"/>
              <w:right w:val="single" w:sz="4" w:space="0" w:color="auto"/>
            </w:tcBorders>
            <w:shd w:val="clear" w:color="auto" w:fill="D9D9D9" w:themeFill="background1" w:themeFillShade="D9"/>
          </w:tcPr>
          <w:p w14:paraId="70BE3618" w14:textId="77777777" w:rsidR="008E7E6E" w:rsidRPr="008E7E6E" w:rsidRDefault="008E7E6E" w:rsidP="0058157B">
            <w:pPr>
              <w:pStyle w:val="TableParagraph"/>
              <w:spacing w:before="64"/>
              <w:jc w:val="center"/>
              <w:rPr>
                <w:b/>
                <w:sz w:val="20"/>
              </w:rPr>
            </w:pPr>
            <w:r w:rsidRPr="008E7E6E">
              <w:rPr>
                <w:b/>
                <w:sz w:val="20"/>
              </w:rPr>
              <w:t>x</w:t>
            </w:r>
          </w:p>
        </w:tc>
      </w:tr>
      <w:tr w:rsidR="008E7E6E" w14:paraId="0876767B" w14:textId="77777777" w:rsidTr="0058157B">
        <w:trPr>
          <w:trHeight w:val="302"/>
        </w:trPr>
        <w:tc>
          <w:tcPr>
            <w:tcW w:w="432" w:type="dxa"/>
            <w:gridSpan w:val="3"/>
            <w:tcBorders>
              <w:top w:val="nil"/>
              <w:bottom w:val="nil"/>
              <w:right w:val="single" w:sz="4" w:space="0" w:color="auto"/>
            </w:tcBorders>
            <w:shd w:val="clear" w:color="auto" w:fill="FFFFFF" w:themeFill="background1"/>
          </w:tcPr>
          <w:p w14:paraId="2248E124" w14:textId="77777777" w:rsidR="008E7E6E" w:rsidRPr="008E7E6E" w:rsidRDefault="008E7E6E" w:rsidP="0058157B">
            <w:pPr>
              <w:pStyle w:val="TableParagraph"/>
              <w:ind w:left="0"/>
              <w:rPr>
                <w:rFonts w:ascii="Times New Roman"/>
                <w:sz w:val="20"/>
              </w:rPr>
            </w:pPr>
          </w:p>
        </w:tc>
        <w:tc>
          <w:tcPr>
            <w:tcW w:w="3168" w:type="dxa"/>
            <w:gridSpan w:val="2"/>
            <w:tcBorders>
              <w:top w:val="single" w:sz="4" w:space="0" w:color="1F487C"/>
              <w:right w:val="single" w:sz="4" w:space="0" w:color="auto"/>
            </w:tcBorders>
            <w:shd w:val="clear" w:color="auto" w:fill="F2F2F2" w:themeFill="background1" w:themeFillShade="F2"/>
          </w:tcPr>
          <w:p w14:paraId="60F1E8A9" w14:textId="77777777" w:rsidR="008E7E6E" w:rsidRPr="008E7E6E" w:rsidRDefault="008E7E6E" w:rsidP="0058157B">
            <w:pPr>
              <w:pStyle w:val="TableParagraph"/>
              <w:spacing w:before="64"/>
              <w:rPr>
                <w:b/>
                <w:sz w:val="20"/>
              </w:rPr>
            </w:pPr>
            <w:r w:rsidRPr="008E7E6E">
              <w:rPr>
                <w:b/>
                <w:sz w:val="20"/>
              </w:rPr>
              <w:t>Little River</w:t>
            </w:r>
          </w:p>
        </w:tc>
        <w:tc>
          <w:tcPr>
            <w:tcW w:w="1440" w:type="dxa"/>
            <w:tcBorders>
              <w:top w:val="single" w:sz="4" w:space="0" w:color="1F487C"/>
              <w:right w:val="single" w:sz="4" w:space="0" w:color="auto"/>
            </w:tcBorders>
            <w:shd w:val="clear" w:color="auto" w:fill="F2F2F2" w:themeFill="background1" w:themeFillShade="F2"/>
          </w:tcPr>
          <w:p w14:paraId="3B777948" w14:textId="77777777" w:rsidR="008E7E6E" w:rsidRPr="008E7E6E" w:rsidRDefault="008E7E6E" w:rsidP="0058157B">
            <w:pPr>
              <w:pStyle w:val="TableParagraph"/>
              <w:spacing w:before="64"/>
              <w:jc w:val="center"/>
              <w:rPr>
                <w:b/>
                <w:sz w:val="20"/>
              </w:rPr>
            </w:pPr>
            <w:r w:rsidRPr="008E7E6E">
              <w:rPr>
                <w:b/>
                <w:sz w:val="20"/>
              </w:rPr>
              <w:t>6</w:t>
            </w:r>
          </w:p>
        </w:tc>
        <w:tc>
          <w:tcPr>
            <w:tcW w:w="2295" w:type="dxa"/>
            <w:tcBorders>
              <w:top w:val="single" w:sz="4" w:space="0" w:color="1F487C"/>
              <w:right w:val="single" w:sz="4" w:space="0" w:color="auto"/>
            </w:tcBorders>
            <w:shd w:val="clear" w:color="auto" w:fill="F2F2F2" w:themeFill="background1" w:themeFillShade="F2"/>
          </w:tcPr>
          <w:p w14:paraId="7174897C" w14:textId="77777777" w:rsidR="008E7E6E" w:rsidRPr="008E7E6E" w:rsidRDefault="008E7E6E" w:rsidP="0058157B">
            <w:pPr>
              <w:pStyle w:val="TableParagraph"/>
              <w:spacing w:before="64"/>
              <w:jc w:val="center"/>
              <w:rPr>
                <w:b/>
                <w:sz w:val="20"/>
              </w:rPr>
            </w:pPr>
            <w:r w:rsidRPr="008E7E6E">
              <w:rPr>
                <w:b/>
                <w:sz w:val="20"/>
              </w:rPr>
              <w:t>LA</w:t>
            </w:r>
          </w:p>
        </w:tc>
        <w:tc>
          <w:tcPr>
            <w:tcW w:w="1152" w:type="dxa"/>
            <w:tcBorders>
              <w:top w:val="single" w:sz="4" w:space="0" w:color="1F487C"/>
              <w:right w:val="single" w:sz="4" w:space="0" w:color="auto"/>
            </w:tcBorders>
            <w:shd w:val="clear" w:color="auto" w:fill="F2F2F2" w:themeFill="background1" w:themeFillShade="F2"/>
          </w:tcPr>
          <w:p w14:paraId="1ECB3B15" w14:textId="77777777" w:rsidR="008E7E6E" w:rsidRPr="008E7E6E" w:rsidRDefault="008E7E6E" w:rsidP="0058157B">
            <w:pPr>
              <w:pStyle w:val="TableParagraph"/>
              <w:spacing w:before="64"/>
              <w:jc w:val="center"/>
              <w:rPr>
                <w:b/>
                <w:sz w:val="20"/>
              </w:rPr>
            </w:pPr>
          </w:p>
        </w:tc>
        <w:tc>
          <w:tcPr>
            <w:tcW w:w="1152" w:type="dxa"/>
            <w:tcBorders>
              <w:top w:val="single" w:sz="4" w:space="0" w:color="1F487C"/>
              <w:right w:val="single" w:sz="4" w:space="0" w:color="auto"/>
            </w:tcBorders>
            <w:shd w:val="clear" w:color="auto" w:fill="F2F2F2" w:themeFill="background1" w:themeFillShade="F2"/>
          </w:tcPr>
          <w:p w14:paraId="75A650CB" w14:textId="77777777" w:rsidR="008E7E6E" w:rsidRPr="008E7E6E" w:rsidRDefault="008E7E6E" w:rsidP="0058157B">
            <w:pPr>
              <w:pStyle w:val="TableParagraph"/>
              <w:spacing w:before="64"/>
              <w:jc w:val="center"/>
              <w:rPr>
                <w:b/>
                <w:sz w:val="20"/>
              </w:rPr>
            </w:pPr>
            <w:r w:rsidRPr="008E7E6E">
              <w:rPr>
                <w:b/>
                <w:sz w:val="20"/>
              </w:rPr>
              <w:t>x</w:t>
            </w:r>
          </w:p>
        </w:tc>
      </w:tr>
      <w:tr w:rsidR="008E7E6E" w14:paraId="0F198644" w14:textId="77777777" w:rsidTr="0058157B">
        <w:trPr>
          <w:trHeight w:val="302"/>
        </w:trPr>
        <w:tc>
          <w:tcPr>
            <w:tcW w:w="432" w:type="dxa"/>
            <w:gridSpan w:val="3"/>
            <w:tcBorders>
              <w:top w:val="nil"/>
              <w:bottom w:val="nil"/>
              <w:right w:val="single" w:sz="4" w:space="0" w:color="auto"/>
            </w:tcBorders>
            <w:shd w:val="clear" w:color="auto" w:fill="FFFFFF" w:themeFill="background1"/>
          </w:tcPr>
          <w:p w14:paraId="43AC148A" w14:textId="77777777" w:rsidR="008E7E6E" w:rsidRPr="008E7E6E" w:rsidRDefault="008E7E6E" w:rsidP="0058157B">
            <w:pPr>
              <w:pStyle w:val="TableParagraph"/>
              <w:ind w:left="0"/>
              <w:rPr>
                <w:rFonts w:ascii="Times New Roman"/>
                <w:sz w:val="20"/>
              </w:rPr>
            </w:pPr>
          </w:p>
        </w:tc>
        <w:tc>
          <w:tcPr>
            <w:tcW w:w="3168" w:type="dxa"/>
            <w:gridSpan w:val="2"/>
            <w:tcBorders>
              <w:top w:val="single" w:sz="4" w:space="0" w:color="1F487C"/>
              <w:right w:val="single" w:sz="4" w:space="0" w:color="auto"/>
            </w:tcBorders>
            <w:shd w:val="clear" w:color="auto" w:fill="F2F2F2" w:themeFill="background1" w:themeFillShade="F2"/>
          </w:tcPr>
          <w:p w14:paraId="3B9CD364" w14:textId="77777777" w:rsidR="008E7E6E" w:rsidRPr="008E7E6E" w:rsidRDefault="008E7E6E" w:rsidP="0058157B">
            <w:pPr>
              <w:pStyle w:val="TableParagraph"/>
              <w:spacing w:before="64"/>
              <w:rPr>
                <w:b/>
                <w:sz w:val="20"/>
              </w:rPr>
            </w:pPr>
            <w:r w:rsidRPr="008E7E6E">
              <w:rPr>
                <w:b/>
                <w:sz w:val="20"/>
              </w:rPr>
              <w:t>Tensas</w:t>
            </w:r>
          </w:p>
        </w:tc>
        <w:tc>
          <w:tcPr>
            <w:tcW w:w="1440" w:type="dxa"/>
            <w:tcBorders>
              <w:top w:val="single" w:sz="4" w:space="0" w:color="1F487C"/>
              <w:right w:val="single" w:sz="4" w:space="0" w:color="auto"/>
            </w:tcBorders>
            <w:shd w:val="clear" w:color="auto" w:fill="F2F2F2" w:themeFill="background1" w:themeFillShade="F2"/>
          </w:tcPr>
          <w:p w14:paraId="0A667454" w14:textId="77777777" w:rsidR="008E7E6E" w:rsidRPr="008E7E6E" w:rsidRDefault="008E7E6E" w:rsidP="0058157B">
            <w:pPr>
              <w:pStyle w:val="TableParagraph"/>
              <w:spacing w:before="64"/>
              <w:jc w:val="center"/>
              <w:rPr>
                <w:b/>
                <w:sz w:val="20"/>
              </w:rPr>
            </w:pPr>
            <w:r w:rsidRPr="008E7E6E">
              <w:rPr>
                <w:b/>
                <w:sz w:val="20"/>
              </w:rPr>
              <w:t>6</w:t>
            </w:r>
          </w:p>
        </w:tc>
        <w:tc>
          <w:tcPr>
            <w:tcW w:w="2295" w:type="dxa"/>
            <w:tcBorders>
              <w:top w:val="single" w:sz="4" w:space="0" w:color="1F487C"/>
              <w:right w:val="single" w:sz="4" w:space="0" w:color="auto"/>
            </w:tcBorders>
            <w:shd w:val="clear" w:color="auto" w:fill="F2F2F2" w:themeFill="background1" w:themeFillShade="F2"/>
          </w:tcPr>
          <w:p w14:paraId="17897B8E" w14:textId="77777777" w:rsidR="008E7E6E" w:rsidRPr="008E7E6E" w:rsidRDefault="008E7E6E" w:rsidP="0058157B">
            <w:pPr>
              <w:pStyle w:val="TableParagraph"/>
              <w:spacing w:before="64"/>
              <w:jc w:val="center"/>
              <w:rPr>
                <w:b/>
                <w:sz w:val="20"/>
              </w:rPr>
            </w:pPr>
            <w:r w:rsidRPr="008E7E6E">
              <w:rPr>
                <w:b/>
                <w:sz w:val="20"/>
              </w:rPr>
              <w:t>LA</w:t>
            </w:r>
          </w:p>
        </w:tc>
        <w:tc>
          <w:tcPr>
            <w:tcW w:w="1152" w:type="dxa"/>
            <w:tcBorders>
              <w:top w:val="single" w:sz="4" w:space="0" w:color="1F487C"/>
              <w:right w:val="single" w:sz="4" w:space="0" w:color="auto"/>
            </w:tcBorders>
            <w:shd w:val="clear" w:color="auto" w:fill="F2F2F2" w:themeFill="background1" w:themeFillShade="F2"/>
          </w:tcPr>
          <w:p w14:paraId="1055C38A" w14:textId="77777777" w:rsidR="008E7E6E" w:rsidRPr="008E7E6E" w:rsidRDefault="008E7E6E" w:rsidP="0058157B">
            <w:pPr>
              <w:pStyle w:val="TableParagraph"/>
              <w:spacing w:before="64"/>
              <w:jc w:val="center"/>
              <w:rPr>
                <w:b/>
                <w:sz w:val="20"/>
              </w:rPr>
            </w:pPr>
          </w:p>
        </w:tc>
        <w:tc>
          <w:tcPr>
            <w:tcW w:w="1152" w:type="dxa"/>
            <w:tcBorders>
              <w:top w:val="single" w:sz="4" w:space="0" w:color="1F487C"/>
              <w:right w:val="single" w:sz="4" w:space="0" w:color="auto"/>
            </w:tcBorders>
            <w:shd w:val="clear" w:color="auto" w:fill="F2F2F2" w:themeFill="background1" w:themeFillShade="F2"/>
          </w:tcPr>
          <w:p w14:paraId="453B4D83" w14:textId="77777777" w:rsidR="008E7E6E" w:rsidRPr="008E7E6E" w:rsidRDefault="008E7E6E" w:rsidP="0058157B">
            <w:pPr>
              <w:pStyle w:val="TableParagraph"/>
              <w:spacing w:before="64"/>
              <w:jc w:val="center"/>
              <w:rPr>
                <w:b/>
                <w:sz w:val="20"/>
              </w:rPr>
            </w:pPr>
            <w:r w:rsidRPr="008E7E6E">
              <w:rPr>
                <w:b/>
                <w:sz w:val="20"/>
              </w:rPr>
              <w:t>x</w:t>
            </w:r>
          </w:p>
        </w:tc>
      </w:tr>
      <w:tr w:rsidR="008E7E6E" w14:paraId="0F877022" w14:textId="77777777" w:rsidTr="0058157B">
        <w:trPr>
          <w:trHeight w:val="302"/>
        </w:trPr>
        <w:tc>
          <w:tcPr>
            <w:tcW w:w="432" w:type="dxa"/>
            <w:gridSpan w:val="3"/>
            <w:tcBorders>
              <w:top w:val="nil"/>
              <w:bottom w:val="nil"/>
              <w:right w:val="single" w:sz="4" w:space="0" w:color="auto"/>
            </w:tcBorders>
            <w:shd w:val="clear" w:color="auto" w:fill="FFFFFF" w:themeFill="background1"/>
          </w:tcPr>
          <w:p w14:paraId="614092DA" w14:textId="77777777" w:rsidR="008E7E6E" w:rsidRPr="008E7E6E" w:rsidRDefault="008E7E6E" w:rsidP="0058157B">
            <w:pPr>
              <w:pStyle w:val="TableParagraph"/>
              <w:ind w:left="0"/>
              <w:rPr>
                <w:rFonts w:ascii="Times New Roman"/>
                <w:sz w:val="20"/>
              </w:rPr>
            </w:pPr>
          </w:p>
        </w:tc>
        <w:tc>
          <w:tcPr>
            <w:tcW w:w="3168" w:type="dxa"/>
            <w:gridSpan w:val="2"/>
            <w:tcBorders>
              <w:top w:val="single" w:sz="4" w:space="0" w:color="1F487C"/>
              <w:right w:val="single" w:sz="4" w:space="0" w:color="auto"/>
            </w:tcBorders>
            <w:shd w:val="clear" w:color="auto" w:fill="F2F2F2" w:themeFill="background1" w:themeFillShade="F2"/>
          </w:tcPr>
          <w:p w14:paraId="054E9F39" w14:textId="77777777" w:rsidR="008E7E6E" w:rsidRPr="008E7E6E" w:rsidRDefault="008E7E6E" w:rsidP="0058157B">
            <w:pPr>
              <w:pStyle w:val="TableParagraph"/>
              <w:spacing w:before="64"/>
              <w:rPr>
                <w:b/>
                <w:sz w:val="20"/>
              </w:rPr>
            </w:pPr>
            <w:proofErr w:type="spellStart"/>
            <w:r w:rsidRPr="008E7E6E">
              <w:rPr>
                <w:b/>
                <w:sz w:val="20"/>
              </w:rPr>
              <w:t>Oauchita</w:t>
            </w:r>
            <w:proofErr w:type="spellEnd"/>
          </w:p>
        </w:tc>
        <w:tc>
          <w:tcPr>
            <w:tcW w:w="1440" w:type="dxa"/>
            <w:tcBorders>
              <w:top w:val="single" w:sz="4" w:space="0" w:color="1F487C"/>
              <w:right w:val="single" w:sz="4" w:space="0" w:color="auto"/>
            </w:tcBorders>
            <w:shd w:val="clear" w:color="auto" w:fill="F2F2F2" w:themeFill="background1" w:themeFillShade="F2"/>
          </w:tcPr>
          <w:p w14:paraId="343F0202" w14:textId="77777777" w:rsidR="008E7E6E" w:rsidRPr="008E7E6E" w:rsidRDefault="008E7E6E" w:rsidP="0058157B">
            <w:pPr>
              <w:pStyle w:val="TableParagraph"/>
              <w:spacing w:before="64"/>
              <w:jc w:val="center"/>
              <w:rPr>
                <w:b/>
                <w:sz w:val="20"/>
              </w:rPr>
            </w:pPr>
            <w:r w:rsidRPr="008E7E6E">
              <w:rPr>
                <w:b/>
                <w:sz w:val="20"/>
              </w:rPr>
              <w:t>7</w:t>
            </w:r>
          </w:p>
        </w:tc>
        <w:tc>
          <w:tcPr>
            <w:tcW w:w="2295" w:type="dxa"/>
            <w:tcBorders>
              <w:top w:val="single" w:sz="4" w:space="0" w:color="1F487C"/>
              <w:right w:val="single" w:sz="4" w:space="0" w:color="auto"/>
            </w:tcBorders>
            <w:shd w:val="clear" w:color="auto" w:fill="F2F2F2" w:themeFill="background1" w:themeFillShade="F2"/>
          </w:tcPr>
          <w:p w14:paraId="703CD852" w14:textId="77777777" w:rsidR="008E7E6E" w:rsidRPr="008E7E6E" w:rsidRDefault="008E7E6E" w:rsidP="0058157B">
            <w:pPr>
              <w:pStyle w:val="TableParagraph"/>
              <w:spacing w:before="64"/>
              <w:jc w:val="center"/>
              <w:rPr>
                <w:b/>
                <w:sz w:val="20"/>
              </w:rPr>
            </w:pPr>
            <w:r w:rsidRPr="008E7E6E">
              <w:rPr>
                <w:b/>
                <w:sz w:val="20"/>
              </w:rPr>
              <w:t>LA, AR</w:t>
            </w:r>
          </w:p>
        </w:tc>
        <w:tc>
          <w:tcPr>
            <w:tcW w:w="1152" w:type="dxa"/>
            <w:tcBorders>
              <w:top w:val="single" w:sz="4" w:space="0" w:color="1F487C"/>
              <w:right w:val="single" w:sz="4" w:space="0" w:color="auto"/>
            </w:tcBorders>
            <w:shd w:val="clear" w:color="auto" w:fill="F2F2F2" w:themeFill="background1" w:themeFillShade="F2"/>
          </w:tcPr>
          <w:p w14:paraId="6943BA92" w14:textId="77777777" w:rsidR="008E7E6E" w:rsidRPr="008E7E6E" w:rsidRDefault="008E7E6E" w:rsidP="0058157B">
            <w:pPr>
              <w:pStyle w:val="TableParagraph"/>
              <w:spacing w:before="64"/>
              <w:jc w:val="center"/>
              <w:rPr>
                <w:b/>
                <w:sz w:val="20"/>
              </w:rPr>
            </w:pPr>
          </w:p>
        </w:tc>
        <w:tc>
          <w:tcPr>
            <w:tcW w:w="1152" w:type="dxa"/>
            <w:tcBorders>
              <w:top w:val="single" w:sz="4" w:space="0" w:color="1F487C"/>
              <w:right w:val="single" w:sz="4" w:space="0" w:color="auto"/>
            </w:tcBorders>
            <w:shd w:val="clear" w:color="auto" w:fill="F2F2F2" w:themeFill="background1" w:themeFillShade="F2"/>
          </w:tcPr>
          <w:p w14:paraId="66596BBF" w14:textId="77777777" w:rsidR="008E7E6E" w:rsidRPr="008E7E6E" w:rsidRDefault="008E7E6E" w:rsidP="0058157B">
            <w:pPr>
              <w:pStyle w:val="TableParagraph"/>
              <w:spacing w:before="64"/>
              <w:jc w:val="center"/>
              <w:rPr>
                <w:b/>
                <w:sz w:val="20"/>
              </w:rPr>
            </w:pPr>
            <w:r w:rsidRPr="008E7E6E">
              <w:rPr>
                <w:b/>
                <w:sz w:val="20"/>
              </w:rPr>
              <w:t>x</w:t>
            </w:r>
          </w:p>
        </w:tc>
      </w:tr>
      <w:tr w:rsidR="008E7E6E" w14:paraId="30599E6B" w14:textId="77777777" w:rsidTr="0058157B">
        <w:trPr>
          <w:trHeight w:val="302"/>
        </w:trPr>
        <w:tc>
          <w:tcPr>
            <w:tcW w:w="576" w:type="dxa"/>
            <w:gridSpan w:val="4"/>
            <w:tcBorders>
              <w:top w:val="nil"/>
              <w:bottom w:val="nil"/>
              <w:right w:val="single" w:sz="4" w:space="0" w:color="auto"/>
            </w:tcBorders>
            <w:shd w:val="clear" w:color="auto" w:fill="FFFFFF" w:themeFill="background1"/>
          </w:tcPr>
          <w:p w14:paraId="59E5717C" w14:textId="77777777" w:rsidR="008E7E6E" w:rsidRPr="008E7E6E" w:rsidRDefault="008E7E6E" w:rsidP="0058157B">
            <w:pPr>
              <w:pStyle w:val="TableParagraph"/>
              <w:ind w:left="0"/>
              <w:rPr>
                <w:rFonts w:ascii="Times New Roman"/>
                <w:sz w:val="20"/>
              </w:rPr>
            </w:pPr>
          </w:p>
        </w:tc>
        <w:tc>
          <w:tcPr>
            <w:tcW w:w="3024" w:type="dxa"/>
            <w:tcBorders>
              <w:top w:val="single" w:sz="4" w:space="0" w:color="1F487C"/>
              <w:right w:val="single" w:sz="4" w:space="0" w:color="auto"/>
            </w:tcBorders>
            <w:shd w:val="clear" w:color="auto" w:fill="FFFFFF" w:themeFill="background1"/>
          </w:tcPr>
          <w:p w14:paraId="523F9789" w14:textId="77777777" w:rsidR="008E7E6E" w:rsidRPr="008E7E6E" w:rsidRDefault="008E7E6E" w:rsidP="0058157B">
            <w:pPr>
              <w:pStyle w:val="TableParagraph"/>
              <w:spacing w:before="64"/>
              <w:rPr>
                <w:b/>
                <w:sz w:val="20"/>
              </w:rPr>
            </w:pPr>
            <w:r w:rsidRPr="008E7E6E">
              <w:rPr>
                <w:b/>
                <w:sz w:val="20"/>
              </w:rPr>
              <w:t>Bayou Bartholomew</w:t>
            </w:r>
          </w:p>
        </w:tc>
        <w:tc>
          <w:tcPr>
            <w:tcW w:w="1440" w:type="dxa"/>
            <w:tcBorders>
              <w:top w:val="single" w:sz="4" w:space="0" w:color="1F487C"/>
              <w:right w:val="single" w:sz="4" w:space="0" w:color="auto"/>
            </w:tcBorders>
            <w:shd w:val="clear" w:color="auto" w:fill="FFFFFF" w:themeFill="background1"/>
          </w:tcPr>
          <w:p w14:paraId="6CA5356A" w14:textId="77777777" w:rsidR="008E7E6E" w:rsidRPr="008E7E6E" w:rsidRDefault="008E7E6E" w:rsidP="0058157B">
            <w:pPr>
              <w:pStyle w:val="TableParagraph"/>
              <w:spacing w:before="64"/>
              <w:jc w:val="center"/>
              <w:rPr>
                <w:b/>
                <w:sz w:val="20"/>
              </w:rPr>
            </w:pPr>
            <w:r w:rsidRPr="008E7E6E">
              <w:rPr>
                <w:b/>
                <w:sz w:val="20"/>
              </w:rPr>
              <w:t>6</w:t>
            </w:r>
          </w:p>
        </w:tc>
        <w:tc>
          <w:tcPr>
            <w:tcW w:w="2295" w:type="dxa"/>
            <w:tcBorders>
              <w:top w:val="single" w:sz="4" w:space="0" w:color="1F487C"/>
              <w:right w:val="single" w:sz="4" w:space="0" w:color="auto"/>
            </w:tcBorders>
            <w:shd w:val="clear" w:color="auto" w:fill="FFFFFF" w:themeFill="background1"/>
          </w:tcPr>
          <w:p w14:paraId="18FF0AC3" w14:textId="77777777" w:rsidR="008E7E6E" w:rsidRPr="008E7E6E" w:rsidRDefault="008E7E6E" w:rsidP="0058157B">
            <w:pPr>
              <w:pStyle w:val="TableParagraph"/>
              <w:spacing w:before="64"/>
              <w:jc w:val="center"/>
              <w:rPr>
                <w:b/>
                <w:sz w:val="20"/>
              </w:rPr>
            </w:pPr>
            <w:r w:rsidRPr="008E7E6E">
              <w:rPr>
                <w:b/>
                <w:sz w:val="20"/>
              </w:rPr>
              <w:t>LA, AR</w:t>
            </w:r>
          </w:p>
        </w:tc>
        <w:tc>
          <w:tcPr>
            <w:tcW w:w="1152" w:type="dxa"/>
            <w:tcBorders>
              <w:top w:val="single" w:sz="4" w:space="0" w:color="1F487C"/>
              <w:right w:val="single" w:sz="4" w:space="0" w:color="auto"/>
            </w:tcBorders>
            <w:shd w:val="clear" w:color="auto" w:fill="FFFFFF" w:themeFill="background1"/>
          </w:tcPr>
          <w:p w14:paraId="0B4C9A02" w14:textId="77777777" w:rsidR="008E7E6E" w:rsidRPr="008E7E6E" w:rsidRDefault="008E7E6E" w:rsidP="0058157B">
            <w:pPr>
              <w:pStyle w:val="TableParagraph"/>
              <w:spacing w:before="64"/>
              <w:jc w:val="center"/>
              <w:rPr>
                <w:b/>
                <w:sz w:val="20"/>
              </w:rPr>
            </w:pPr>
          </w:p>
        </w:tc>
        <w:tc>
          <w:tcPr>
            <w:tcW w:w="1152" w:type="dxa"/>
            <w:tcBorders>
              <w:top w:val="single" w:sz="4" w:space="0" w:color="1F487C"/>
              <w:right w:val="single" w:sz="4" w:space="0" w:color="auto"/>
            </w:tcBorders>
            <w:shd w:val="clear" w:color="auto" w:fill="FFFFFF" w:themeFill="background1"/>
          </w:tcPr>
          <w:p w14:paraId="14BCF6ED" w14:textId="77777777" w:rsidR="008E7E6E" w:rsidRPr="008E7E6E" w:rsidRDefault="008E7E6E" w:rsidP="0058157B">
            <w:pPr>
              <w:pStyle w:val="TableParagraph"/>
              <w:spacing w:before="64"/>
              <w:jc w:val="center"/>
              <w:rPr>
                <w:b/>
                <w:sz w:val="20"/>
              </w:rPr>
            </w:pPr>
          </w:p>
        </w:tc>
      </w:tr>
      <w:tr w:rsidR="008E7E6E" w14:paraId="475C0F69" w14:textId="77777777" w:rsidTr="0058157B">
        <w:trPr>
          <w:trHeight w:val="302"/>
        </w:trPr>
        <w:tc>
          <w:tcPr>
            <w:tcW w:w="576" w:type="dxa"/>
            <w:gridSpan w:val="4"/>
            <w:tcBorders>
              <w:top w:val="nil"/>
              <w:bottom w:val="nil"/>
              <w:right w:val="single" w:sz="4" w:space="0" w:color="auto"/>
            </w:tcBorders>
            <w:shd w:val="clear" w:color="auto" w:fill="FFFFFF" w:themeFill="background1"/>
          </w:tcPr>
          <w:p w14:paraId="791F2AD0" w14:textId="77777777" w:rsidR="008E7E6E" w:rsidRPr="008E7E6E" w:rsidRDefault="008E7E6E" w:rsidP="0058157B">
            <w:pPr>
              <w:pStyle w:val="TableParagraph"/>
              <w:ind w:left="0"/>
              <w:rPr>
                <w:rFonts w:ascii="Times New Roman"/>
                <w:sz w:val="20"/>
              </w:rPr>
            </w:pPr>
          </w:p>
        </w:tc>
        <w:tc>
          <w:tcPr>
            <w:tcW w:w="3024" w:type="dxa"/>
            <w:tcBorders>
              <w:top w:val="single" w:sz="4" w:space="0" w:color="1F487C"/>
              <w:right w:val="single" w:sz="4" w:space="0" w:color="auto"/>
            </w:tcBorders>
            <w:shd w:val="clear" w:color="auto" w:fill="FFFFFF" w:themeFill="background1"/>
          </w:tcPr>
          <w:p w14:paraId="3BBA5364" w14:textId="77777777" w:rsidR="008E7E6E" w:rsidRPr="008E7E6E" w:rsidRDefault="008E7E6E" w:rsidP="0058157B">
            <w:pPr>
              <w:pStyle w:val="TableParagraph"/>
              <w:spacing w:before="64"/>
              <w:rPr>
                <w:b/>
                <w:sz w:val="20"/>
              </w:rPr>
            </w:pPr>
            <w:r w:rsidRPr="008E7E6E">
              <w:rPr>
                <w:b/>
                <w:sz w:val="20"/>
              </w:rPr>
              <w:t>Boeuf</w:t>
            </w:r>
          </w:p>
        </w:tc>
        <w:tc>
          <w:tcPr>
            <w:tcW w:w="1440" w:type="dxa"/>
            <w:tcBorders>
              <w:top w:val="single" w:sz="4" w:space="0" w:color="1F487C"/>
              <w:right w:val="single" w:sz="4" w:space="0" w:color="auto"/>
            </w:tcBorders>
            <w:shd w:val="clear" w:color="auto" w:fill="FFFFFF" w:themeFill="background1"/>
          </w:tcPr>
          <w:p w14:paraId="761DF778" w14:textId="77777777" w:rsidR="008E7E6E" w:rsidRPr="008E7E6E" w:rsidRDefault="008E7E6E" w:rsidP="0058157B">
            <w:pPr>
              <w:pStyle w:val="TableParagraph"/>
              <w:spacing w:before="64"/>
              <w:jc w:val="center"/>
              <w:rPr>
                <w:b/>
                <w:sz w:val="20"/>
              </w:rPr>
            </w:pPr>
            <w:r w:rsidRPr="008E7E6E">
              <w:rPr>
                <w:b/>
                <w:sz w:val="20"/>
              </w:rPr>
              <w:t>6</w:t>
            </w:r>
          </w:p>
        </w:tc>
        <w:tc>
          <w:tcPr>
            <w:tcW w:w="2295" w:type="dxa"/>
            <w:tcBorders>
              <w:top w:val="single" w:sz="4" w:space="0" w:color="1F487C"/>
              <w:right w:val="single" w:sz="4" w:space="0" w:color="auto"/>
            </w:tcBorders>
            <w:shd w:val="clear" w:color="auto" w:fill="FFFFFF" w:themeFill="background1"/>
          </w:tcPr>
          <w:p w14:paraId="76ABB61E" w14:textId="77777777" w:rsidR="008E7E6E" w:rsidRPr="008E7E6E" w:rsidRDefault="008E7E6E" w:rsidP="0058157B">
            <w:pPr>
              <w:pStyle w:val="TableParagraph"/>
              <w:spacing w:before="64"/>
              <w:jc w:val="center"/>
              <w:rPr>
                <w:b/>
                <w:sz w:val="20"/>
              </w:rPr>
            </w:pPr>
            <w:r w:rsidRPr="008E7E6E">
              <w:rPr>
                <w:b/>
                <w:sz w:val="20"/>
              </w:rPr>
              <w:t>LA, AR</w:t>
            </w:r>
          </w:p>
        </w:tc>
        <w:tc>
          <w:tcPr>
            <w:tcW w:w="1152" w:type="dxa"/>
            <w:tcBorders>
              <w:top w:val="single" w:sz="4" w:space="0" w:color="1F487C"/>
              <w:right w:val="single" w:sz="4" w:space="0" w:color="auto"/>
            </w:tcBorders>
            <w:shd w:val="clear" w:color="auto" w:fill="FFFFFF" w:themeFill="background1"/>
          </w:tcPr>
          <w:p w14:paraId="3476A319" w14:textId="77777777" w:rsidR="008E7E6E" w:rsidRPr="008E7E6E" w:rsidRDefault="008E7E6E" w:rsidP="0058157B">
            <w:pPr>
              <w:pStyle w:val="TableParagraph"/>
              <w:spacing w:before="64"/>
              <w:jc w:val="center"/>
              <w:rPr>
                <w:b/>
                <w:sz w:val="20"/>
              </w:rPr>
            </w:pPr>
          </w:p>
        </w:tc>
        <w:tc>
          <w:tcPr>
            <w:tcW w:w="1152" w:type="dxa"/>
            <w:tcBorders>
              <w:top w:val="single" w:sz="4" w:space="0" w:color="1F487C"/>
              <w:right w:val="single" w:sz="4" w:space="0" w:color="auto"/>
            </w:tcBorders>
            <w:shd w:val="clear" w:color="auto" w:fill="FFFFFF" w:themeFill="background1"/>
          </w:tcPr>
          <w:p w14:paraId="465BB5D9" w14:textId="77777777" w:rsidR="008E7E6E" w:rsidRPr="008E7E6E" w:rsidRDefault="008E7E6E" w:rsidP="0058157B">
            <w:pPr>
              <w:pStyle w:val="TableParagraph"/>
              <w:spacing w:before="64"/>
              <w:jc w:val="center"/>
              <w:rPr>
                <w:b/>
                <w:sz w:val="20"/>
              </w:rPr>
            </w:pPr>
          </w:p>
        </w:tc>
      </w:tr>
      <w:tr w:rsidR="008E7E6E" w14:paraId="54B3F12B" w14:textId="77777777" w:rsidTr="0058157B">
        <w:trPr>
          <w:trHeight w:val="302"/>
        </w:trPr>
        <w:tc>
          <w:tcPr>
            <w:tcW w:w="144" w:type="dxa"/>
            <w:tcBorders>
              <w:top w:val="nil"/>
              <w:bottom w:val="single" w:sz="4" w:space="0" w:color="1F487C"/>
              <w:right w:val="single" w:sz="4" w:space="0" w:color="auto"/>
            </w:tcBorders>
          </w:tcPr>
          <w:p w14:paraId="39C10578" w14:textId="77777777" w:rsidR="008E7E6E" w:rsidRDefault="008E7E6E" w:rsidP="0058157B">
            <w:pPr>
              <w:pStyle w:val="TableParagraph"/>
              <w:ind w:left="0"/>
              <w:rPr>
                <w:rFonts w:ascii="Times New Roman"/>
                <w:sz w:val="20"/>
              </w:rPr>
            </w:pPr>
          </w:p>
        </w:tc>
        <w:tc>
          <w:tcPr>
            <w:tcW w:w="3456" w:type="dxa"/>
            <w:gridSpan w:val="4"/>
            <w:tcBorders>
              <w:top w:val="single" w:sz="4" w:space="0" w:color="1F487C"/>
              <w:right w:val="single" w:sz="4" w:space="0" w:color="auto"/>
            </w:tcBorders>
            <w:shd w:val="clear" w:color="auto" w:fill="B8CCE3"/>
          </w:tcPr>
          <w:p w14:paraId="3CFB987F" w14:textId="79629686" w:rsidR="008E7E6E" w:rsidRPr="008E7E6E" w:rsidRDefault="008E7E6E" w:rsidP="0058157B">
            <w:pPr>
              <w:pStyle w:val="TableParagraph"/>
              <w:spacing w:before="64"/>
              <w:rPr>
                <w:b/>
                <w:sz w:val="20"/>
              </w:rPr>
            </w:pPr>
            <w:r w:rsidRPr="008E7E6E">
              <w:rPr>
                <w:b/>
                <w:sz w:val="20"/>
              </w:rPr>
              <w:t>Atchafalaya</w:t>
            </w:r>
            <w:r>
              <w:rPr>
                <w:b/>
                <w:sz w:val="20"/>
                <w:vertAlign w:val="superscript"/>
              </w:rPr>
              <w:t>1</w:t>
            </w:r>
          </w:p>
        </w:tc>
        <w:tc>
          <w:tcPr>
            <w:tcW w:w="1440" w:type="dxa"/>
            <w:tcBorders>
              <w:top w:val="single" w:sz="4" w:space="0" w:color="1F487C"/>
              <w:right w:val="single" w:sz="4" w:space="0" w:color="auto"/>
            </w:tcBorders>
            <w:shd w:val="clear" w:color="auto" w:fill="B8CCE3"/>
          </w:tcPr>
          <w:p w14:paraId="1B161A0E" w14:textId="77777777" w:rsidR="008E7E6E" w:rsidRPr="008E7E6E" w:rsidRDefault="008E7E6E" w:rsidP="0058157B">
            <w:pPr>
              <w:pStyle w:val="TableParagraph"/>
              <w:spacing w:before="64"/>
              <w:jc w:val="center"/>
              <w:rPr>
                <w:b/>
                <w:sz w:val="20"/>
              </w:rPr>
            </w:pPr>
            <w:r w:rsidRPr="008E7E6E">
              <w:rPr>
                <w:b/>
                <w:sz w:val="20"/>
              </w:rPr>
              <w:t>8</w:t>
            </w:r>
          </w:p>
        </w:tc>
        <w:tc>
          <w:tcPr>
            <w:tcW w:w="2295" w:type="dxa"/>
            <w:tcBorders>
              <w:top w:val="single" w:sz="4" w:space="0" w:color="1F487C"/>
              <w:right w:val="single" w:sz="4" w:space="0" w:color="auto"/>
            </w:tcBorders>
            <w:shd w:val="clear" w:color="auto" w:fill="B8CCE3"/>
          </w:tcPr>
          <w:p w14:paraId="39F23D5D" w14:textId="77777777" w:rsidR="008E7E6E" w:rsidRPr="008E7E6E" w:rsidRDefault="008E7E6E" w:rsidP="0058157B">
            <w:pPr>
              <w:pStyle w:val="TableParagraph"/>
              <w:spacing w:before="64"/>
              <w:jc w:val="center"/>
              <w:rPr>
                <w:b/>
                <w:sz w:val="20"/>
              </w:rPr>
            </w:pPr>
            <w:r w:rsidRPr="008E7E6E">
              <w:rPr>
                <w:b/>
                <w:sz w:val="20"/>
              </w:rPr>
              <w:t>LA</w:t>
            </w:r>
          </w:p>
        </w:tc>
        <w:tc>
          <w:tcPr>
            <w:tcW w:w="1152" w:type="dxa"/>
            <w:tcBorders>
              <w:top w:val="single" w:sz="4" w:space="0" w:color="1F487C"/>
              <w:right w:val="single" w:sz="4" w:space="0" w:color="auto"/>
            </w:tcBorders>
            <w:shd w:val="clear" w:color="auto" w:fill="B8CCE3"/>
          </w:tcPr>
          <w:p w14:paraId="1D28EE0E" w14:textId="77777777" w:rsidR="008E7E6E" w:rsidRPr="008E7E6E" w:rsidRDefault="008E7E6E" w:rsidP="0058157B">
            <w:pPr>
              <w:pStyle w:val="TableParagraph"/>
              <w:spacing w:before="64"/>
              <w:jc w:val="center"/>
              <w:rPr>
                <w:b/>
                <w:strike/>
                <w:sz w:val="20"/>
              </w:rPr>
            </w:pPr>
          </w:p>
        </w:tc>
        <w:tc>
          <w:tcPr>
            <w:tcW w:w="1152" w:type="dxa"/>
            <w:tcBorders>
              <w:top w:val="single" w:sz="4" w:space="0" w:color="1F487C"/>
              <w:right w:val="single" w:sz="4" w:space="0" w:color="auto"/>
            </w:tcBorders>
            <w:shd w:val="clear" w:color="auto" w:fill="B8CCE3"/>
          </w:tcPr>
          <w:p w14:paraId="46415DB0" w14:textId="77777777" w:rsidR="008E7E6E" w:rsidRPr="008E7E6E" w:rsidRDefault="008E7E6E" w:rsidP="0058157B">
            <w:pPr>
              <w:pStyle w:val="TableParagraph"/>
              <w:spacing w:before="64"/>
              <w:jc w:val="center"/>
              <w:rPr>
                <w:b/>
                <w:strike/>
                <w:sz w:val="20"/>
              </w:rPr>
            </w:pPr>
            <w:r w:rsidRPr="008E7E6E">
              <w:rPr>
                <w:b/>
                <w:strike/>
                <w:sz w:val="20"/>
              </w:rPr>
              <w:t>x</w:t>
            </w:r>
          </w:p>
        </w:tc>
      </w:tr>
      <w:bookmarkEnd w:id="93"/>
    </w:tbl>
    <w:p w14:paraId="67C5C2F2" w14:textId="77777777" w:rsidR="009B0268" w:rsidRDefault="009B0268" w:rsidP="00B76D94"/>
    <w:p w14:paraId="28D4A7F0" w14:textId="307E2AF9" w:rsidR="008E7E6E" w:rsidRDefault="008E7E6E" w:rsidP="006B672E">
      <w:pPr>
        <w:ind w:left="180"/>
        <w:rPr>
          <w:lang w:bidi="en-US"/>
        </w:rPr>
      </w:pPr>
      <w:r>
        <w:rPr>
          <w:vertAlign w:val="superscript"/>
          <w:lang w:bidi="en-US"/>
        </w:rPr>
        <w:t>1</w:t>
      </w:r>
      <w:r w:rsidRPr="00AE1F75">
        <w:rPr>
          <w:lang w:bidi="en-US"/>
        </w:rPr>
        <w:t xml:space="preserve"> The Atchafalaya River is a distributary river formed by the Mississippi and Red Rivers.</w:t>
      </w:r>
    </w:p>
    <w:p w14:paraId="452C61D7" w14:textId="77777777" w:rsidR="008E7E6E" w:rsidRDefault="008E7E6E" w:rsidP="00B76D94"/>
    <w:p w14:paraId="0567A291" w14:textId="52B23D8F" w:rsidR="0097480E" w:rsidRDefault="0097480E">
      <w:pPr>
        <w:spacing w:after="160" w:line="259" w:lineRule="auto"/>
      </w:pPr>
      <w:r>
        <w:br w:type="page"/>
      </w:r>
    </w:p>
    <w:p w14:paraId="6C2A4B3B" w14:textId="77777777" w:rsidR="0097480E" w:rsidRPr="00F66B36" w:rsidRDefault="0097480E" w:rsidP="0097480E">
      <w:pPr>
        <w:spacing w:after="120"/>
        <w:rPr>
          <w:b/>
          <w:bCs/>
        </w:rPr>
      </w:pPr>
      <w:r>
        <w:rPr>
          <w:b/>
          <w:bCs/>
        </w:rPr>
        <w:lastRenderedPageBreak/>
        <w:t>Missouri</w:t>
      </w:r>
      <w:r w:rsidRPr="00F66B36">
        <w:rPr>
          <w:b/>
          <w:bCs/>
        </w:rPr>
        <w:t xml:space="preserve"> River Sub-basin</w:t>
      </w:r>
      <w:r>
        <w:rPr>
          <w:b/>
          <w:bCs/>
        </w:rPr>
        <w:t xml:space="preserve"> </w:t>
      </w:r>
      <w:bookmarkStart w:id="94" w:name="_Hlk135988670"/>
      <w:r>
        <w:rPr>
          <w:b/>
          <w:bCs/>
        </w:rPr>
        <w:t>– 6</w:t>
      </w:r>
      <w:r w:rsidRPr="00D76A2A">
        <w:rPr>
          <w:b/>
          <w:bCs/>
          <w:vertAlign w:val="superscript"/>
        </w:rPr>
        <w:t>th</w:t>
      </w:r>
      <w:r>
        <w:rPr>
          <w:b/>
          <w:bCs/>
        </w:rPr>
        <w:t xml:space="preserve"> order and larger interjurisdictional rivers</w:t>
      </w:r>
      <w:bookmarkEnd w:id="94"/>
    </w:p>
    <w:tbl>
      <w:tblPr>
        <w:tblW w:w="907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
        <w:gridCol w:w="144"/>
        <w:gridCol w:w="144"/>
        <w:gridCol w:w="2736"/>
        <w:gridCol w:w="1440"/>
        <w:gridCol w:w="2160"/>
        <w:gridCol w:w="1152"/>
        <w:gridCol w:w="1152"/>
      </w:tblGrid>
      <w:tr w:rsidR="0097480E" w14:paraId="1D51D01F" w14:textId="77777777" w:rsidTr="0058157B">
        <w:trPr>
          <w:trHeight w:val="302"/>
        </w:trPr>
        <w:tc>
          <w:tcPr>
            <w:tcW w:w="144" w:type="dxa"/>
            <w:tcBorders>
              <w:right w:val="nil"/>
            </w:tcBorders>
          </w:tcPr>
          <w:p w14:paraId="2D950FF8" w14:textId="77777777" w:rsidR="0097480E" w:rsidRDefault="0097480E" w:rsidP="0058157B">
            <w:pPr>
              <w:pStyle w:val="TableParagraph"/>
              <w:spacing w:before="66" w:line="220" w:lineRule="exact"/>
              <w:rPr>
                <w:b/>
                <w:sz w:val="20"/>
              </w:rPr>
            </w:pPr>
          </w:p>
        </w:tc>
        <w:tc>
          <w:tcPr>
            <w:tcW w:w="3024" w:type="dxa"/>
            <w:gridSpan w:val="3"/>
            <w:tcBorders>
              <w:left w:val="nil"/>
              <w:bottom w:val="single" w:sz="4" w:space="0" w:color="000000"/>
              <w:right w:val="nil"/>
            </w:tcBorders>
          </w:tcPr>
          <w:p w14:paraId="4A92688C" w14:textId="77777777" w:rsidR="0097480E" w:rsidRDefault="0097480E" w:rsidP="0058157B">
            <w:pPr>
              <w:pStyle w:val="TableParagraph"/>
              <w:spacing w:before="66" w:line="220" w:lineRule="exact"/>
              <w:rPr>
                <w:b/>
                <w:sz w:val="20"/>
              </w:rPr>
            </w:pPr>
            <w:r>
              <w:rPr>
                <w:b/>
                <w:sz w:val="20"/>
              </w:rPr>
              <w:t>Rivers</w:t>
            </w:r>
          </w:p>
        </w:tc>
        <w:tc>
          <w:tcPr>
            <w:tcW w:w="1440" w:type="dxa"/>
            <w:tcBorders>
              <w:right w:val="single" w:sz="4" w:space="0" w:color="auto"/>
            </w:tcBorders>
          </w:tcPr>
          <w:p w14:paraId="6DC19953" w14:textId="77777777" w:rsidR="0097480E" w:rsidRDefault="0097480E" w:rsidP="0058157B">
            <w:pPr>
              <w:pStyle w:val="TableParagraph"/>
              <w:spacing w:before="66" w:line="220" w:lineRule="exact"/>
              <w:jc w:val="center"/>
              <w:rPr>
                <w:b/>
                <w:sz w:val="20"/>
              </w:rPr>
            </w:pPr>
            <w:r>
              <w:rPr>
                <w:b/>
                <w:sz w:val="20"/>
              </w:rPr>
              <w:t>Stream Order</w:t>
            </w:r>
          </w:p>
        </w:tc>
        <w:tc>
          <w:tcPr>
            <w:tcW w:w="2160" w:type="dxa"/>
            <w:tcBorders>
              <w:right w:val="single" w:sz="4" w:space="0" w:color="auto"/>
            </w:tcBorders>
          </w:tcPr>
          <w:p w14:paraId="3723F685" w14:textId="77777777" w:rsidR="0097480E" w:rsidRDefault="0097480E" w:rsidP="0058157B">
            <w:pPr>
              <w:pStyle w:val="TableParagraph"/>
              <w:spacing w:before="66" w:line="220" w:lineRule="exact"/>
              <w:jc w:val="center"/>
              <w:rPr>
                <w:b/>
                <w:sz w:val="20"/>
              </w:rPr>
            </w:pPr>
            <w:r>
              <w:rPr>
                <w:b/>
                <w:sz w:val="20"/>
              </w:rPr>
              <w:t>States</w:t>
            </w:r>
          </w:p>
        </w:tc>
        <w:tc>
          <w:tcPr>
            <w:tcW w:w="1152" w:type="dxa"/>
            <w:tcBorders>
              <w:right w:val="single" w:sz="4" w:space="0" w:color="auto"/>
            </w:tcBorders>
          </w:tcPr>
          <w:p w14:paraId="79B51F69" w14:textId="77777777" w:rsidR="0097480E" w:rsidRDefault="0097480E" w:rsidP="0058157B">
            <w:pPr>
              <w:pStyle w:val="TableParagraph"/>
              <w:spacing w:before="66" w:line="220" w:lineRule="exact"/>
              <w:jc w:val="center"/>
              <w:rPr>
                <w:b/>
                <w:sz w:val="20"/>
              </w:rPr>
            </w:pPr>
            <w:r>
              <w:rPr>
                <w:b/>
                <w:sz w:val="20"/>
              </w:rPr>
              <w:t>Tribal</w:t>
            </w:r>
          </w:p>
        </w:tc>
        <w:tc>
          <w:tcPr>
            <w:tcW w:w="1152" w:type="dxa"/>
            <w:tcBorders>
              <w:right w:val="single" w:sz="4" w:space="0" w:color="auto"/>
            </w:tcBorders>
          </w:tcPr>
          <w:p w14:paraId="3482E9D8" w14:textId="77777777" w:rsidR="0097480E" w:rsidRDefault="0097480E" w:rsidP="0058157B">
            <w:pPr>
              <w:pStyle w:val="TableParagraph"/>
              <w:spacing w:before="66" w:line="220" w:lineRule="exact"/>
              <w:jc w:val="center"/>
              <w:rPr>
                <w:b/>
                <w:sz w:val="20"/>
              </w:rPr>
            </w:pPr>
            <w:r>
              <w:rPr>
                <w:b/>
                <w:sz w:val="20"/>
              </w:rPr>
              <w:t>Federal</w:t>
            </w:r>
          </w:p>
        </w:tc>
      </w:tr>
      <w:tr w:rsidR="0097480E" w14:paraId="38ABD36C" w14:textId="77777777" w:rsidTr="0058157B">
        <w:trPr>
          <w:trHeight w:val="302"/>
        </w:trPr>
        <w:tc>
          <w:tcPr>
            <w:tcW w:w="144" w:type="dxa"/>
            <w:tcBorders>
              <w:right w:val="nil"/>
            </w:tcBorders>
            <w:shd w:val="clear" w:color="auto" w:fill="1F487C"/>
            <w:noWrap/>
          </w:tcPr>
          <w:p w14:paraId="66AA0821" w14:textId="77777777" w:rsidR="0097480E" w:rsidRDefault="0097480E" w:rsidP="0058157B">
            <w:pPr>
              <w:pStyle w:val="TableParagraph"/>
              <w:spacing w:before="66" w:line="220" w:lineRule="exact"/>
              <w:rPr>
                <w:b/>
                <w:sz w:val="20"/>
              </w:rPr>
            </w:pPr>
          </w:p>
        </w:tc>
        <w:tc>
          <w:tcPr>
            <w:tcW w:w="3024" w:type="dxa"/>
            <w:gridSpan w:val="3"/>
            <w:tcBorders>
              <w:left w:val="nil"/>
              <w:right w:val="nil"/>
            </w:tcBorders>
            <w:shd w:val="clear" w:color="auto" w:fill="1F487C"/>
          </w:tcPr>
          <w:p w14:paraId="2406D626" w14:textId="77777777" w:rsidR="0097480E" w:rsidRDefault="0097480E" w:rsidP="0058157B">
            <w:pPr>
              <w:pStyle w:val="TableParagraph"/>
              <w:tabs>
                <w:tab w:val="left" w:pos="2490"/>
              </w:tabs>
              <w:spacing w:before="66" w:line="220" w:lineRule="exact"/>
              <w:rPr>
                <w:b/>
                <w:color w:val="FFFFFF"/>
                <w:sz w:val="20"/>
              </w:rPr>
            </w:pPr>
            <w:r>
              <w:rPr>
                <w:b/>
                <w:color w:val="FFFFFF"/>
                <w:sz w:val="20"/>
              </w:rPr>
              <w:t>Missouri</w:t>
            </w:r>
            <w:r>
              <w:rPr>
                <w:b/>
                <w:color w:val="FFFFFF"/>
                <w:sz w:val="20"/>
              </w:rPr>
              <w:tab/>
            </w:r>
          </w:p>
        </w:tc>
        <w:tc>
          <w:tcPr>
            <w:tcW w:w="1440" w:type="dxa"/>
            <w:tcBorders>
              <w:right w:val="nil"/>
            </w:tcBorders>
            <w:shd w:val="clear" w:color="auto" w:fill="1F487C"/>
          </w:tcPr>
          <w:p w14:paraId="35522275" w14:textId="77777777" w:rsidR="0097480E" w:rsidRPr="005077CA" w:rsidRDefault="0097480E" w:rsidP="0058157B">
            <w:pPr>
              <w:pStyle w:val="TableParagraph"/>
              <w:spacing w:before="66" w:line="220" w:lineRule="exact"/>
              <w:jc w:val="center"/>
              <w:rPr>
                <w:b/>
                <w:color w:val="FFFFFF" w:themeColor="background1"/>
                <w:sz w:val="20"/>
              </w:rPr>
            </w:pPr>
            <w:r w:rsidRPr="005077CA">
              <w:rPr>
                <w:b/>
                <w:color w:val="FFFFFF" w:themeColor="background1"/>
                <w:sz w:val="20"/>
              </w:rPr>
              <w:t>9</w:t>
            </w:r>
          </w:p>
        </w:tc>
        <w:tc>
          <w:tcPr>
            <w:tcW w:w="2160" w:type="dxa"/>
            <w:tcBorders>
              <w:right w:val="nil"/>
            </w:tcBorders>
            <w:shd w:val="clear" w:color="auto" w:fill="1F487C"/>
          </w:tcPr>
          <w:p w14:paraId="2B00B441" w14:textId="77777777" w:rsidR="0097480E" w:rsidRPr="00690ECD" w:rsidRDefault="0097480E" w:rsidP="0058157B">
            <w:pPr>
              <w:pStyle w:val="TableParagraph"/>
              <w:spacing w:before="66" w:line="220" w:lineRule="exact"/>
              <w:jc w:val="center"/>
              <w:rPr>
                <w:b/>
                <w:color w:val="FFFFFF" w:themeColor="background1"/>
                <w:sz w:val="20"/>
              </w:rPr>
            </w:pPr>
            <w:r w:rsidRPr="00690ECD">
              <w:rPr>
                <w:b/>
                <w:color w:val="FFFFFF" w:themeColor="background1"/>
                <w:sz w:val="20"/>
              </w:rPr>
              <w:t>MO, NE, SD, ND, MT, IA, KS</w:t>
            </w:r>
          </w:p>
        </w:tc>
        <w:tc>
          <w:tcPr>
            <w:tcW w:w="1152" w:type="dxa"/>
            <w:tcBorders>
              <w:right w:val="nil"/>
            </w:tcBorders>
            <w:shd w:val="clear" w:color="auto" w:fill="1F487C"/>
          </w:tcPr>
          <w:p w14:paraId="550FDB9B" w14:textId="77777777" w:rsidR="0097480E" w:rsidRPr="00690ECD" w:rsidRDefault="0097480E" w:rsidP="0058157B">
            <w:pPr>
              <w:pStyle w:val="TableParagraph"/>
              <w:spacing w:before="66" w:line="220" w:lineRule="exact"/>
              <w:jc w:val="center"/>
              <w:rPr>
                <w:b/>
                <w:color w:val="FFFFFF" w:themeColor="background1"/>
                <w:sz w:val="20"/>
              </w:rPr>
            </w:pPr>
            <w:r>
              <w:rPr>
                <w:b/>
                <w:color w:val="FFFFFF" w:themeColor="background1"/>
                <w:sz w:val="20"/>
              </w:rPr>
              <w:t>x</w:t>
            </w:r>
          </w:p>
        </w:tc>
        <w:tc>
          <w:tcPr>
            <w:tcW w:w="1152" w:type="dxa"/>
            <w:tcBorders>
              <w:right w:val="nil"/>
            </w:tcBorders>
            <w:shd w:val="clear" w:color="auto" w:fill="1F487C"/>
          </w:tcPr>
          <w:p w14:paraId="5C68B9C6" w14:textId="77777777" w:rsidR="0097480E" w:rsidRDefault="0097480E" w:rsidP="0058157B">
            <w:pPr>
              <w:pStyle w:val="TableParagraph"/>
              <w:spacing w:before="66" w:line="220" w:lineRule="exact"/>
              <w:jc w:val="center"/>
              <w:rPr>
                <w:b/>
                <w:color w:val="FFFFFF" w:themeColor="background1"/>
                <w:sz w:val="20"/>
              </w:rPr>
            </w:pPr>
            <w:r>
              <w:rPr>
                <w:b/>
                <w:color w:val="FFFFFF" w:themeColor="background1"/>
                <w:sz w:val="20"/>
              </w:rPr>
              <w:t>x</w:t>
            </w:r>
          </w:p>
        </w:tc>
      </w:tr>
      <w:tr w:rsidR="0097480E" w14:paraId="654E866A" w14:textId="77777777" w:rsidTr="0058157B">
        <w:trPr>
          <w:trHeight w:val="302"/>
        </w:trPr>
        <w:tc>
          <w:tcPr>
            <w:tcW w:w="144" w:type="dxa"/>
            <w:tcBorders>
              <w:top w:val="nil"/>
              <w:left w:val="single" w:sz="4" w:space="0" w:color="auto"/>
              <w:bottom w:val="nil"/>
              <w:right w:val="single" w:sz="4" w:space="0" w:color="auto"/>
            </w:tcBorders>
          </w:tcPr>
          <w:p w14:paraId="32DA9EB1" w14:textId="77777777" w:rsidR="0097480E" w:rsidRDefault="0097480E" w:rsidP="0058157B">
            <w:pPr>
              <w:pStyle w:val="TableParagraph"/>
              <w:ind w:left="0"/>
              <w:rPr>
                <w:rFonts w:ascii="Times New Roman"/>
                <w:sz w:val="20"/>
              </w:rPr>
            </w:pPr>
          </w:p>
        </w:tc>
        <w:tc>
          <w:tcPr>
            <w:tcW w:w="3024" w:type="dxa"/>
            <w:gridSpan w:val="3"/>
            <w:tcBorders>
              <w:left w:val="single" w:sz="4" w:space="0" w:color="auto"/>
              <w:right w:val="single" w:sz="4" w:space="0" w:color="auto"/>
            </w:tcBorders>
            <w:shd w:val="clear" w:color="auto" w:fill="B8CCE3"/>
          </w:tcPr>
          <w:p w14:paraId="0806B895" w14:textId="77777777" w:rsidR="0097480E" w:rsidRPr="00D960B3" w:rsidRDefault="0097480E" w:rsidP="0058157B">
            <w:pPr>
              <w:pStyle w:val="TableParagraph"/>
              <w:spacing w:before="59" w:line="215" w:lineRule="exact"/>
              <w:rPr>
                <w:b/>
                <w:sz w:val="20"/>
              </w:rPr>
            </w:pPr>
            <w:r w:rsidRPr="00D960B3">
              <w:rPr>
                <w:b/>
                <w:sz w:val="20"/>
              </w:rPr>
              <w:t>Madison</w:t>
            </w:r>
          </w:p>
        </w:tc>
        <w:tc>
          <w:tcPr>
            <w:tcW w:w="1440" w:type="dxa"/>
            <w:tcBorders>
              <w:left w:val="single" w:sz="4" w:space="0" w:color="auto"/>
              <w:right w:val="single" w:sz="4" w:space="0" w:color="auto"/>
            </w:tcBorders>
            <w:shd w:val="clear" w:color="auto" w:fill="B8CCE3"/>
          </w:tcPr>
          <w:p w14:paraId="04E3DC29" w14:textId="77777777" w:rsidR="0097480E" w:rsidRPr="00D960B3" w:rsidRDefault="0097480E" w:rsidP="0058157B">
            <w:pPr>
              <w:pStyle w:val="TableParagraph"/>
              <w:spacing w:before="59" w:line="215" w:lineRule="exact"/>
              <w:jc w:val="center"/>
              <w:rPr>
                <w:b/>
                <w:sz w:val="20"/>
              </w:rPr>
            </w:pPr>
            <w:r>
              <w:rPr>
                <w:b/>
                <w:sz w:val="20"/>
              </w:rPr>
              <w:t>6</w:t>
            </w:r>
          </w:p>
        </w:tc>
        <w:tc>
          <w:tcPr>
            <w:tcW w:w="2160" w:type="dxa"/>
            <w:tcBorders>
              <w:left w:val="single" w:sz="4" w:space="0" w:color="auto"/>
              <w:right w:val="single" w:sz="4" w:space="0" w:color="auto"/>
            </w:tcBorders>
            <w:shd w:val="clear" w:color="auto" w:fill="B8CCE3"/>
          </w:tcPr>
          <w:p w14:paraId="3481D4EE" w14:textId="77777777" w:rsidR="0097480E" w:rsidRPr="00D960B3" w:rsidRDefault="0097480E" w:rsidP="0058157B">
            <w:pPr>
              <w:pStyle w:val="TableParagraph"/>
              <w:spacing w:before="59" w:line="215" w:lineRule="exact"/>
              <w:jc w:val="center"/>
              <w:rPr>
                <w:b/>
                <w:sz w:val="20"/>
              </w:rPr>
            </w:pPr>
            <w:r w:rsidRPr="00690ECD">
              <w:rPr>
                <w:b/>
                <w:sz w:val="20"/>
              </w:rPr>
              <w:t>WY, MT</w:t>
            </w:r>
          </w:p>
        </w:tc>
        <w:tc>
          <w:tcPr>
            <w:tcW w:w="1152" w:type="dxa"/>
            <w:tcBorders>
              <w:left w:val="single" w:sz="4" w:space="0" w:color="auto"/>
              <w:right w:val="single" w:sz="4" w:space="0" w:color="auto"/>
            </w:tcBorders>
            <w:shd w:val="clear" w:color="auto" w:fill="B8CCE3"/>
          </w:tcPr>
          <w:p w14:paraId="73D2859A" w14:textId="77777777" w:rsidR="0097480E" w:rsidRPr="00D960B3" w:rsidRDefault="0097480E" w:rsidP="0058157B">
            <w:pPr>
              <w:pStyle w:val="TableParagraph"/>
              <w:spacing w:before="59" w:line="215" w:lineRule="exact"/>
              <w:jc w:val="center"/>
              <w:rPr>
                <w:b/>
                <w:sz w:val="20"/>
              </w:rPr>
            </w:pPr>
          </w:p>
        </w:tc>
        <w:tc>
          <w:tcPr>
            <w:tcW w:w="1152" w:type="dxa"/>
            <w:tcBorders>
              <w:left w:val="single" w:sz="4" w:space="0" w:color="auto"/>
              <w:right w:val="single" w:sz="4" w:space="0" w:color="auto"/>
            </w:tcBorders>
            <w:shd w:val="clear" w:color="auto" w:fill="B8CCE3"/>
          </w:tcPr>
          <w:p w14:paraId="6E5C484C" w14:textId="77777777" w:rsidR="0097480E" w:rsidRPr="00D960B3" w:rsidRDefault="0097480E" w:rsidP="0058157B">
            <w:pPr>
              <w:pStyle w:val="TableParagraph"/>
              <w:spacing w:before="59" w:line="215" w:lineRule="exact"/>
              <w:jc w:val="center"/>
              <w:rPr>
                <w:b/>
                <w:sz w:val="20"/>
              </w:rPr>
            </w:pPr>
            <w:r>
              <w:rPr>
                <w:b/>
                <w:sz w:val="20"/>
              </w:rPr>
              <w:t>x</w:t>
            </w:r>
          </w:p>
        </w:tc>
      </w:tr>
      <w:tr w:rsidR="0097480E" w:rsidRPr="00FD0E85" w14:paraId="7D35D307" w14:textId="77777777" w:rsidTr="0058157B">
        <w:trPr>
          <w:trHeight w:val="302"/>
        </w:trPr>
        <w:tc>
          <w:tcPr>
            <w:tcW w:w="144" w:type="dxa"/>
            <w:tcBorders>
              <w:top w:val="nil"/>
              <w:left w:val="single" w:sz="4" w:space="0" w:color="auto"/>
              <w:bottom w:val="nil"/>
              <w:right w:val="single" w:sz="4" w:space="0" w:color="auto"/>
            </w:tcBorders>
          </w:tcPr>
          <w:p w14:paraId="108785A0" w14:textId="77777777" w:rsidR="0097480E" w:rsidRPr="00FD0E85" w:rsidRDefault="0097480E" w:rsidP="0058157B">
            <w:pPr>
              <w:pStyle w:val="TableParagraph"/>
              <w:ind w:left="0"/>
              <w:rPr>
                <w:rFonts w:ascii="Times New Roman"/>
                <w:color w:val="4472C4" w:themeColor="accent1"/>
                <w:sz w:val="20"/>
              </w:rPr>
            </w:pPr>
          </w:p>
        </w:tc>
        <w:tc>
          <w:tcPr>
            <w:tcW w:w="3024" w:type="dxa"/>
            <w:gridSpan w:val="3"/>
            <w:tcBorders>
              <w:left w:val="single" w:sz="4" w:space="0" w:color="auto"/>
              <w:right w:val="single" w:sz="4" w:space="0" w:color="auto"/>
            </w:tcBorders>
            <w:shd w:val="clear" w:color="auto" w:fill="B8CCE3"/>
          </w:tcPr>
          <w:p w14:paraId="3A1DFAEE" w14:textId="77777777" w:rsidR="0097480E" w:rsidRPr="0097480E" w:rsidRDefault="0097480E" w:rsidP="0058157B">
            <w:pPr>
              <w:pStyle w:val="TableParagraph"/>
              <w:spacing w:before="59" w:line="215" w:lineRule="exact"/>
              <w:rPr>
                <w:b/>
                <w:sz w:val="20"/>
              </w:rPr>
            </w:pPr>
            <w:r w:rsidRPr="0097480E">
              <w:rPr>
                <w:b/>
                <w:sz w:val="20"/>
              </w:rPr>
              <w:t>Gallatin</w:t>
            </w:r>
          </w:p>
        </w:tc>
        <w:tc>
          <w:tcPr>
            <w:tcW w:w="1440" w:type="dxa"/>
            <w:tcBorders>
              <w:left w:val="single" w:sz="4" w:space="0" w:color="auto"/>
              <w:right w:val="single" w:sz="4" w:space="0" w:color="auto"/>
            </w:tcBorders>
            <w:shd w:val="clear" w:color="auto" w:fill="B8CCE3"/>
          </w:tcPr>
          <w:p w14:paraId="2B3051F5" w14:textId="77777777" w:rsidR="0097480E" w:rsidRPr="0097480E" w:rsidRDefault="0097480E" w:rsidP="0058157B">
            <w:pPr>
              <w:pStyle w:val="TableParagraph"/>
              <w:spacing w:before="59" w:line="215" w:lineRule="exact"/>
              <w:jc w:val="center"/>
              <w:rPr>
                <w:b/>
                <w:sz w:val="20"/>
              </w:rPr>
            </w:pPr>
            <w:r w:rsidRPr="0097480E">
              <w:rPr>
                <w:b/>
                <w:sz w:val="20"/>
              </w:rPr>
              <w:t>6</w:t>
            </w:r>
          </w:p>
        </w:tc>
        <w:tc>
          <w:tcPr>
            <w:tcW w:w="2160" w:type="dxa"/>
            <w:tcBorders>
              <w:left w:val="single" w:sz="4" w:space="0" w:color="auto"/>
              <w:right w:val="single" w:sz="4" w:space="0" w:color="auto"/>
            </w:tcBorders>
            <w:shd w:val="clear" w:color="auto" w:fill="B8CCE3"/>
          </w:tcPr>
          <w:p w14:paraId="77C4E124" w14:textId="77777777" w:rsidR="0097480E" w:rsidRPr="0097480E" w:rsidRDefault="0097480E" w:rsidP="0058157B">
            <w:pPr>
              <w:pStyle w:val="TableParagraph"/>
              <w:spacing w:before="59" w:line="215" w:lineRule="exact"/>
              <w:jc w:val="center"/>
              <w:rPr>
                <w:b/>
                <w:sz w:val="20"/>
              </w:rPr>
            </w:pPr>
            <w:r w:rsidRPr="0097480E">
              <w:rPr>
                <w:b/>
                <w:sz w:val="20"/>
              </w:rPr>
              <w:t>WY, MT</w:t>
            </w:r>
          </w:p>
        </w:tc>
        <w:tc>
          <w:tcPr>
            <w:tcW w:w="1152" w:type="dxa"/>
            <w:tcBorders>
              <w:left w:val="single" w:sz="4" w:space="0" w:color="auto"/>
              <w:right w:val="single" w:sz="4" w:space="0" w:color="auto"/>
            </w:tcBorders>
            <w:shd w:val="clear" w:color="auto" w:fill="B8CCE3"/>
          </w:tcPr>
          <w:p w14:paraId="56FE2AAC" w14:textId="77777777" w:rsidR="0097480E" w:rsidRPr="0097480E" w:rsidRDefault="0097480E" w:rsidP="0058157B">
            <w:pPr>
              <w:pStyle w:val="TableParagraph"/>
              <w:spacing w:before="59" w:line="215" w:lineRule="exact"/>
              <w:jc w:val="center"/>
              <w:rPr>
                <w:b/>
                <w:sz w:val="20"/>
              </w:rPr>
            </w:pPr>
          </w:p>
        </w:tc>
        <w:tc>
          <w:tcPr>
            <w:tcW w:w="1152" w:type="dxa"/>
            <w:tcBorders>
              <w:left w:val="single" w:sz="4" w:space="0" w:color="auto"/>
              <w:right w:val="single" w:sz="4" w:space="0" w:color="auto"/>
            </w:tcBorders>
            <w:shd w:val="clear" w:color="auto" w:fill="B8CCE3"/>
          </w:tcPr>
          <w:p w14:paraId="6FB7E76A" w14:textId="77777777" w:rsidR="0097480E" w:rsidRPr="0097480E" w:rsidRDefault="0097480E" w:rsidP="0058157B">
            <w:pPr>
              <w:pStyle w:val="TableParagraph"/>
              <w:spacing w:before="59" w:line="215" w:lineRule="exact"/>
              <w:jc w:val="center"/>
              <w:rPr>
                <w:b/>
                <w:sz w:val="20"/>
              </w:rPr>
            </w:pPr>
            <w:r w:rsidRPr="0097480E">
              <w:rPr>
                <w:b/>
                <w:sz w:val="20"/>
              </w:rPr>
              <w:t>x</w:t>
            </w:r>
          </w:p>
        </w:tc>
      </w:tr>
      <w:tr w:rsidR="0097480E" w14:paraId="515C5050" w14:textId="77777777" w:rsidTr="0058157B">
        <w:trPr>
          <w:trHeight w:val="302"/>
        </w:trPr>
        <w:tc>
          <w:tcPr>
            <w:tcW w:w="144" w:type="dxa"/>
            <w:tcBorders>
              <w:top w:val="nil"/>
              <w:left w:val="single" w:sz="4" w:space="0" w:color="auto"/>
              <w:bottom w:val="nil"/>
              <w:right w:val="single" w:sz="4" w:space="0" w:color="auto"/>
            </w:tcBorders>
          </w:tcPr>
          <w:p w14:paraId="14EDA7C2" w14:textId="77777777" w:rsidR="0097480E" w:rsidRDefault="0097480E" w:rsidP="0058157B">
            <w:pPr>
              <w:pStyle w:val="TableParagraph"/>
              <w:ind w:left="0"/>
              <w:rPr>
                <w:rFonts w:ascii="Times New Roman"/>
                <w:sz w:val="20"/>
              </w:rPr>
            </w:pPr>
          </w:p>
        </w:tc>
        <w:tc>
          <w:tcPr>
            <w:tcW w:w="3024" w:type="dxa"/>
            <w:gridSpan w:val="3"/>
            <w:tcBorders>
              <w:left w:val="single" w:sz="4" w:space="0" w:color="auto"/>
              <w:right w:val="single" w:sz="4" w:space="0" w:color="auto"/>
            </w:tcBorders>
            <w:shd w:val="clear" w:color="auto" w:fill="B8CCE3"/>
          </w:tcPr>
          <w:p w14:paraId="7C498CD3" w14:textId="1E29C42A" w:rsidR="0097480E" w:rsidRPr="0097480E" w:rsidRDefault="0097480E" w:rsidP="0058157B">
            <w:pPr>
              <w:pStyle w:val="TableParagraph"/>
              <w:spacing w:before="59" w:line="215" w:lineRule="exact"/>
              <w:rPr>
                <w:b/>
                <w:sz w:val="20"/>
              </w:rPr>
            </w:pPr>
            <w:r w:rsidRPr="0097480E">
              <w:rPr>
                <w:b/>
                <w:sz w:val="20"/>
              </w:rPr>
              <w:t>Milk</w:t>
            </w:r>
          </w:p>
        </w:tc>
        <w:tc>
          <w:tcPr>
            <w:tcW w:w="1440" w:type="dxa"/>
            <w:tcBorders>
              <w:left w:val="single" w:sz="4" w:space="0" w:color="auto"/>
              <w:right w:val="single" w:sz="4" w:space="0" w:color="auto"/>
            </w:tcBorders>
            <w:shd w:val="clear" w:color="auto" w:fill="B8CCE3"/>
          </w:tcPr>
          <w:p w14:paraId="2CAC6234" w14:textId="77777777" w:rsidR="0097480E" w:rsidRPr="0097480E" w:rsidRDefault="0097480E" w:rsidP="0058157B">
            <w:pPr>
              <w:pStyle w:val="TableParagraph"/>
              <w:spacing w:before="59" w:line="215" w:lineRule="exact"/>
              <w:jc w:val="center"/>
              <w:rPr>
                <w:b/>
                <w:sz w:val="20"/>
              </w:rPr>
            </w:pPr>
            <w:r w:rsidRPr="0097480E">
              <w:rPr>
                <w:b/>
                <w:sz w:val="20"/>
              </w:rPr>
              <w:t>6</w:t>
            </w:r>
          </w:p>
        </w:tc>
        <w:tc>
          <w:tcPr>
            <w:tcW w:w="2160" w:type="dxa"/>
            <w:tcBorders>
              <w:left w:val="single" w:sz="4" w:space="0" w:color="auto"/>
              <w:right w:val="single" w:sz="4" w:space="0" w:color="auto"/>
            </w:tcBorders>
            <w:shd w:val="clear" w:color="auto" w:fill="B8CCE3"/>
          </w:tcPr>
          <w:p w14:paraId="6C403FED" w14:textId="78DE50E8" w:rsidR="0097480E" w:rsidRPr="0097480E" w:rsidRDefault="0097480E" w:rsidP="0058157B">
            <w:pPr>
              <w:pStyle w:val="TableParagraph"/>
              <w:spacing w:before="59" w:line="215" w:lineRule="exact"/>
              <w:jc w:val="center"/>
              <w:rPr>
                <w:b/>
                <w:sz w:val="20"/>
              </w:rPr>
            </w:pPr>
            <w:r w:rsidRPr="0097480E">
              <w:rPr>
                <w:b/>
                <w:sz w:val="20"/>
              </w:rPr>
              <w:t>MT, AB</w:t>
            </w:r>
            <w:r>
              <w:rPr>
                <w:b/>
                <w:sz w:val="20"/>
                <w:vertAlign w:val="superscript"/>
              </w:rPr>
              <w:t>2</w:t>
            </w:r>
            <w:r w:rsidRPr="0097480E">
              <w:rPr>
                <w:b/>
                <w:sz w:val="20"/>
              </w:rPr>
              <w:t>, SK</w:t>
            </w:r>
            <w:r w:rsidRPr="0097480E">
              <w:rPr>
                <w:b/>
                <w:sz w:val="20"/>
                <w:vertAlign w:val="superscript"/>
              </w:rPr>
              <w:t>3</w:t>
            </w:r>
          </w:p>
        </w:tc>
        <w:tc>
          <w:tcPr>
            <w:tcW w:w="1152" w:type="dxa"/>
            <w:tcBorders>
              <w:left w:val="single" w:sz="4" w:space="0" w:color="auto"/>
              <w:right w:val="single" w:sz="4" w:space="0" w:color="auto"/>
            </w:tcBorders>
            <w:shd w:val="clear" w:color="auto" w:fill="B8CCE3"/>
          </w:tcPr>
          <w:p w14:paraId="77E15B88" w14:textId="77777777" w:rsidR="0097480E" w:rsidRPr="0097480E" w:rsidRDefault="0097480E" w:rsidP="0058157B">
            <w:pPr>
              <w:pStyle w:val="TableParagraph"/>
              <w:spacing w:before="59" w:line="215" w:lineRule="exact"/>
              <w:jc w:val="center"/>
              <w:rPr>
                <w:b/>
                <w:sz w:val="20"/>
              </w:rPr>
            </w:pPr>
            <w:r w:rsidRPr="0097480E">
              <w:rPr>
                <w:b/>
                <w:sz w:val="20"/>
              </w:rPr>
              <w:t>X</w:t>
            </w:r>
          </w:p>
        </w:tc>
        <w:tc>
          <w:tcPr>
            <w:tcW w:w="1152" w:type="dxa"/>
            <w:tcBorders>
              <w:left w:val="single" w:sz="4" w:space="0" w:color="auto"/>
              <w:right w:val="single" w:sz="4" w:space="0" w:color="auto"/>
            </w:tcBorders>
            <w:shd w:val="clear" w:color="auto" w:fill="B8CCE3"/>
          </w:tcPr>
          <w:p w14:paraId="1B817B1A" w14:textId="77777777" w:rsidR="0097480E" w:rsidRPr="0097480E" w:rsidRDefault="0097480E" w:rsidP="0058157B">
            <w:pPr>
              <w:pStyle w:val="TableParagraph"/>
              <w:spacing w:before="59" w:line="215" w:lineRule="exact"/>
              <w:jc w:val="center"/>
              <w:rPr>
                <w:b/>
                <w:sz w:val="20"/>
              </w:rPr>
            </w:pPr>
            <w:r w:rsidRPr="0097480E">
              <w:rPr>
                <w:b/>
                <w:sz w:val="20"/>
              </w:rPr>
              <w:t>x</w:t>
            </w:r>
          </w:p>
        </w:tc>
      </w:tr>
      <w:tr w:rsidR="0097480E" w:rsidRPr="00FD0E85" w14:paraId="198F8F3B" w14:textId="77777777" w:rsidTr="0058157B">
        <w:trPr>
          <w:trHeight w:val="302"/>
        </w:trPr>
        <w:tc>
          <w:tcPr>
            <w:tcW w:w="144" w:type="dxa"/>
            <w:tcBorders>
              <w:top w:val="nil"/>
              <w:left w:val="single" w:sz="4" w:space="0" w:color="auto"/>
              <w:bottom w:val="nil"/>
              <w:right w:val="single" w:sz="4" w:space="0" w:color="auto"/>
            </w:tcBorders>
          </w:tcPr>
          <w:p w14:paraId="5D81EBEC" w14:textId="77777777" w:rsidR="0097480E" w:rsidRPr="00FD0E85" w:rsidRDefault="0097480E" w:rsidP="0058157B">
            <w:pPr>
              <w:pStyle w:val="TableParagraph"/>
              <w:ind w:left="0"/>
              <w:rPr>
                <w:rFonts w:ascii="Times New Roman"/>
                <w:color w:val="4472C4" w:themeColor="accent1"/>
                <w:sz w:val="20"/>
              </w:rPr>
            </w:pPr>
          </w:p>
        </w:tc>
        <w:tc>
          <w:tcPr>
            <w:tcW w:w="3024" w:type="dxa"/>
            <w:gridSpan w:val="3"/>
            <w:tcBorders>
              <w:left w:val="single" w:sz="4" w:space="0" w:color="auto"/>
              <w:right w:val="single" w:sz="4" w:space="0" w:color="auto"/>
            </w:tcBorders>
            <w:shd w:val="clear" w:color="auto" w:fill="B8CCE3"/>
          </w:tcPr>
          <w:p w14:paraId="5C4494EC" w14:textId="43573AE7" w:rsidR="0097480E" w:rsidRPr="0097480E" w:rsidRDefault="0097480E" w:rsidP="0058157B">
            <w:pPr>
              <w:pStyle w:val="TableParagraph"/>
              <w:spacing w:before="59" w:line="215" w:lineRule="exact"/>
              <w:rPr>
                <w:b/>
                <w:sz w:val="20"/>
              </w:rPr>
            </w:pPr>
            <w:r w:rsidRPr="0097480E">
              <w:rPr>
                <w:b/>
                <w:sz w:val="20"/>
              </w:rPr>
              <w:t>Marias</w:t>
            </w:r>
          </w:p>
        </w:tc>
        <w:tc>
          <w:tcPr>
            <w:tcW w:w="1440" w:type="dxa"/>
            <w:tcBorders>
              <w:left w:val="single" w:sz="4" w:space="0" w:color="auto"/>
              <w:right w:val="single" w:sz="4" w:space="0" w:color="auto"/>
            </w:tcBorders>
            <w:shd w:val="clear" w:color="auto" w:fill="B8CCE3"/>
          </w:tcPr>
          <w:p w14:paraId="4E1219EB" w14:textId="77777777" w:rsidR="0097480E" w:rsidRPr="0097480E" w:rsidRDefault="0097480E" w:rsidP="0058157B">
            <w:pPr>
              <w:pStyle w:val="TableParagraph"/>
              <w:spacing w:before="59" w:line="215" w:lineRule="exact"/>
              <w:jc w:val="center"/>
              <w:rPr>
                <w:b/>
                <w:sz w:val="20"/>
              </w:rPr>
            </w:pPr>
            <w:r w:rsidRPr="0097480E">
              <w:rPr>
                <w:b/>
                <w:sz w:val="20"/>
              </w:rPr>
              <w:t>6</w:t>
            </w:r>
          </w:p>
        </w:tc>
        <w:tc>
          <w:tcPr>
            <w:tcW w:w="2160" w:type="dxa"/>
            <w:tcBorders>
              <w:left w:val="single" w:sz="4" w:space="0" w:color="auto"/>
              <w:right w:val="single" w:sz="4" w:space="0" w:color="auto"/>
            </w:tcBorders>
            <w:shd w:val="clear" w:color="auto" w:fill="B8CCE3"/>
          </w:tcPr>
          <w:p w14:paraId="277933B3" w14:textId="77777777" w:rsidR="0097480E" w:rsidRPr="0097480E" w:rsidRDefault="0097480E" w:rsidP="0058157B">
            <w:pPr>
              <w:pStyle w:val="TableParagraph"/>
              <w:spacing w:before="59" w:line="215" w:lineRule="exact"/>
              <w:jc w:val="center"/>
              <w:rPr>
                <w:b/>
                <w:sz w:val="20"/>
              </w:rPr>
            </w:pPr>
            <w:r w:rsidRPr="0097480E">
              <w:rPr>
                <w:b/>
                <w:sz w:val="20"/>
              </w:rPr>
              <w:t>MT, SK</w:t>
            </w:r>
            <w:r w:rsidRPr="0097480E">
              <w:rPr>
                <w:b/>
                <w:sz w:val="20"/>
                <w:vertAlign w:val="superscript"/>
              </w:rPr>
              <w:t>3</w:t>
            </w:r>
          </w:p>
        </w:tc>
        <w:tc>
          <w:tcPr>
            <w:tcW w:w="1152" w:type="dxa"/>
            <w:tcBorders>
              <w:left w:val="single" w:sz="4" w:space="0" w:color="auto"/>
              <w:right w:val="single" w:sz="4" w:space="0" w:color="auto"/>
            </w:tcBorders>
            <w:shd w:val="clear" w:color="auto" w:fill="B8CCE3"/>
          </w:tcPr>
          <w:p w14:paraId="6FC12002" w14:textId="77777777" w:rsidR="0097480E" w:rsidRPr="0097480E" w:rsidRDefault="0097480E" w:rsidP="0058157B">
            <w:pPr>
              <w:pStyle w:val="TableParagraph"/>
              <w:spacing w:before="59" w:line="215" w:lineRule="exact"/>
              <w:jc w:val="center"/>
              <w:rPr>
                <w:b/>
                <w:sz w:val="20"/>
              </w:rPr>
            </w:pPr>
            <w:r w:rsidRPr="0097480E">
              <w:rPr>
                <w:b/>
                <w:sz w:val="20"/>
              </w:rPr>
              <w:t>X</w:t>
            </w:r>
          </w:p>
        </w:tc>
        <w:tc>
          <w:tcPr>
            <w:tcW w:w="1152" w:type="dxa"/>
            <w:tcBorders>
              <w:left w:val="single" w:sz="4" w:space="0" w:color="auto"/>
              <w:right w:val="single" w:sz="4" w:space="0" w:color="auto"/>
            </w:tcBorders>
            <w:shd w:val="clear" w:color="auto" w:fill="B8CCE3"/>
          </w:tcPr>
          <w:p w14:paraId="5EF5DF97" w14:textId="77777777" w:rsidR="0097480E" w:rsidRPr="0097480E" w:rsidRDefault="0097480E" w:rsidP="0058157B">
            <w:pPr>
              <w:pStyle w:val="TableParagraph"/>
              <w:spacing w:before="59" w:line="215" w:lineRule="exact"/>
              <w:jc w:val="center"/>
              <w:rPr>
                <w:b/>
                <w:sz w:val="20"/>
              </w:rPr>
            </w:pPr>
            <w:r w:rsidRPr="0097480E">
              <w:rPr>
                <w:b/>
                <w:sz w:val="20"/>
              </w:rPr>
              <w:t>x</w:t>
            </w:r>
          </w:p>
        </w:tc>
      </w:tr>
      <w:tr w:rsidR="0097480E" w14:paraId="31D37B04" w14:textId="77777777" w:rsidTr="0058157B">
        <w:trPr>
          <w:trHeight w:val="302"/>
        </w:trPr>
        <w:tc>
          <w:tcPr>
            <w:tcW w:w="144" w:type="dxa"/>
            <w:tcBorders>
              <w:top w:val="nil"/>
              <w:left w:val="single" w:sz="4" w:space="0" w:color="auto"/>
              <w:bottom w:val="nil"/>
              <w:right w:val="single" w:sz="4" w:space="0" w:color="auto"/>
            </w:tcBorders>
          </w:tcPr>
          <w:p w14:paraId="33768913" w14:textId="77777777" w:rsidR="0097480E" w:rsidRPr="00D960B3" w:rsidRDefault="0097480E" w:rsidP="0058157B">
            <w:pPr>
              <w:pStyle w:val="TableParagraph"/>
              <w:ind w:left="0"/>
              <w:rPr>
                <w:rFonts w:ascii="Times New Roman"/>
                <w:sz w:val="20"/>
              </w:rPr>
            </w:pPr>
          </w:p>
        </w:tc>
        <w:tc>
          <w:tcPr>
            <w:tcW w:w="3024" w:type="dxa"/>
            <w:gridSpan w:val="3"/>
            <w:tcBorders>
              <w:left w:val="single" w:sz="4" w:space="0" w:color="auto"/>
              <w:right w:val="single" w:sz="4" w:space="0" w:color="auto"/>
            </w:tcBorders>
            <w:shd w:val="clear" w:color="auto" w:fill="B8CCE3"/>
          </w:tcPr>
          <w:p w14:paraId="6575720B" w14:textId="77777777" w:rsidR="0097480E" w:rsidRPr="0097480E" w:rsidRDefault="0097480E" w:rsidP="0058157B">
            <w:pPr>
              <w:pStyle w:val="TableParagraph"/>
              <w:spacing w:before="59" w:line="215" w:lineRule="exact"/>
              <w:rPr>
                <w:b/>
                <w:sz w:val="20"/>
              </w:rPr>
            </w:pPr>
            <w:r w:rsidRPr="0097480E">
              <w:rPr>
                <w:b/>
                <w:sz w:val="20"/>
              </w:rPr>
              <w:t>Yellowstone</w:t>
            </w:r>
          </w:p>
        </w:tc>
        <w:tc>
          <w:tcPr>
            <w:tcW w:w="1440" w:type="dxa"/>
            <w:tcBorders>
              <w:left w:val="single" w:sz="4" w:space="0" w:color="auto"/>
              <w:right w:val="single" w:sz="4" w:space="0" w:color="auto"/>
            </w:tcBorders>
            <w:shd w:val="clear" w:color="auto" w:fill="B8CCE3"/>
          </w:tcPr>
          <w:p w14:paraId="65A50F86" w14:textId="77777777" w:rsidR="0097480E" w:rsidRPr="0097480E" w:rsidRDefault="0097480E" w:rsidP="0058157B">
            <w:pPr>
              <w:pStyle w:val="TableParagraph"/>
              <w:spacing w:before="59" w:line="215" w:lineRule="exact"/>
              <w:jc w:val="center"/>
              <w:rPr>
                <w:b/>
                <w:sz w:val="20"/>
              </w:rPr>
            </w:pPr>
            <w:r w:rsidRPr="0097480E">
              <w:rPr>
                <w:b/>
                <w:sz w:val="20"/>
              </w:rPr>
              <w:t>8</w:t>
            </w:r>
          </w:p>
        </w:tc>
        <w:tc>
          <w:tcPr>
            <w:tcW w:w="2160" w:type="dxa"/>
            <w:tcBorders>
              <w:left w:val="single" w:sz="4" w:space="0" w:color="auto"/>
              <w:right w:val="single" w:sz="4" w:space="0" w:color="auto"/>
            </w:tcBorders>
            <w:shd w:val="clear" w:color="auto" w:fill="B8CCE3"/>
          </w:tcPr>
          <w:p w14:paraId="0851675E" w14:textId="77777777" w:rsidR="0097480E" w:rsidRPr="0097480E" w:rsidRDefault="0097480E" w:rsidP="0058157B">
            <w:pPr>
              <w:pStyle w:val="TableParagraph"/>
              <w:spacing w:before="59" w:line="215" w:lineRule="exact"/>
              <w:jc w:val="center"/>
              <w:rPr>
                <w:b/>
                <w:sz w:val="20"/>
              </w:rPr>
            </w:pPr>
            <w:r w:rsidRPr="0097480E">
              <w:rPr>
                <w:b/>
                <w:sz w:val="20"/>
              </w:rPr>
              <w:t>WY, MT, ND</w:t>
            </w:r>
          </w:p>
        </w:tc>
        <w:tc>
          <w:tcPr>
            <w:tcW w:w="1152" w:type="dxa"/>
            <w:tcBorders>
              <w:left w:val="single" w:sz="4" w:space="0" w:color="auto"/>
              <w:right w:val="single" w:sz="4" w:space="0" w:color="auto"/>
            </w:tcBorders>
            <w:shd w:val="clear" w:color="auto" w:fill="B8CCE3"/>
          </w:tcPr>
          <w:p w14:paraId="35F732E7" w14:textId="77777777" w:rsidR="0097480E" w:rsidRPr="0097480E" w:rsidRDefault="0097480E" w:rsidP="0058157B">
            <w:pPr>
              <w:pStyle w:val="TableParagraph"/>
              <w:spacing w:before="59" w:line="215" w:lineRule="exact"/>
              <w:jc w:val="center"/>
              <w:rPr>
                <w:b/>
                <w:sz w:val="20"/>
              </w:rPr>
            </w:pPr>
          </w:p>
        </w:tc>
        <w:tc>
          <w:tcPr>
            <w:tcW w:w="1152" w:type="dxa"/>
            <w:tcBorders>
              <w:left w:val="single" w:sz="4" w:space="0" w:color="auto"/>
              <w:right w:val="single" w:sz="4" w:space="0" w:color="auto"/>
            </w:tcBorders>
            <w:shd w:val="clear" w:color="auto" w:fill="B8CCE3"/>
          </w:tcPr>
          <w:p w14:paraId="676892C5" w14:textId="77777777" w:rsidR="0097480E" w:rsidRPr="0097480E" w:rsidRDefault="0097480E" w:rsidP="0058157B">
            <w:pPr>
              <w:pStyle w:val="TableParagraph"/>
              <w:spacing w:before="59" w:line="215" w:lineRule="exact"/>
              <w:jc w:val="center"/>
              <w:rPr>
                <w:b/>
                <w:sz w:val="20"/>
              </w:rPr>
            </w:pPr>
            <w:r w:rsidRPr="0097480E">
              <w:rPr>
                <w:b/>
                <w:sz w:val="20"/>
              </w:rPr>
              <w:t>x</w:t>
            </w:r>
          </w:p>
        </w:tc>
      </w:tr>
      <w:tr w:rsidR="0097480E" w14:paraId="747EF811" w14:textId="77777777" w:rsidTr="0058157B">
        <w:trPr>
          <w:trHeight w:val="302"/>
        </w:trPr>
        <w:tc>
          <w:tcPr>
            <w:tcW w:w="288" w:type="dxa"/>
            <w:gridSpan w:val="2"/>
            <w:tcBorders>
              <w:top w:val="nil"/>
              <w:left w:val="single" w:sz="4" w:space="0" w:color="auto"/>
              <w:bottom w:val="nil"/>
              <w:right w:val="single" w:sz="4" w:space="0" w:color="auto"/>
            </w:tcBorders>
          </w:tcPr>
          <w:p w14:paraId="19230E10" w14:textId="77777777" w:rsidR="0097480E" w:rsidRPr="0097480E" w:rsidRDefault="0097480E" w:rsidP="0058157B">
            <w:pPr>
              <w:pStyle w:val="TableParagraph"/>
              <w:ind w:left="0"/>
              <w:rPr>
                <w:rFonts w:ascii="Times New Roman"/>
                <w:sz w:val="20"/>
              </w:rPr>
            </w:pPr>
          </w:p>
        </w:tc>
        <w:tc>
          <w:tcPr>
            <w:tcW w:w="2880" w:type="dxa"/>
            <w:gridSpan w:val="2"/>
            <w:tcBorders>
              <w:left w:val="single" w:sz="4" w:space="0" w:color="auto"/>
              <w:right w:val="single" w:sz="4" w:space="0" w:color="auto"/>
            </w:tcBorders>
            <w:shd w:val="clear" w:color="auto" w:fill="F2F2F2" w:themeFill="background1" w:themeFillShade="F2"/>
          </w:tcPr>
          <w:p w14:paraId="70DF4BD5" w14:textId="77777777" w:rsidR="0097480E" w:rsidRPr="0097480E" w:rsidRDefault="0097480E" w:rsidP="0058157B">
            <w:pPr>
              <w:pStyle w:val="TableParagraph"/>
              <w:spacing w:before="59" w:line="215" w:lineRule="exact"/>
              <w:rPr>
                <w:b/>
                <w:sz w:val="20"/>
              </w:rPr>
            </w:pPr>
            <w:r w:rsidRPr="0097480E">
              <w:rPr>
                <w:b/>
                <w:sz w:val="20"/>
              </w:rPr>
              <w:t>Clarks Fork</w:t>
            </w:r>
          </w:p>
        </w:tc>
        <w:tc>
          <w:tcPr>
            <w:tcW w:w="1440" w:type="dxa"/>
            <w:tcBorders>
              <w:left w:val="single" w:sz="4" w:space="0" w:color="auto"/>
              <w:right w:val="single" w:sz="4" w:space="0" w:color="auto"/>
            </w:tcBorders>
            <w:shd w:val="clear" w:color="auto" w:fill="F2F2F2" w:themeFill="background1" w:themeFillShade="F2"/>
          </w:tcPr>
          <w:p w14:paraId="416D2A48" w14:textId="77777777" w:rsidR="0097480E" w:rsidRPr="0097480E" w:rsidRDefault="0097480E" w:rsidP="0058157B">
            <w:pPr>
              <w:pStyle w:val="TableParagraph"/>
              <w:spacing w:before="59" w:line="215" w:lineRule="exact"/>
              <w:jc w:val="center"/>
              <w:rPr>
                <w:b/>
                <w:sz w:val="20"/>
              </w:rPr>
            </w:pPr>
            <w:r w:rsidRPr="0097480E">
              <w:rPr>
                <w:b/>
                <w:sz w:val="20"/>
              </w:rPr>
              <w:t>6</w:t>
            </w:r>
          </w:p>
        </w:tc>
        <w:tc>
          <w:tcPr>
            <w:tcW w:w="2160" w:type="dxa"/>
            <w:tcBorders>
              <w:left w:val="single" w:sz="4" w:space="0" w:color="auto"/>
              <w:right w:val="single" w:sz="4" w:space="0" w:color="auto"/>
            </w:tcBorders>
            <w:shd w:val="clear" w:color="auto" w:fill="F2F2F2" w:themeFill="background1" w:themeFillShade="F2"/>
          </w:tcPr>
          <w:p w14:paraId="13FBE865" w14:textId="77777777" w:rsidR="0097480E" w:rsidRPr="0097480E" w:rsidRDefault="0097480E" w:rsidP="0058157B">
            <w:pPr>
              <w:pStyle w:val="TableParagraph"/>
              <w:spacing w:before="59" w:line="215" w:lineRule="exact"/>
              <w:jc w:val="center"/>
              <w:rPr>
                <w:b/>
                <w:sz w:val="20"/>
              </w:rPr>
            </w:pPr>
            <w:r w:rsidRPr="0097480E">
              <w:rPr>
                <w:b/>
                <w:sz w:val="20"/>
              </w:rPr>
              <w:t>WY, MT</w:t>
            </w:r>
          </w:p>
        </w:tc>
        <w:tc>
          <w:tcPr>
            <w:tcW w:w="1152" w:type="dxa"/>
            <w:tcBorders>
              <w:left w:val="single" w:sz="4" w:space="0" w:color="auto"/>
              <w:right w:val="single" w:sz="4" w:space="0" w:color="auto"/>
            </w:tcBorders>
            <w:shd w:val="clear" w:color="auto" w:fill="F2F2F2" w:themeFill="background1" w:themeFillShade="F2"/>
          </w:tcPr>
          <w:p w14:paraId="420F352C" w14:textId="77777777" w:rsidR="0097480E" w:rsidRPr="0097480E" w:rsidRDefault="0097480E" w:rsidP="0058157B">
            <w:pPr>
              <w:pStyle w:val="TableParagraph"/>
              <w:spacing w:before="59" w:line="215" w:lineRule="exact"/>
              <w:jc w:val="center"/>
              <w:rPr>
                <w:b/>
                <w:sz w:val="20"/>
              </w:rPr>
            </w:pPr>
          </w:p>
        </w:tc>
        <w:tc>
          <w:tcPr>
            <w:tcW w:w="1152" w:type="dxa"/>
            <w:tcBorders>
              <w:left w:val="single" w:sz="4" w:space="0" w:color="auto"/>
              <w:right w:val="single" w:sz="4" w:space="0" w:color="auto"/>
            </w:tcBorders>
            <w:shd w:val="clear" w:color="auto" w:fill="F2F2F2" w:themeFill="background1" w:themeFillShade="F2"/>
          </w:tcPr>
          <w:p w14:paraId="5C77A197" w14:textId="77777777" w:rsidR="0097480E" w:rsidRPr="0097480E" w:rsidRDefault="0097480E" w:rsidP="0058157B">
            <w:pPr>
              <w:pStyle w:val="TableParagraph"/>
              <w:spacing w:before="59" w:line="215" w:lineRule="exact"/>
              <w:jc w:val="center"/>
              <w:rPr>
                <w:b/>
                <w:sz w:val="20"/>
              </w:rPr>
            </w:pPr>
            <w:r w:rsidRPr="0097480E">
              <w:rPr>
                <w:b/>
                <w:sz w:val="20"/>
              </w:rPr>
              <w:t>x</w:t>
            </w:r>
          </w:p>
        </w:tc>
      </w:tr>
      <w:tr w:rsidR="0097480E" w14:paraId="3817B103" w14:textId="77777777" w:rsidTr="0058157B">
        <w:trPr>
          <w:trHeight w:val="302"/>
        </w:trPr>
        <w:tc>
          <w:tcPr>
            <w:tcW w:w="288" w:type="dxa"/>
            <w:gridSpan w:val="2"/>
            <w:tcBorders>
              <w:top w:val="nil"/>
              <w:bottom w:val="nil"/>
              <w:right w:val="single" w:sz="4" w:space="0" w:color="auto"/>
            </w:tcBorders>
          </w:tcPr>
          <w:p w14:paraId="45FF98B0"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right w:val="single" w:sz="4" w:space="0" w:color="auto"/>
            </w:tcBorders>
            <w:shd w:val="clear" w:color="auto" w:fill="F2F2F2" w:themeFill="background1" w:themeFillShade="F2"/>
          </w:tcPr>
          <w:p w14:paraId="79918328" w14:textId="047B79E0" w:rsidR="0097480E" w:rsidRPr="0097480E" w:rsidRDefault="0097480E" w:rsidP="0058157B">
            <w:pPr>
              <w:pStyle w:val="TableParagraph"/>
              <w:spacing w:before="66" w:line="213" w:lineRule="exact"/>
              <w:rPr>
                <w:b/>
                <w:sz w:val="20"/>
              </w:rPr>
            </w:pPr>
            <w:r w:rsidRPr="0097480E">
              <w:rPr>
                <w:b/>
                <w:sz w:val="20"/>
              </w:rPr>
              <w:t>Bighorn</w:t>
            </w:r>
          </w:p>
        </w:tc>
        <w:tc>
          <w:tcPr>
            <w:tcW w:w="1440" w:type="dxa"/>
            <w:tcBorders>
              <w:top w:val="single" w:sz="4" w:space="0" w:color="1F487C"/>
              <w:right w:val="single" w:sz="4" w:space="0" w:color="auto"/>
            </w:tcBorders>
            <w:shd w:val="clear" w:color="auto" w:fill="F2F2F2" w:themeFill="background1" w:themeFillShade="F2"/>
          </w:tcPr>
          <w:p w14:paraId="5E6192F6" w14:textId="77777777" w:rsidR="0097480E" w:rsidRPr="0097480E" w:rsidRDefault="0097480E" w:rsidP="0058157B">
            <w:pPr>
              <w:pStyle w:val="TableParagraph"/>
              <w:spacing w:before="66" w:line="213" w:lineRule="exact"/>
              <w:jc w:val="center"/>
              <w:rPr>
                <w:b/>
                <w:sz w:val="20"/>
              </w:rPr>
            </w:pPr>
            <w:r w:rsidRPr="0097480E">
              <w:rPr>
                <w:b/>
                <w:sz w:val="20"/>
              </w:rPr>
              <w:t>7</w:t>
            </w:r>
          </w:p>
        </w:tc>
        <w:tc>
          <w:tcPr>
            <w:tcW w:w="2160" w:type="dxa"/>
            <w:tcBorders>
              <w:top w:val="single" w:sz="4" w:space="0" w:color="1F487C"/>
              <w:right w:val="single" w:sz="4" w:space="0" w:color="auto"/>
            </w:tcBorders>
            <w:shd w:val="clear" w:color="auto" w:fill="F2F2F2" w:themeFill="background1" w:themeFillShade="F2"/>
          </w:tcPr>
          <w:p w14:paraId="604FC3E7" w14:textId="77777777" w:rsidR="0097480E" w:rsidRPr="0097480E" w:rsidRDefault="0097480E" w:rsidP="0058157B">
            <w:pPr>
              <w:pStyle w:val="TableParagraph"/>
              <w:spacing w:before="66" w:line="213" w:lineRule="exact"/>
              <w:jc w:val="center"/>
              <w:rPr>
                <w:b/>
                <w:sz w:val="20"/>
              </w:rPr>
            </w:pPr>
            <w:r w:rsidRPr="0097480E">
              <w:rPr>
                <w:b/>
                <w:sz w:val="20"/>
              </w:rPr>
              <w:t>MT, WY</w:t>
            </w:r>
          </w:p>
        </w:tc>
        <w:tc>
          <w:tcPr>
            <w:tcW w:w="1152" w:type="dxa"/>
            <w:tcBorders>
              <w:top w:val="single" w:sz="4" w:space="0" w:color="1F487C"/>
              <w:right w:val="single" w:sz="4" w:space="0" w:color="auto"/>
            </w:tcBorders>
            <w:shd w:val="clear" w:color="auto" w:fill="F2F2F2" w:themeFill="background1" w:themeFillShade="F2"/>
          </w:tcPr>
          <w:p w14:paraId="6F1B5B44" w14:textId="77777777" w:rsidR="0097480E" w:rsidRPr="0097480E" w:rsidRDefault="0097480E" w:rsidP="0058157B">
            <w:pPr>
              <w:pStyle w:val="TableParagraph"/>
              <w:spacing w:before="66" w:line="213" w:lineRule="exact"/>
              <w:jc w:val="center"/>
              <w:rPr>
                <w:b/>
                <w:sz w:val="20"/>
              </w:rPr>
            </w:pPr>
            <w:r w:rsidRPr="0097480E">
              <w:rPr>
                <w:b/>
                <w:sz w:val="20"/>
              </w:rPr>
              <w:t>X</w:t>
            </w:r>
          </w:p>
        </w:tc>
        <w:tc>
          <w:tcPr>
            <w:tcW w:w="1152" w:type="dxa"/>
            <w:tcBorders>
              <w:top w:val="single" w:sz="4" w:space="0" w:color="1F487C"/>
              <w:right w:val="single" w:sz="4" w:space="0" w:color="auto"/>
            </w:tcBorders>
            <w:shd w:val="clear" w:color="auto" w:fill="F2F2F2" w:themeFill="background1" w:themeFillShade="F2"/>
          </w:tcPr>
          <w:p w14:paraId="0789448E"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046C314B" w14:textId="77777777" w:rsidTr="0058157B">
        <w:trPr>
          <w:trHeight w:val="302"/>
        </w:trPr>
        <w:tc>
          <w:tcPr>
            <w:tcW w:w="432" w:type="dxa"/>
            <w:gridSpan w:val="3"/>
            <w:tcBorders>
              <w:top w:val="nil"/>
              <w:bottom w:val="nil"/>
              <w:right w:val="single" w:sz="4" w:space="0" w:color="auto"/>
            </w:tcBorders>
          </w:tcPr>
          <w:p w14:paraId="7FEE871E" w14:textId="77777777" w:rsidR="0097480E" w:rsidRPr="0097480E" w:rsidRDefault="0097480E" w:rsidP="0058157B">
            <w:pPr>
              <w:pStyle w:val="TableParagraph"/>
              <w:ind w:left="0"/>
              <w:rPr>
                <w:rFonts w:ascii="Times New Roman"/>
                <w:sz w:val="20"/>
              </w:rPr>
            </w:pPr>
          </w:p>
        </w:tc>
        <w:tc>
          <w:tcPr>
            <w:tcW w:w="2736" w:type="dxa"/>
            <w:tcBorders>
              <w:top w:val="single" w:sz="4" w:space="0" w:color="1F487C"/>
              <w:right w:val="single" w:sz="4" w:space="0" w:color="auto"/>
            </w:tcBorders>
            <w:shd w:val="clear" w:color="auto" w:fill="FFFFFF" w:themeFill="background1"/>
          </w:tcPr>
          <w:p w14:paraId="7CC29197" w14:textId="0FFF4492" w:rsidR="0097480E" w:rsidRPr="0097480E" w:rsidRDefault="0097480E" w:rsidP="0058157B">
            <w:pPr>
              <w:pStyle w:val="TableParagraph"/>
              <w:spacing w:before="66" w:line="213" w:lineRule="exact"/>
              <w:rPr>
                <w:b/>
                <w:sz w:val="20"/>
              </w:rPr>
            </w:pPr>
            <w:r w:rsidRPr="0097480E">
              <w:rPr>
                <w:b/>
                <w:sz w:val="20"/>
              </w:rPr>
              <w:t>Wind</w:t>
            </w:r>
          </w:p>
        </w:tc>
        <w:tc>
          <w:tcPr>
            <w:tcW w:w="1440" w:type="dxa"/>
            <w:tcBorders>
              <w:top w:val="single" w:sz="4" w:space="0" w:color="1F487C"/>
              <w:right w:val="single" w:sz="4" w:space="0" w:color="auto"/>
            </w:tcBorders>
            <w:shd w:val="clear" w:color="auto" w:fill="FFFFFF" w:themeFill="background1"/>
          </w:tcPr>
          <w:p w14:paraId="4F584C42" w14:textId="77777777" w:rsidR="0097480E" w:rsidRPr="0097480E" w:rsidRDefault="0097480E" w:rsidP="0058157B">
            <w:pPr>
              <w:pStyle w:val="TableParagraph"/>
              <w:spacing w:before="66" w:line="213" w:lineRule="exact"/>
              <w:jc w:val="center"/>
              <w:rPr>
                <w:b/>
                <w:sz w:val="20"/>
              </w:rPr>
            </w:pPr>
            <w:r w:rsidRPr="0097480E">
              <w:rPr>
                <w:b/>
                <w:sz w:val="20"/>
              </w:rPr>
              <w:t>7</w:t>
            </w:r>
          </w:p>
        </w:tc>
        <w:tc>
          <w:tcPr>
            <w:tcW w:w="2160" w:type="dxa"/>
            <w:tcBorders>
              <w:top w:val="single" w:sz="4" w:space="0" w:color="1F487C"/>
              <w:right w:val="single" w:sz="4" w:space="0" w:color="auto"/>
            </w:tcBorders>
            <w:shd w:val="clear" w:color="auto" w:fill="FFFFFF" w:themeFill="background1"/>
          </w:tcPr>
          <w:p w14:paraId="09726A4E" w14:textId="77777777" w:rsidR="0097480E" w:rsidRPr="0097480E" w:rsidRDefault="0097480E" w:rsidP="0058157B">
            <w:pPr>
              <w:pStyle w:val="TableParagraph"/>
              <w:spacing w:before="66" w:line="213" w:lineRule="exact"/>
              <w:jc w:val="center"/>
              <w:rPr>
                <w:b/>
                <w:sz w:val="20"/>
              </w:rPr>
            </w:pPr>
            <w:r w:rsidRPr="0097480E">
              <w:rPr>
                <w:b/>
                <w:sz w:val="20"/>
              </w:rPr>
              <w:t>WY</w:t>
            </w:r>
          </w:p>
        </w:tc>
        <w:tc>
          <w:tcPr>
            <w:tcW w:w="1152" w:type="dxa"/>
            <w:tcBorders>
              <w:top w:val="single" w:sz="4" w:space="0" w:color="1F487C"/>
              <w:right w:val="single" w:sz="4" w:space="0" w:color="auto"/>
            </w:tcBorders>
            <w:shd w:val="clear" w:color="auto" w:fill="FFFFFF" w:themeFill="background1"/>
          </w:tcPr>
          <w:p w14:paraId="0564DC26" w14:textId="77777777" w:rsidR="0097480E" w:rsidRPr="0097480E" w:rsidRDefault="0097480E" w:rsidP="0058157B">
            <w:pPr>
              <w:pStyle w:val="TableParagraph"/>
              <w:spacing w:before="66" w:line="213" w:lineRule="exact"/>
              <w:jc w:val="center"/>
              <w:rPr>
                <w:b/>
                <w:sz w:val="20"/>
              </w:rPr>
            </w:pPr>
            <w:r w:rsidRPr="0097480E">
              <w:rPr>
                <w:b/>
                <w:sz w:val="20"/>
              </w:rPr>
              <w:t>X</w:t>
            </w:r>
          </w:p>
        </w:tc>
        <w:tc>
          <w:tcPr>
            <w:tcW w:w="1152" w:type="dxa"/>
            <w:tcBorders>
              <w:top w:val="single" w:sz="4" w:space="0" w:color="1F487C"/>
              <w:right w:val="single" w:sz="4" w:space="0" w:color="auto"/>
            </w:tcBorders>
            <w:shd w:val="clear" w:color="auto" w:fill="FFFFFF" w:themeFill="background1"/>
          </w:tcPr>
          <w:p w14:paraId="095E5EEC" w14:textId="77777777" w:rsidR="0097480E" w:rsidRPr="0097480E" w:rsidRDefault="0097480E" w:rsidP="0058157B">
            <w:pPr>
              <w:pStyle w:val="TableParagraph"/>
              <w:spacing w:before="66" w:line="213" w:lineRule="exact"/>
              <w:jc w:val="center"/>
              <w:rPr>
                <w:b/>
                <w:sz w:val="20"/>
              </w:rPr>
            </w:pPr>
          </w:p>
        </w:tc>
      </w:tr>
      <w:tr w:rsidR="0097480E" w14:paraId="2496BC01" w14:textId="77777777" w:rsidTr="0058157B">
        <w:trPr>
          <w:trHeight w:val="302"/>
        </w:trPr>
        <w:tc>
          <w:tcPr>
            <w:tcW w:w="288" w:type="dxa"/>
            <w:gridSpan w:val="2"/>
            <w:tcBorders>
              <w:top w:val="nil"/>
              <w:bottom w:val="nil"/>
              <w:right w:val="single" w:sz="4" w:space="0" w:color="auto"/>
            </w:tcBorders>
          </w:tcPr>
          <w:p w14:paraId="45ABCE81"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right w:val="single" w:sz="4" w:space="0" w:color="auto"/>
            </w:tcBorders>
            <w:shd w:val="clear" w:color="auto" w:fill="F2F2F2" w:themeFill="background1" w:themeFillShade="F2"/>
          </w:tcPr>
          <w:p w14:paraId="6B1E16E8" w14:textId="4EF63F5F" w:rsidR="0097480E" w:rsidRPr="0097480E" w:rsidRDefault="0097480E" w:rsidP="0058157B">
            <w:pPr>
              <w:pStyle w:val="TableParagraph"/>
              <w:tabs>
                <w:tab w:val="center" w:pos="3498"/>
              </w:tabs>
              <w:spacing w:before="66" w:line="213" w:lineRule="exact"/>
              <w:rPr>
                <w:b/>
                <w:sz w:val="20"/>
              </w:rPr>
            </w:pPr>
            <w:r w:rsidRPr="0097480E">
              <w:rPr>
                <w:b/>
                <w:sz w:val="20"/>
              </w:rPr>
              <w:t>Tongue</w:t>
            </w:r>
          </w:p>
        </w:tc>
        <w:tc>
          <w:tcPr>
            <w:tcW w:w="1440" w:type="dxa"/>
            <w:tcBorders>
              <w:top w:val="single" w:sz="4" w:space="0" w:color="1F487C"/>
              <w:right w:val="single" w:sz="4" w:space="0" w:color="auto"/>
            </w:tcBorders>
            <w:shd w:val="clear" w:color="auto" w:fill="F2F2F2" w:themeFill="background1" w:themeFillShade="F2"/>
          </w:tcPr>
          <w:p w14:paraId="7C61BFA2" w14:textId="77777777" w:rsidR="0097480E" w:rsidRPr="0097480E" w:rsidRDefault="0097480E" w:rsidP="0058157B">
            <w:pPr>
              <w:pStyle w:val="TableParagraph"/>
              <w:tabs>
                <w:tab w:val="center" w:pos="3498"/>
              </w:tabs>
              <w:spacing w:before="66" w:line="213" w:lineRule="exact"/>
              <w:jc w:val="center"/>
              <w:rPr>
                <w:b/>
                <w:sz w:val="20"/>
              </w:rPr>
            </w:pPr>
            <w:r w:rsidRPr="0097480E">
              <w:rPr>
                <w:b/>
                <w:sz w:val="20"/>
              </w:rPr>
              <w:t>6</w:t>
            </w:r>
          </w:p>
        </w:tc>
        <w:tc>
          <w:tcPr>
            <w:tcW w:w="2160" w:type="dxa"/>
            <w:tcBorders>
              <w:top w:val="single" w:sz="4" w:space="0" w:color="1F487C"/>
              <w:right w:val="single" w:sz="4" w:space="0" w:color="auto"/>
            </w:tcBorders>
            <w:shd w:val="clear" w:color="auto" w:fill="F2F2F2" w:themeFill="background1" w:themeFillShade="F2"/>
          </w:tcPr>
          <w:p w14:paraId="4D01A5B5" w14:textId="77777777" w:rsidR="0097480E" w:rsidRPr="0097480E" w:rsidRDefault="0097480E" w:rsidP="0058157B">
            <w:pPr>
              <w:pStyle w:val="TableParagraph"/>
              <w:tabs>
                <w:tab w:val="center" w:pos="3498"/>
              </w:tabs>
              <w:spacing w:before="66" w:line="213" w:lineRule="exact"/>
              <w:jc w:val="center"/>
              <w:rPr>
                <w:b/>
                <w:sz w:val="20"/>
              </w:rPr>
            </w:pPr>
            <w:r w:rsidRPr="0097480E">
              <w:rPr>
                <w:b/>
                <w:sz w:val="20"/>
              </w:rPr>
              <w:t>MT, WY</w:t>
            </w:r>
          </w:p>
        </w:tc>
        <w:tc>
          <w:tcPr>
            <w:tcW w:w="1152" w:type="dxa"/>
            <w:tcBorders>
              <w:top w:val="single" w:sz="4" w:space="0" w:color="1F487C"/>
              <w:right w:val="single" w:sz="4" w:space="0" w:color="auto"/>
            </w:tcBorders>
            <w:shd w:val="clear" w:color="auto" w:fill="F2F2F2" w:themeFill="background1" w:themeFillShade="F2"/>
          </w:tcPr>
          <w:p w14:paraId="533EF455" w14:textId="77777777" w:rsidR="0097480E" w:rsidRPr="0097480E" w:rsidRDefault="0097480E" w:rsidP="0058157B">
            <w:pPr>
              <w:pStyle w:val="TableParagraph"/>
              <w:tabs>
                <w:tab w:val="center" w:pos="3498"/>
              </w:tabs>
              <w:spacing w:before="66" w:line="213" w:lineRule="exact"/>
              <w:jc w:val="center"/>
              <w:rPr>
                <w:b/>
                <w:sz w:val="20"/>
              </w:rPr>
            </w:pPr>
            <w:r w:rsidRPr="0097480E">
              <w:rPr>
                <w:b/>
                <w:sz w:val="20"/>
              </w:rPr>
              <w:t>X</w:t>
            </w:r>
          </w:p>
        </w:tc>
        <w:tc>
          <w:tcPr>
            <w:tcW w:w="1152" w:type="dxa"/>
            <w:tcBorders>
              <w:top w:val="single" w:sz="4" w:space="0" w:color="1F487C"/>
              <w:right w:val="single" w:sz="4" w:space="0" w:color="auto"/>
            </w:tcBorders>
            <w:shd w:val="clear" w:color="auto" w:fill="F2F2F2" w:themeFill="background1" w:themeFillShade="F2"/>
          </w:tcPr>
          <w:p w14:paraId="31304A14" w14:textId="77777777" w:rsidR="0097480E" w:rsidRPr="0097480E" w:rsidRDefault="0097480E" w:rsidP="0058157B">
            <w:pPr>
              <w:pStyle w:val="TableParagraph"/>
              <w:tabs>
                <w:tab w:val="center" w:pos="3498"/>
              </w:tabs>
              <w:spacing w:before="66" w:line="213" w:lineRule="exact"/>
              <w:jc w:val="center"/>
              <w:rPr>
                <w:b/>
                <w:sz w:val="20"/>
              </w:rPr>
            </w:pPr>
            <w:r w:rsidRPr="0097480E">
              <w:rPr>
                <w:b/>
                <w:sz w:val="20"/>
              </w:rPr>
              <w:t>x</w:t>
            </w:r>
          </w:p>
        </w:tc>
      </w:tr>
      <w:tr w:rsidR="0097480E" w14:paraId="31904076" w14:textId="77777777" w:rsidTr="0058157B">
        <w:trPr>
          <w:trHeight w:val="302"/>
        </w:trPr>
        <w:tc>
          <w:tcPr>
            <w:tcW w:w="288" w:type="dxa"/>
            <w:gridSpan w:val="2"/>
            <w:tcBorders>
              <w:top w:val="nil"/>
              <w:bottom w:val="nil"/>
              <w:right w:val="single" w:sz="4" w:space="0" w:color="auto"/>
            </w:tcBorders>
          </w:tcPr>
          <w:p w14:paraId="45B74AEE"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right w:val="single" w:sz="4" w:space="0" w:color="auto"/>
            </w:tcBorders>
            <w:shd w:val="clear" w:color="auto" w:fill="F2F2F2" w:themeFill="background1" w:themeFillShade="F2"/>
          </w:tcPr>
          <w:p w14:paraId="23C25AC3" w14:textId="77777777" w:rsidR="0097480E" w:rsidRPr="0097480E" w:rsidRDefault="0097480E" w:rsidP="0058157B">
            <w:pPr>
              <w:pStyle w:val="TableParagraph"/>
              <w:spacing w:before="66" w:line="213" w:lineRule="exact"/>
              <w:rPr>
                <w:b/>
                <w:sz w:val="20"/>
              </w:rPr>
            </w:pPr>
            <w:r w:rsidRPr="0097480E">
              <w:rPr>
                <w:b/>
                <w:sz w:val="20"/>
              </w:rPr>
              <w:t>Powder</w:t>
            </w:r>
          </w:p>
        </w:tc>
        <w:tc>
          <w:tcPr>
            <w:tcW w:w="1440" w:type="dxa"/>
            <w:tcBorders>
              <w:top w:val="single" w:sz="4" w:space="0" w:color="1F487C"/>
              <w:right w:val="single" w:sz="4" w:space="0" w:color="auto"/>
            </w:tcBorders>
            <w:shd w:val="clear" w:color="auto" w:fill="F2F2F2" w:themeFill="background1" w:themeFillShade="F2"/>
          </w:tcPr>
          <w:p w14:paraId="7220BD8F"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60" w:type="dxa"/>
            <w:tcBorders>
              <w:top w:val="single" w:sz="4" w:space="0" w:color="1F487C"/>
              <w:right w:val="single" w:sz="4" w:space="0" w:color="auto"/>
            </w:tcBorders>
            <w:shd w:val="clear" w:color="auto" w:fill="F2F2F2" w:themeFill="background1" w:themeFillShade="F2"/>
          </w:tcPr>
          <w:p w14:paraId="6D15052B" w14:textId="77777777" w:rsidR="0097480E" w:rsidRPr="0097480E" w:rsidRDefault="0097480E" w:rsidP="0058157B">
            <w:pPr>
              <w:pStyle w:val="TableParagraph"/>
              <w:spacing w:before="66" w:line="213" w:lineRule="exact"/>
              <w:jc w:val="center"/>
              <w:rPr>
                <w:b/>
                <w:sz w:val="20"/>
              </w:rPr>
            </w:pPr>
            <w:r w:rsidRPr="0097480E">
              <w:rPr>
                <w:b/>
                <w:sz w:val="20"/>
              </w:rPr>
              <w:t>MT, WY</w:t>
            </w:r>
          </w:p>
        </w:tc>
        <w:tc>
          <w:tcPr>
            <w:tcW w:w="1152" w:type="dxa"/>
            <w:tcBorders>
              <w:top w:val="single" w:sz="4" w:space="0" w:color="1F487C"/>
              <w:right w:val="single" w:sz="4" w:space="0" w:color="auto"/>
            </w:tcBorders>
            <w:shd w:val="clear" w:color="auto" w:fill="F2F2F2" w:themeFill="background1" w:themeFillShade="F2"/>
          </w:tcPr>
          <w:p w14:paraId="5A7423F4" w14:textId="77777777" w:rsidR="0097480E" w:rsidRPr="0097480E" w:rsidRDefault="0097480E" w:rsidP="0058157B">
            <w:pPr>
              <w:pStyle w:val="TableParagraph"/>
              <w:spacing w:before="66" w:line="213" w:lineRule="exact"/>
              <w:jc w:val="center"/>
              <w:rPr>
                <w:b/>
                <w:sz w:val="20"/>
              </w:rPr>
            </w:pPr>
          </w:p>
        </w:tc>
        <w:tc>
          <w:tcPr>
            <w:tcW w:w="1152" w:type="dxa"/>
            <w:tcBorders>
              <w:top w:val="single" w:sz="4" w:space="0" w:color="1F487C"/>
              <w:right w:val="single" w:sz="4" w:space="0" w:color="auto"/>
            </w:tcBorders>
            <w:shd w:val="clear" w:color="auto" w:fill="F2F2F2" w:themeFill="background1" w:themeFillShade="F2"/>
          </w:tcPr>
          <w:p w14:paraId="34941FAF"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180DE36A" w14:textId="77777777" w:rsidTr="0058157B">
        <w:trPr>
          <w:trHeight w:val="302"/>
        </w:trPr>
        <w:tc>
          <w:tcPr>
            <w:tcW w:w="144" w:type="dxa"/>
            <w:tcBorders>
              <w:top w:val="nil"/>
              <w:bottom w:val="nil"/>
              <w:right w:val="single" w:sz="4" w:space="0" w:color="auto"/>
            </w:tcBorders>
          </w:tcPr>
          <w:p w14:paraId="0605B813" w14:textId="77777777" w:rsidR="0097480E" w:rsidRDefault="0097480E" w:rsidP="0058157B">
            <w:pPr>
              <w:pStyle w:val="TableParagraph"/>
              <w:ind w:left="0"/>
              <w:rPr>
                <w:rFonts w:ascii="Times New Roman"/>
                <w:sz w:val="20"/>
              </w:rPr>
            </w:pPr>
          </w:p>
        </w:tc>
        <w:tc>
          <w:tcPr>
            <w:tcW w:w="3024" w:type="dxa"/>
            <w:gridSpan w:val="3"/>
            <w:tcBorders>
              <w:top w:val="single" w:sz="4" w:space="0" w:color="1F487C"/>
              <w:right w:val="single" w:sz="4" w:space="0" w:color="auto"/>
            </w:tcBorders>
            <w:shd w:val="clear" w:color="auto" w:fill="B8CCE3"/>
          </w:tcPr>
          <w:p w14:paraId="24737623" w14:textId="77777777" w:rsidR="0097480E" w:rsidRPr="0097480E" w:rsidRDefault="0097480E" w:rsidP="0058157B">
            <w:pPr>
              <w:pStyle w:val="TableParagraph"/>
              <w:spacing w:before="66" w:line="213" w:lineRule="exact"/>
              <w:rPr>
                <w:b/>
                <w:sz w:val="20"/>
              </w:rPr>
            </w:pPr>
            <w:r w:rsidRPr="0097480E">
              <w:rPr>
                <w:b/>
                <w:sz w:val="20"/>
              </w:rPr>
              <w:t>Little Missouri</w:t>
            </w:r>
          </w:p>
        </w:tc>
        <w:tc>
          <w:tcPr>
            <w:tcW w:w="1440" w:type="dxa"/>
            <w:tcBorders>
              <w:top w:val="single" w:sz="4" w:space="0" w:color="1F487C"/>
              <w:right w:val="single" w:sz="4" w:space="0" w:color="auto"/>
            </w:tcBorders>
            <w:shd w:val="clear" w:color="auto" w:fill="B8CCE3"/>
          </w:tcPr>
          <w:p w14:paraId="7C87F042"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60" w:type="dxa"/>
            <w:tcBorders>
              <w:top w:val="single" w:sz="4" w:space="0" w:color="1F487C"/>
              <w:right w:val="single" w:sz="4" w:space="0" w:color="auto"/>
            </w:tcBorders>
            <w:shd w:val="clear" w:color="auto" w:fill="B8CCE3"/>
          </w:tcPr>
          <w:p w14:paraId="06190220" w14:textId="77777777" w:rsidR="0097480E" w:rsidRPr="0097480E" w:rsidRDefault="0097480E" w:rsidP="0058157B">
            <w:pPr>
              <w:pStyle w:val="TableParagraph"/>
              <w:spacing w:before="66" w:line="213" w:lineRule="exact"/>
              <w:jc w:val="center"/>
              <w:rPr>
                <w:b/>
                <w:sz w:val="20"/>
              </w:rPr>
            </w:pPr>
            <w:r w:rsidRPr="0097480E">
              <w:rPr>
                <w:b/>
                <w:sz w:val="20"/>
              </w:rPr>
              <w:t>SD, ND, WY, MT</w:t>
            </w:r>
          </w:p>
        </w:tc>
        <w:tc>
          <w:tcPr>
            <w:tcW w:w="1152" w:type="dxa"/>
            <w:tcBorders>
              <w:top w:val="single" w:sz="4" w:space="0" w:color="1F487C"/>
              <w:right w:val="single" w:sz="4" w:space="0" w:color="auto"/>
            </w:tcBorders>
            <w:shd w:val="clear" w:color="auto" w:fill="B8CCE3"/>
          </w:tcPr>
          <w:p w14:paraId="087339B4" w14:textId="77777777" w:rsidR="0097480E" w:rsidRPr="0097480E" w:rsidRDefault="0097480E" w:rsidP="0058157B">
            <w:pPr>
              <w:pStyle w:val="TableParagraph"/>
              <w:spacing w:before="66" w:line="213" w:lineRule="exact"/>
              <w:jc w:val="center"/>
              <w:rPr>
                <w:b/>
                <w:sz w:val="20"/>
              </w:rPr>
            </w:pPr>
            <w:r w:rsidRPr="0097480E">
              <w:rPr>
                <w:b/>
                <w:sz w:val="20"/>
              </w:rPr>
              <w:t>X</w:t>
            </w:r>
          </w:p>
        </w:tc>
        <w:tc>
          <w:tcPr>
            <w:tcW w:w="1152" w:type="dxa"/>
            <w:tcBorders>
              <w:top w:val="single" w:sz="4" w:space="0" w:color="1F487C"/>
              <w:right w:val="single" w:sz="4" w:space="0" w:color="auto"/>
            </w:tcBorders>
            <w:shd w:val="clear" w:color="auto" w:fill="B8CCE3"/>
          </w:tcPr>
          <w:p w14:paraId="47796B15"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570B7410" w14:textId="77777777" w:rsidTr="0058157B">
        <w:trPr>
          <w:trHeight w:val="302"/>
        </w:trPr>
        <w:tc>
          <w:tcPr>
            <w:tcW w:w="144" w:type="dxa"/>
            <w:tcBorders>
              <w:top w:val="nil"/>
              <w:bottom w:val="nil"/>
              <w:right w:val="single" w:sz="4" w:space="0" w:color="auto"/>
            </w:tcBorders>
          </w:tcPr>
          <w:p w14:paraId="67DA2ABA" w14:textId="77777777" w:rsidR="0097480E" w:rsidRDefault="0097480E" w:rsidP="0058157B">
            <w:pPr>
              <w:pStyle w:val="TableParagraph"/>
              <w:ind w:left="0"/>
              <w:rPr>
                <w:rFonts w:ascii="Times New Roman"/>
                <w:sz w:val="20"/>
              </w:rPr>
            </w:pPr>
          </w:p>
        </w:tc>
        <w:tc>
          <w:tcPr>
            <w:tcW w:w="3024" w:type="dxa"/>
            <w:gridSpan w:val="3"/>
            <w:tcBorders>
              <w:top w:val="single" w:sz="4" w:space="0" w:color="1F487C"/>
              <w:right w:val="single" w:sz="4" w:space="0" w:color="auto"/>
            </w:tcBorders>
            <w:shd w:val="clear" w:color="auto" w:fill="B8CCE3"/>
          </w:tcPr>
          <w:p w14:paraId="37A61DE1" w14:textId="386BFB72" w:rsidR="0097480E" w:rsidRPr="0097480E" w:rsidRDefault="0097480E" w:rsidP="0058157B">
            <w:pPr>
              <w:pStyle w:val="TableParagraph"/>
              <w:spacing w:before="66" w:line="213" w:lineRule="exact"/>
              <w:rPr>
                <w:b/>
                <w:sz w:val="20"/>
              </w:rPr>
            </w:pPr>
            <w:r w:rsidRPr="0097480E">
              <w:rPr>
                <w:b/>
                <w:sz w:val="20"/>
              </w:rPr>
              <w:t>Grand</w:t>
            </w:r>
          </w:p>
        </w:tc>
        <w:tc>
          <w:tcPr>
            <w:tcW w:w="1440" w:type="dxa"/>
            <w:tcBorders>
              <w:top w:val="single" w:sz="4" w:space="0" w:color="1F487C"/>
              <w:right w:val="single" w:sz="4" w:space="0" w:color="auto"/>
            </w:tcBorders>
            <w:shd w:val="clear" w:color="auto" w:fill="B8CCE3"/>
          </w:tcPr>
          <w:p w14:paraId="7AD50153"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60" w:type="dxa"/>
            <w:tcBorders>
              <w:top w:val="single" w:sz="4" w:space="0" w:color="1F487C"/>
              <w:right w:val="single" w:sz="4" w:space="0" w:color="auto"/>
            </w:tcBorders>
            <w:shd w:val="clear" w:color="auto" w:fill="B8CCE3"/>
          </w:tcPr>
          <w:p w14:paraId="58A0BD05" w14:textId="77777777" w:rsidR="0097480E" w:rsidRPr="0097480E" w:rsidRDefault="0097480E" w:rsidP="0058157B">
            <w:pPr>
              <w:pStyle w:val="TableParagraph"/>
              <w:spacing w:before="66" w:line="213" w:lineRule="exact"/>
              <w:jc w:val="center"/>
              <w:rPr>
                <w:b/>
                <w:sz w:val="20"/>
              </w:rPr>
            </w:pPr>
            <w:r w:rsidRPr="0097480E">
              <w:rPr>
                <w:b/>
                <w:sz w:val="20"/>
              </w:rPr>
              <w:t>SD</w:t>
            </w:r>
          </w:p>
        </w:tc>
        <w:tc>
          <w:tcPr>
            <w:tcW w:w="1152" w:type="dxa"/>
            <w:tcBorders>
              <w:top w:val="single" w:sz="4" w:space="0" w:color="1F487C"/>
              <w:right w:val="single" w:sz="4" w:space="0" w:color="auto"/>
            </w:tcBorders>
            <w:shd w:val="clear" w:color="auto" w:fill="B8CCE3"/>
          </w:tcPr>
          <w:p w14:paraId="29804A00" w14:textId="77777777" w:rsidR="0097480E" w:rsidRPr="0097480E" w:rsidRDefault="0097480E" w:rsidP="0058157B">
            <w:pPr>
              <w:pStyle w:val="TableParagraph"/>
              <w:spacing w:before="66" w:line="213" w:lineRule="exact"/>
              <w:jc w:val="center"/>
              <w:rPr>
                <w:b/>
                <w:sz w:val="20"/>
              </w:rPr>
            </w:pPr>
          </w:p>
        </w:tc>
        <w:tc>
          <w:tcPr>
            <w:tcW w:w="1152" w:type="dxa"/>
            <w:tcBorders>
              <w:top w:val="single" w:sz="4" w:space="0" w:color="1F487C"/>
              <w:right w:val="single" w:sz="4" w:space="0" w:color="auto"/>
            </w:tcBorders>
            <w:shd w:val="clear" w:color="auto" w:fill="B8CCE3"/>
          </w:tcPr>
          <w:p w14:paraId="39A3AC08"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1D4FBEAB" w14:textId="77777777" w:rsidTr="0058157B">
        <w:trPr>
          <w:trHeight w:val="302"/>
        </w:trPr>
        <w:tc>
          <w:tcPr>
            <w:tcW w:w="288" w:type="dxa"/>
            <w:gridSpan w:val="2"/>
            <w:tcBorders>
              <w:top w:val="nil"/>
              <w:bottom w:val="nil"/>
              <w:right w:val="single" w:sz="4" w:space="0" w:color="auto"/>
            </w:tcBorders>
          </w:tcPr>
          <w:p w14:paraId="6D707CC0"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bottom w:val="single" w:sz="4" w:space="0" w:color="1F487C"/>
              <w:right w:val="single" w:sz="4" w:space="0" w:color="auto"/>
            </w:tcBorders>
            <w:shd w:val="clear" w:color="auto" w:fill="F2F2F2" w:themeFill="background1" w:themeFillShade="F2"/>
          </w:tcPr>
          <w:p w14:paraId="0F6EC405" w14:textId="77777777" w:rsidR="0097480E" w:rsidRPr="0097480E" w:rsidRDefault="0097480E" w:rsidP="0058157B">
            <w:pPr>
              <w:pStyle w:val="TableParagraph"/>
              <w:spacing w:before="66" w:line="213" w:lineRule="exact"/>
              <w:rPr>
                <w:b/>
                <w:sz w:val="20"/>
              </w:rPr>
            </w:pPr>
            <w:r w:rsidRPr="0097480E">
              <w:rPr>
                <w:b/>
                <w:sz w:val="20"/>
              </w:rPr>
              <w:t>North Fork Grand</w:t>
            </w:r>
          </w:p>
        </w:tc>
        <w:tc>
          <w:tcPr>
            <w:tcW w:w="1440" w:type="dxa"/>
            <w:tcBorders>
              <w:top w:val="single" w:sz="4" w:space="0" w:color="1F487C"/>
              <w:bottom w:val="single" w:sz="4" w:space="0" w:color="1F487C"/>
              <w:right w:val="single" w:sz="4" w:space="0" w:color="auto"/>
            </w:tcBorders>
            <w:shd w:val="clear" w:color="auto" w:fill="F2F2F2" w:themeFill="background1" w:themeFillShade="F2"/>
          </w:tcPr>
          <w:p w14:paraId="2762A772"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60" w:type="dxa"/>
            <w:tcBorders>
              <w:top w:val="single" w:sz="4" w:space="0" w:color="1F487C"/>
              <w:bottom w:val="single" w:sz="4" w:space="0" w:color="1F487C"/>
              <w:right w:val="single" w:sz="4" w:space="0" w:color="auto"/>
            </w:tcBorders>
            <w:shd w:val="clear" w:color="auto" w:fill="F2F2F2" w:themeFill="background1" w:themeFillShade="F2"/>
          </w:tcPr>
          <w:p w14:paraId="0EBE79AA" w14:textId="77777777" w:rsidR="0097480E" w:rsidRPr="0097480E" w:rsidRDefault="0097480E" w:rsidP="0058157B">
            <w:pPr>
              <w:pStyle w:val="TableParagraph"/>
              <w:spacing w:before="66" w:line="213" w:lineRule="exact"/>
              <w:jc w:val="center"/>
              <w:rPr>
                <w:b/>
                <w:sz w:val="20"/>
              </w:rPr>
            </w:pPr>
            <w:r w:rsidRPr="0097480E">
              <w:rPr>
                <w:b/>
                <w:sz w:val="20"/>
              </w:rPr>
              <w:t>ND, SD</w:t>
            </w:r>
          </w:p>
        </w:tc>
        <w:tc>
          <w:tcPr>
            <w:tcW w:w="1152" w:type="dxa"/>
            <w:tcBorders>
              <w:top w:val="single" w:sz="4" w:space="0" w:color="1F487C"/>
              <w:bottom w:val="single" w:sz="4" w:space="0" w:color="1F487C"/>
              <w:right w:val="single" w:sz="4" w:space="0" w:color="auto"/>
            </w:tcBorders>
            <w:shd w:val="clear" w:color="auto" w:fill="F2F2F2" w:themeFill="background1" w:themeFillShade="F2"/>
          </w:tcPr>
          <w:p w14:paraId="3C4E198B" w14:textId="77777777" w:rsidR="0097480E" w:rsidRPr="0097480E" w:rsidRDefault="0097480E" w:rsidP="0058157B">
            <w:pPr>
              <w:pStyle w:val="TableParagraph"/>
              <w:spacing w:before="66" w:line="213"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F2F2F2" w:themeFill="background1" w:themeFillShade="F2"/>
          </w:tcPr>
          <w:p w14:paraId="1B36B879"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469404D3" w14:textId="77777777" w:rsidTr="0058157B">
        <w:trPr>
          <w:trHeight w:val="302"/>
        </w:trPr>
        <w:tc>
          <w:tcPr>
            <w:tcW w:w="144" w:type="dxa"/>
            <w:tcBorders>
              <w:top w:val="nil"/>
              <w:bottom w:val="nil"/>
              <w:right w:val="single" w:sz="4" w:space="0" w:color="auto"/>
            </w:tcBorders>
          </w:tcPr>
          <w:p w14:paraId="17526F41" w14:textId="77777777" w:rsidR="0097480E" w:rsidRPr="00D960B3" w:rsidRDefault="0097480E" w:rsidP="0058157B">
            <w:pPr>
              <w:pStyle w:val="TableParagraph"/>
              <w:ind w:left="0"/>
              <w:rPr>
                <w:rFonts w:ascii="Times New Roman"/>
                <w:sz w:val="20"/>
              </w:rPr>
            </w:pPr>
          </w:p>
        </w:tc>
        <w:tc>
          <w:tcPr>
            <w:tcW w:w="3024" w:type="dxa"/>
            <w:gridSpan w:val="3"/>
            <w:tcBorders>
              <w:top w:val="single" w:sz="4" w:space="0" w:color="1F487C"/>
              <w:bottom w:val="single" w:sz="4" w:space="0" w:color="1F487C"/>
              <w:right w:val="single" w:sz="4" w:space="0" w:color="auto"/>
            </w:tcBorders>
            <w:shd w:val="clear" w:color="auto" w:fill="B8CCE3"/>
          </w:tcPr>
          <w:p w14:paraId="5082CEE1" w14:textId="57EA1167" w:rsidR="0097480E" w:rsidRPr="0097480E" w:rsidRDefault="0097480E" w:rsidP="0058157B">
            <w:pPr>
              <w:pStyle w:val="TableParagraph"/>
              <w:spacing w:before="66" w:line="213" w:lineRule="exact"/>
              <w:rPr>
                <w:b/>
                <w:sz w:val="20"/>
              </w:rPr>
            </w:pPr>
            <w:r w:rsidRPr="0097480E">
              <w:rPr>
                <w:b/>
                <w:sz w:val="20"/>
              </w:rPr>
              <w:t>Moreau</w:t>
            </w:r>
          </w:p>
        </w:tc>
        <w:tc>
          <w:tcPr>
            <w:tcW w:w="1440" w:type="dxa"/>
            <w:tcBorders>
              <w:top w:val="single" w:sz="4" w:space="0" w:color="1F487C"/>
              <w:bottom w:val="single" w:sz="4" w:space="0" w:color="1F487C"/>
              <w:right w:val="single" w:sz="4" w:space="0" w:color="auto"/>
            </w:tcBorders>
            <w:shd w:val="clear" w:color="auto" w:fill="B8CCE3"/>
          </w:tcPr>
          <w:p w14:paraId="45476568"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60" w:type="dxa"/>
            <w:tcBorders>
              <w:top w:val="single" w:sz="4" w:space="0" w:color="1F487C"/>
              <w:bottom w:val="single" w:sz="4" w:space="0" w:color="1F487C"/>
              <w:right w:val="single" w:sz="4" w:space="0" w:color="auto"/>
            </w:tcBorders>
            <w:shd w:val="clear" w:color="auto" w:fill="B8CCE3"/>
          </w:tcPr>
          <w:p w14:paraId="5F0A0E30" w14:textId="77777777" w:rsidR="0097480E" w:rsidRPr="0097480E" w:rsidRDefault="0097480E" w:rsidP="0058157B">
            <w:pPr>
              <w:pStyle w:val="TableParagraph"/>
              <w:spacing w:before="66" w:line="213" w:lineRule="exact"/>
              <w:jc w:val="center"/>
              <w:rPr>
                <w:b/>
                <w:sz w:val="20"/>
              </w:rPr>
            </w:pPr>
            <w:r w:rsidRPr="0097480E">
              <w:rPr>
                <w:b/>
                <w:sz w:val="20"/>
              </w:rPr>
              <w:t>SD</w:t>
            </w:r>
          </w:p>
        </w:tc>
        <w:tc>
          <w:tcPr>
            <w:tcW w:w="1152" w:type="dxa"/>
            <w:tcBorders>
              <w:top w:val="single" w:sz="4" w:space="0" w:color="1F487C"/>
              <w:bottom w:val="single" w:sz="4" w:space="0" w:color="1F487C"/>
              <w:right w:val="single" w:sz="4" w:space="0" w:color="auto"/>
            </w:tcBorders>
            <w:shd w:val="clear" w:color="auto" w:fill="B8CCE3"/>
          </w:tcPr>
          <w:p w14:paraId="1FCF2540" w14:textId="77777777" w:rsidR="0097480E" w:rsidRPr="0097480E" w:rsidRDefault="0097480E" w:rsidP="0058157B">
            <w:pPr>
              <w:pStyle w:val="TableParagraph"/>
              <w:spacing w:before="66" w:line="213" w:lineRule="exact"/>
              <w:jc w:val="center"/>
              <w:rPr>
                <w:b/>
                <w:sz w:val="20"/>
              </w:rPr>
            </w:pPr>
            <w:r w:rsidRPr="0097480E">
              <w:rPr>
                <w:b/>
                <w:sz w:val="20"/>
              </w:rPr>
              <w:t>X</w:t>
            </w:r>
          </w:p>
        </w:tc>
        <w:tc>
          <w:tcPr>
            <w:tcW w:w="1152" w:type="dxa"/>
            <w:tcBorders>
              <w:top w:val="single" w:sz="4" w:space="0" w:color="1F487C"/>
              <w:bottom w:val="single" w:sz="4" w:space="0" w:color="1F487C"/>
              <w:right w:val="single" w:sz="4" w:space="0" w:color="auto"/>
            </w:tcBorders>
            <w:shd w:val="clear" w:color="auto" w:fill="B8CCE3"/>
          </w:tcPr>
          <w:p w14:paraId="68D4CB9C" w14:textId="77777777" w:rsidR="0097480E" w:rsidRPr="0097480E" w:rsidRDefault="0097480E" w:rsidP="0058157B">
            <w:pPr>
              <w:pStyle w:val="TableParagraph"/>
              <w:spacing w:before="66" w:line="213" w:lineRule="exact"/>
              <w:jc w:val="center"/>
              <w:rPr>
                <w:b/>
                <w:sz w:val="20"/>
              </w:rPr>
            </w:pPr>
          </w:p>
        </w:tc>
      </w:tr>
      <w:tr w:rsidR="0097480E" w14:paraId="50D4F17C" w14:textId="77777777" w:rsidTr="0058157B">
        <w:trPr>
          <w:trHeight w:val="302"/>
        </w:trPr>
        <w:tc>
          <w:tcPr>
            <w:tcW w:w="144" w:type="dxa"/>
            <w:tcBorders>
              <w:top w:val="nil"/>
              <w:bottom w:val="nil"/>
              <w:right w:val="single" w:sz="4" w:space="0" w:color="auto"/>
            </w:tcBorders>
          </w:tcPr>
          <w:p w14:paraId="3789F4BC" w14:textId="77777777" w:rsidR="0097480E" w:rsidRDefault="0097480E" w:rsidP="0058157B">
            <w:pPr>
              <w:pStyle w:val="TableParagraph"/>
              <w:ind w:left="0"/>
              <w:rPr>
                <w:rFonts w:ascii="Times New Roman"/>
                <w:sz w:val="20"/>
              </w:rPr>
            </w:pPr>
          </w:p>
        </w:tc>
        <w:tc>
          <w:tcPr>
            <w:tcW w:w="3024" w:type="dxa"/>
            <w:gridSpan w:val="3"/>
            <w:tcBorders>
              <w:top w:val="single" w:sz="4" w:space="0" w:color="1F487C"/>
              <w:right w:val="single" w:sz="4" w:space="0" w:color="auto"/>
            </w:tcBorders>
            <w:shd w:val="clear" w:color="auto" w:fill="B8CCE3"/>
          </w:tcPr>
          <w:p w14:paraId="427EA138" w14:textId="77777777" w:rsidR="0097480E" w:rsidRPr="0097480E" w:rsidRDefault="0097480E" w:rsidP="0058157B">
            <w:pPr>
              <w:pStyle w:val="TableParagraph"/>
              <w:spacing w:before="66" w:line="213" w:lineRule="exact"/>
              <w:rPr>
                <w:b/>
                <w:sz w:val="20"/>
              </w:rPr>
            </w:pPr>
            <w:r w:rsidRPr="0097480E">
              <w:rPr>
                <w:b/>
                <w:sz w:val="20"/>
              </w:rPr>
              <w:t>Cheyenne</w:t>
            </w:r>
          </w:p>
        </w:tc>
        <w:tc>
          <w:tcPr>
            <w:tcW w:w="1440" w:type="dxa"/>
            <w:tcBorders>
              <w:top w:val="single" w:sz="4" w:space="0" w:color="1F487C"/>
              <w:right w:val="single" w:sz="4" w:space="0" w:color="auto"/>
            </w:tcBorders>
            <w:shd w:val="clear" w:color="auto" w:fill="B8CCE3"/>
          </w:tcPr>
          <w:p w14:paraId="0EFBC1C8" w14:textId="77777777" w:rsidR="0097480E" w:rsidRPr="0097480E" w:rsidRDefault="0097480E" w:rsidP="0058157B">
            <w:pPr>
              <w:pStyle w:val="TableParagraph"/>
              <w:spacing w:before="66" w:line="213" w:lineRule="exact"/>
              <w:jc w:val="center"/>
              <w:rPr>
                <w:b/>
                <w:sz w:val="20"/>
              </w:rPr>
            </w:pPr>
            <w:r w:rsidRPr="0097480E">
              <w:rPr>
                <w:b/>
                <w:sz w:val="20"/>
              </w:rPr>
              <w:t>7</w:t>
            </w:r>
          </w:p>
        </w:tc>
        <w:tc>
          <w:tcPr>
            <w:tcW w:w="2160" w:type="dxa"/>
            <w:tcBorders>
              <w:top w:val="single" w:sz="4" w:space="0" w:color="1F487C"/>
              <w:right w:val="single" w:sz="4" w:space="0" w:color="auto"/>
            </w:tcBorders>
            <w:shd w:val="clear" w:color="auto" w:fill="B8CCE3"/>
          </w:tcPr>
          <w:p w14:paraId="6B45C05D" w14:textId="77777777" w:rsidR="0097480E" w:rsidRPr="0097480E" w:rsidRDefault="0097480E" w:rsidP="0058157B">
            <w:pPr>
              <w:pStyle w:val="TableParagraph"/>
              <w:spacing w:before="66" w:line="213" w:lineRule="exact"/>
              <w:jc w:val="center"/>
              <w:rPr>
                <w:b/>
                <w:sz w:val="20"/>
              </w:rPr>
            </w:pPr>
            <w:r w:rsidRPr="0097480E">
              <w:rPr>
                <w:b/>
                <w:sz w:val="20"/>
              </w:rPr>
              <w:t>WY, SD</w:t>
            </w:r>
          </w:p>
        </w:tc>
        <w:tc>
          <w:tcPr>
            <w:tcW w:w="1152" w:type="dxa"/>
            <w:tcBorders>
              <w:top w:val="single" w:sz="4" w:space="0" w:color="1F487C"/>
              <w:right w:val="single" w:sz="4" w:space="0" w:color="auto"/>
            </w:tcBorders>
            <w:shd w:val="clear" w:color="auto" w:fill="B8CCE3"/>
          </w:tcPr>
          <w:p w14:paraId="6DF19E27" w14:textId="77777777" w:rsidR="0097480E" w:rsidRPr="0097480E" w:rsidRDefault="0097480E" w:rsidP="0058157B">
            <w:pPr>
              <w:pStyle w:val="TableParagraph"/>
              <w:spacing w:before="66" w:line="213" w:lineRule="exact"/>
              <w:jc w:val="center"/>
              <w:rPr>
                <w:b/>
                <w:sz w:val="20"/>
              </w:rPr>
            </w:pPr>
          </w:p>
        </w:tc>
        <w:tc>
          <w:tcPr>
            <w:tcW w:w="1152" w:type="dxa"/>
            <w:tcBorders>
              <w:top w:val="single" w:sz="4" w:space="0" w:color="1F487C"/>
              <w:right w:val="single" w:sz="4" w:space="0" w:color="auto"/>
            </w:tcBorders>
            <w:shd w:val="clear" w:color="auto" w:fill="B8CCE3"/>
          </w:tcPr>
          <w:p w14:paraId="694D2D6F"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rsidRPr="00726642" w14:paraId="4D52F4DC" w14:textId="77777777" w:rsidTr="0058157B">
        <w:trPr>
          <w:trHeight w:val="302"/>
        </w:trPr>
        <w:tc>
          <w:tcPr>
            <w:tcW w:w="288" w:type="dxa"/>
            <w:gridSpan w:val="2"/>
            <w:tcBorders>
              <w:top w:val="nil"/>
              <w:bottom w:val="nil"/>
              <w:right w:val="single" w:sz="4" w:space="0" w:color="auto"/>
            </w:tcBorders>
          </w:tcPr>
          <w:p w14:paraId="14410D0C"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bottom w:val="single" w:sz="4" w:space="0" w:color="1F487C"/>
              <w:right w:val="single" w:sz="4" w:space="0" w:color="auto"/>
            </w:tcBorders>
            <w:shd w:val="clear" w:color="auto" w:fill="F2F2F2" w:themeFill="background1" w:themeFillShade="F2"/>
          </w:tcPr>
          <w:p w14:paraId="1E9E4786" w14:textId="77777777" w:rsidR="0097480E" w:rsidRPr="0097480E" w:rsidRDefault="0097480E" w:rsidP="0058157B">
            <w:pPr>
              <w:pStyle w:val="TableParagraph"/>
              <w:spacing w:before="66" w:line="213" w:lineRule="exact"/>
              <w:rPr>
                <w:b/>
                <w:sz w:val="20"/>
              </w:rPr>
            </w:pPr>
            <w:r w:rsidRPr="0097480E">
              <w:rPr>
                <w:b/>
                <w:sz w:val="20"/>
              </w:rPr>
              <w:t>Belle Fourche</w:t>
            </w:r>
          </w:p>
        </w:tc>
        <w:tc>
          <w:tcPr>
            <w:tcW w:w="1440" w:type="dxa"/>
            <w:tcBorders>
              <w:top w:val="single" w:sz="4" w:space="0" w:color="1F487C"/>
              <w:bottom w:val="single" w:sz="4" w:space="0" w:color="1F487C"/>
              <w:right w:val="single" w:sz="4" w:space="0" w:color="auto"/>
            </w:tcBorders>
            <w:shd w:val="clear" w:color="auto" w:fill="F2F2F2" w:themeFill="background1" w:themeFillShade="F2"/>
          </w:tcPr>
          <w:p w14:paraId="392AA211"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60" w:type="dxa"/>
            <w:tcBorders>
              <w:top w:val="single" w:sz="4" w:space="0" w:color="1F487C"/>
              <w:bottom w:val="single" w:sz="4" w:space="0" w:color="1F487C"/>
              <w:right w:val="single" w:sz="4" w:space="0" w:color="auto"/>
            </w:tcBorders>
            <w:shd w:val="clear" w:color="auto" w:fill="F2F2F2" w:themeFill="background1" w:themeFillShade="F2"/>
          </w:tcPr>
          <w:p w14:paraId="33983D78" w14:textId="77777777" w:rsidR="0097480E" w:rsidRPr="0097480E" w:rsidRDefault="0097480E" w:rsidP="0058157B">
            <w:pPr>
              <w:pStyle w:val="TableParagraph"/>
              <w:spacing w:before="66" w:line="213" w:lineRule="exact"/>
              <w:jc w:val="center"/>
              <w:rPr>
                <w:b/>
                <w:sz w:val="20"/>
              </w:rPr>
            </w:pPr>
            <w:r w:rsidRPr="0097480E">
              <w:rPr>
                <w:b/>
                <w:sz w:val="20"/>
              </w:rPr>
              <w:t>WY, SD</w:t>
            </w:r>
          </w:p>
        </w:tc>
        <w:tc>
          <w:tcPr>
            <w:tcW w:w="1152" w:type="dxa"/>
            <w:tcBorders>
              <w:top w:val="single" w:sz="4" w:space="0" w:color="1F487C"/>
              <w:bottom w:val="single" w:sz="4" w:space="0" w:color="1F487C"/>
              <w:right w:val="single" w:sz="4" w:space="0" w:color="auto"/>
            </w:tcBorders>
            <w:shd w:val="clear" w:color="auto" w:fill="F2F2F2" w:themeFill="background1" w:themeFillShade="F2"/>
          </w:tcPr>
          <w:p w14:paraId="727AEF85" w14:textId="77777777" w:rsidR="0097480E" w:rsidRPr="0097480E" w:rsidRDefault="0097480E" w:rsidP="0058157B">
            <w:pPr>
              <w:pStyle w:val="TableParagraph"/>
              <w:spacing w:before="66" w:line="213"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F2F2F2" w:themeFill="background1" w:themeFillShade="F2"/>
          </w:tcPr>
          <w:p w14:paraId="7143B3BB"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5D568B7C" w14:textId="77777777" w:rsidTr="0058157B">
        <w:trPr>
          <w:trHeight w:val="302"/>
        </w:trPr>
        <w:tc>
          <w:tcPr>
            <w:tcW w:w="144" w:type="dxa"/>
            <w:tcBorders>
              <w:top w:val="nil"/>
              <w:bottom w:val="nil"/>
              <w:right w:val="single" w:sz="4" w:space="0" w:color="auto"/>
            </w:tcBorders>
          </w:tcPr>
          <w:p w14:paraId="0288735E" w14:textId="77777777" w:rsidR="0097480E" w:rsidRDefault="0097480E" w:rsidP="0058157B">
            <w:pPr>
              <w:pStyle w:val="TableParagraph"/>
              <w:ind w:left="0"/>
              <w:rPr>
                <w:rFonts w:ascii="Times New Roman"/>
                <w:sz w:val="20"/>
              </w:rPr>
            </w:pPr>
          </w:p>
        </w:tc>
        <w:tc>
          <w:tcPr>
            <w:tcW w:w="3024" w:type="dxa"/>
            <w:gridSpan w:val="3"/>
            <w:tcBorders>
              <w:right w:val="single" w:sz="4" w:space="0" w:color="auto"/>
            </w:tcBorders>
            <w:shd w:val="clear" w:color="auto" w:fill="B8CCE3"/>
          </w:tcPr>
          <w:p w14:paraId="47BE8FA6" w14:textId="77777777" w:rsidR="0097480E" w:rsidRPr="0097480E" w:rsidRDefault="0097480E" w:rsidP="0058157B">
            <w:pPr>
              <w:pStyle w:val="TableParagraph"/>
              <w:spacing w:before="64" w:line="215" w:lineRule="exact"/>
              <w:rPr>
                <w:b/>
                <w:sz w:val="20"/>
              </w:rPr>
            </w:pPr>
            <w:r w:rsidRPr="0097480E">
              <w:rPr>
                <w:b/>
                <w:sz w:val="20"/>
              </w:rPr>
              <w:t>White</w:t>
            </w:r>
          </w:p>
        </w:tc>
        <w:tc>
          <w:tcPr>
            <w:tcW w:w="1440" w:type="dxa"/>
            <w:tcBorders>
              <w:right w:val="single" w:sz="4" w:space="0" w:color="auto"/>
            </w:tcBorders>
            <w:shd w:val="clear" w:color="auto" w:fill="B8CCE3"/>
          </w:tcPr>
          <w:p w14:paraId="7499BD7A"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60" w:type="dxa"/>
            <w:tcBorders>
              <w:right w:val="single" w:sz="4" w:space="0" w:color="auto"/>
            </w:tcBorders>
            <w:shd w:val="clear" w:color="auto" w:fill="B8CCE3"/>
          </w:tcPr>
          <w:p w14:paraId="4906F0EC" w14:textId="77777777" w:rsidR="0097480E" w:rsidRPr="0097480E" w:rsidRDefault="0097480E" w:rsidP="0058157B">
            <w:pPr>
              <w:pStyle w:val="TableParagraph"/>
              <w:spacing w:before="64" w:line="215" w:lineRule="exact"/>
              <w:jc w:val="center"/>
              <w:rPr>
                <w:b/>
                <w:sz w:val="20"/>
              </w:rPr>
            </w:pPr>
            <w:r w:rsidRPr="0097480E">
              <w:rPr>
                <w:b/>
                <w:sz w:val="20"/>
              </w:rPr>
              <w:t>SD, NE</w:t>
            </w:r>
          </w:p>
        </w:tc>
        <w:tc>
          <w:tcPr>
            <w:tcW w:w="1152" w:type="dxa"/>
            <w:tcBorders>
              <w:right w:val="single" w:sz="4" w:space="0" w:color="auto"/>
            </w:tcBorders>
            <w:shd w:val="clear" w:color="auto" w:fill="B8CCE3"/>
          </w:tcPr>
          <w:p w14:paraId="2A557476" w14:textId="77777777" w:rsidR="0097480E" w:rsidRPr="0097480E" w:rsidRDefault="0097480E" w:rsidP="0058157B">
            <w:pPr>
              <w:pStyle w:val="TableParagraph"/>
              <w:spacing w:before="64" w:line="215" w:lineRule="exact"/>
              <w:jc w:val="center"/>
              <w:rPr>
                <w:b/>
                <w:sz w:val="20"/>
              </w:rPr>
            </w:pPr>
            <w:r w:rsidRPr="0097480E">
              <w:rPr>
                <w:b/>
                <w:sz w:val="20"/>
              </w:rPr>
              <w:t>X</w:t>
            </w:r>
          </w:p>
        </w:tc>
        <w:tc>
          <w:tcPr>
            <w:tcW w:w="1152" w:type="dxa"/>
            <w:tcBorders>
              <w:right w:val="single" w:sz="4" w:space="0" w:color="auto"/>
            </w:tcBorders>
            <w:shd w:val="clear" w:color="auto" w:fill="B8CCE3"/>
          </w:tcPr>
          <w:p w14:paraId="2B61ADD5"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038F914D" w14:textId="77777777" w:rsidTr="0058157B">
        <w:trPr>
          <w:trHeight w:val="302"/>
        </w:trPr>
        <w:tc>
          <w:tcPr>
            <w:tcW w:w="144" w:type="dxa"/>
            <w:tcBorders>
              <w:top w:val="nil"/>
              <w:bottom w:val="nil"/>
              <w:right w:val="single" w:sz="4" w:space="0" w:color="auto"/>
            </w:tcBorders>
          </w:tcPr>
          <w:p w14:paraId="5C31FC58" w14:textId="77777777" w:rsidR="0097480E" w:rsidRDefault="0097480E" w:rsidP="0058157B">
            <w:pPr>
              <w:pStyle w:val="TableParagraph"/>
              <w:ind w:left="0"/>
              <w:rPr>
                <w:rFonts w:ascii="Times New Roman"/>
                <w:sz w:val="20"/>
              </w:rPr>
            </w:pPr>
          </w:p>
        </w:tc>
        <w:tc>
          <w:tcPr>
            <w:tcW w:w="3024" w:type="dxa"/>
            <w:gridSpan w:val="3"/>
            <w:tcBorders>
              <w:right w:val="single" w:sz="4" w:space="0" w:color="auto"/>
            </w:tcBorders>
            <w:shd w:val="clear" w:color="auto" w:fill="B8CCE3"/>
          </w:tcPr>
          <w:p w14:paraId="04AAB62E" w14:textId="77777777" w:rsidR="0097480E" w:rsidRPr="0097480E" w:rsidRDefault="0097480E" w:rsidP="0058157B">
            <w:pPr>
              <w:pStyle w:val="TableParagraph"/>
              <w:spacing w:before="64" w:line="215" w:lineRule="exact"/>
              <w:rPr>
                <w:b/>
                <w:sz w:val="20"/>
              </w:rPr>
            </w:pPr>
            <w:r w:rsidRPr="0097480E">
              <w:rPr>
                <w:b/>
                <w:sz w:val="20"/>
              </w:rPr>
              <w:t>Niobrara</w:t>
            </w:r>
          </w:p>
        </w:tc>
        <w:tc>
          <w:tcPr>
            <w:tcW w:w="1440" w:type="dxa"/>
            <w:tcBorders>
              <w:right w:val="single" w:sz="4" w:space="0" w:color="auto"/>
            </w:tcBorders>
            <w:shd w:val="clear" w:color="auto" w:fill="B8CCE3"/>
          </w:tcPr>
          <w:p w14:paraId="241BC001"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60" w:type="dxa"/>
            <w:tcBorders>
              <w:right w:val="single" w:sz="4" w:space="0" w:color="auto"/>
            </w:tcBorders>
            <w:shd w:val="clear" w:color="auto" w:fill="B8CCE3"/>
          </w:tcPr>
          <w:p w14:paraId="57A1B02B" w14:textId="77777777" w:rsidR="0097480E" w:rsidRPr="0097480E" w:rsidRDefault="0097480E" w:rsidP="0058157B">
            <w:pPr>
              <w:pStyle w:val="TableParagraph"/>
              <w:spacing w:before="64" w:line="215" w:lineRule="exact"/>
              <w:jc w:val="center"/>
              <w:rPr>
                <w:b/>
                <w:sz w:val="20"/>
              </w:rPr>
            </w:pPr>
            <w:r w:rsidRPr="0097480E">
              <w:rPr>
                <w:b/>
                <w:sz w:val="20"/>
              </w:rPr>
              <w:t>WY, NE</w:t>
            </w:r>
          </w:p>
        </w:tc>
        <w:tc>
          <w:tcPr>
            <w:tcW w:w="1152" w:type="dxa"/>
            <w:tcBorders>
              <w:right w:val="single" w:sz="4" w:space="0" w:color="auto"/>
            </w:tcBorders>
            <w:shd w:val="clear" w:color="auto" w:fill="B8CCE3"/>
          </w:tcPr>
          <w:p w14:paraId="70F0383C" w14:textId="77777777" w:rsidR="0097480E" w:rsidRPr="0097480E" w:rsidRDefault="0097480E" w:rsidP="0058157B">
            <w:pPr>
              <w:pStyle w:val="TableParagraph"/>
              <w:spacing w:before="64" w:line="215" w:lineRule="exact"/>
              <w:jc w:val="center"/>
              <w:rPr>
                <w:b/>
                <w:sz w:val="20"/>
              </w:rPr>
            </w:pPr>
          </w:p>
        </w:tc>
        <w:tc>
          <w:tcPr>
            <w:tcW w:w="1152" w:type="dxa"/>
            <w:tcBorders>
              <w:right w:val="single" w:sz="4" w:space="0" w:color="auto"/>
            </w:tcBorders>
            <w:shd w:val="clear" w:color="auto" w:fill="B8CCE3"/>
          </w:tcPr>
          <w:p w14:paraId="4AAA551A"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286FC1C6" w14:textId="77777777" w:rsidTr="0058157B">
        <w:trPr>
          <w:trHeight w:val="302"/>
        </w:trPr>
        <w:tc>
          <w:tcPr>
            <w:tcW w:w="144" w:type="dxa"/>
            <w:tcBorders>
              <w:top w:val="nil"/>
              <w:bottom w:val="nil"/>
              <w:right w:val="single" w:sz="4" w:space="0" w:color="auto"/>
            </w:tcBorders>
          </w:tcPr>
          <w:p w14:paraId="35C5FC0F" w14:textId="77777777" w:rsidR="0097480E" w:rsidRPr="00D960B3" w:rsidRDefault="0097480E" w:rsidP="0058157B">
            <w:pPr>
              <w:pStyle w:val="TableParagraph"/>
              <w:ind w:left="0"/>
              <w:rPr>
                <w:rFonts w:ascii="Times New Roman"/>
                <w:sz w:val="20"/>
              </w:rPr>
            </w:pPr>
          </w:p>
        </w:tc>
        <w:tc>
          <w:tcPr>
            <w:tcW w:w="3024" w:type="dxa"/>
            <w:gridSpan w:val="3"/>
            <w:tcBorders>
              <w:right w:val="single" w:sz="4" w:space="0" w:color="auto"/>
            </w:tcBorders>
            <w:shd w:val="clear" w:color="auto" w:fill="B8CCE3"/>
          </w:tcPr>
          <w:p w14:paraId="07639110" w14:textId="77777777" w:rsidR="0097480E" w:rsidRPr="0097480E" w:rsidRDefault="0097480E" w:rsidP="0058157B">
            <w:pPr>
              <w:pStyle w:val="TableParagraph"/>
              <w:spacing w:before="64" w:line="215" w:lineRule="exact"/>
              <w:rPr>
                <w:b/>
                <w:sz w:val="20"/>
              </w:rPr>
            </w:pPr>
            <w:r w:rsidRPr="0097480E">
              <w:rPr>
                <w:b/>
                <w:sz w:val="20"/>
              </w:rPr>
              <w:t>James</w:t>
            </w:r>
          </w:p>
        </w:tc>
        <w:tc>
          <w:tcPr>
            <w:tcW w:w="1440" w:type="dxa"/>
            <w:tcBorders>
              <w:right w:val="single" w:sz="4" w:space="0" w:color="auto"/>
            </w:tcBorders>
            <w:shd w:val="clear" w:color="auto" w:fill="B8CCE3"/>
          </w:tcPr>
          <w:p w14:paraId="11C0BC7A"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60" w:type="dxa"/>
            <w:tcBorders>
              <w:right w:val="single" w:sz="4" w:space="0" w:color="auto"/>
            </w:tcBorders>
            <w:shd w:val="clear" w:color="auto" w:fill="B8CCE3"/>
          </w:tcPr>
          <w:p w14:paraId="2A0B477F" w14:textId="77777777" w:rsidR="0097480E" w:rsidRPr="0097480E" w:rsidRDefault="0097480E" w:rsidP="0058157B">
            <w:pPr>
              <w:pStyle w:val="TableParagraph"/>
              <w:spacing w:before="64" w:line="215" w:lineRule="exact"/>
              <w:jc w:val="center"/>
              <w:rPr>
                <w:b/>
                <w:sz w:val="20"/>
              </w:rPr>
            </w:pPr>
            <w:r w:rsidRPr="0097480E">
              <w:rPr>
                <w:b/>
                <w:sz w:val="20"/>
              </w:rPr>
              <w:t>ND, SD</w:t>
            </w:r>
          </w:p>
        </w:tc>
        <w:tc>
          <w:tcPr>
            <w:tcW w:w="1152" w:type="dxa"/>
            <w:tcBorders>
              <w:right w:val="single" w:sz="4" w:space="0" w:color="auto"/>
            </w:tcBorders>
            <w:shd w:val="clear" w:color="auto" w:fill="B8CCE3"/>
          </w:tcPr>
          <w:p w14:paraId="0DC2AF4D" w14:textId="77777777" w:rsidR="0097480E" w:rsidRPr="0097480E" w:rsidRDefault="0097480E" w:rsidP="0058157B">
            <w:pPr>
              <w:pStyle w:val="TableParagraph"/>
              <w:spacing w:before="64" w:line="215" w:lineRule="exact"/>
              <w:jc w:val="center"/>
              <w:rPr>
                <w:b/>
                <w:sz w:val="20"/>
              </w:rPr>
            </w:pPr>
          </w:p>
        </w:tc>
        <w:tc>
          <w:tcPr>
            <w:tcW w:w="1152" w:type="dxa"/>
            <w:tcBorders>
              <w:right w:val="single" w:sz="4" w:space="0" w:color="auto"/>
            </w:tcBorders>
            <w:shd w:val="clear" w:color="auto" w:fill="B8CCE3"/>
          </w:tcPr>
          <w:p w14:paraId="00CBE07D"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0EBDAFF1" w14:textId="77777777" w:rsidTr="0058157B">
        <w:trPr>
          <w:trHeight w:val="302"/>
        </w:trPr>
        <w:tc>
          <w:tcPr>
            <w:tcW w:w="144" w:type="dxa"/>
            <w:tcBorders>
              <w:top w:val="nil"/>
              <w:bottom w:val="nil"/>
              <w:right w:val="single" w:sz="4" w:space="0" w:color="auto"/>
            </w:tcBorders>
          </w:tcPr>
          <w:p w14:paraId="6269A2C5" w14:textId="77777777" w:rsidR="0097480E" w:rsidRPr="00D960B3" w:rsidRDefault="0097480E" w:rsidP="0058157B">
            <w:pPr>
              <w:pStyle w:val="TableParagraph"/>
              <w:ind w:left="0"/>
              <w:rPr>
                <w:rFonts w:ascii="Times New Roman"/>
                <w:sz w:val="20"/>
              </w:rPr>
            </w:pPr>
          </w:p>
        </w:tc>
        <w:tc>
          <w:tcPr>
            <w:tcW w:w="3024" w:type="dxa"/>
            <w:gridSpan w:val="3"/>
            <w:tcBorders>
              <w:right w:val="single" w:sz="4" w:space="0" w:color="auto"/>
            </w:tcBorders>
            <w:shd w:val="clear" w:color="auto" w:fill="B8CCE3"/>
          </w:tcPr>
          <w:p w14:paraId="09963CBE" w14:textId="77777777" w:rsidR="0097480E" w:rsidRPr="0097480E" w:rsidRDefault="0097480E" w:rsidP="0058157B">
            <w:pPr>
              <w:pStyle w:val="TableParagraph"/>
              <w:spacing w:before="64" w:line="215" w:lineRule="exact"/>
              <w:rPr>
                <w:b/>
                <w:sz w:val="20"/>
              </w:rPr>
            </w:pPr>
            <w:r w:rsidRPr="0097480E">
              <w:rPr>
                <w:b/>
                <w:sz w:val="20"/>
              </w:rPr>
              <w:t>Big Sioux</w:t>
            </w:r>
          </w:p>
        </w:tc>
        <w:tc>
          <w:tcPr>
            <w:tcW w:w="1440" w:type="dxa"/>
            <w:tcBorders>
              <w:right w:val="single" w:sz="4" w:space="0" w:color="auto"/>
            </w:tcBorders>
            <w:shd w:val="clear" w:color="auto" w:fill="B8CCE3"/>
          </w:tcPr>
          <w:p w14:paraId="63A506A9"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60" w:type="dxa"/>
            <w:tcBorders>
              <w:right w:val="single" w:sz="4" w:space="0" w:color="auto"/>
            </w:tcBorders>
            <w:shd w:val="clear" w:color="auto" w:fill="B8CCE3"/>
          </w:tcPr>
          <w:p w14:paraId="4CFD5FBB" w14:textId="77777777" w:rsidR="0097480E" w:rsidRPr="0097480E" w:rsidRDefault="0097480E" w:rsidP="0058157B">
            <w:pPr>
              <w:pStyle w:val="TableParagraph"/>
              <w:spacing w:before="64" w:line="215" w:lineRule="exact"/>
              <w:jc w:val="center"/>
              <w:rPr>
                <w:b/>
                <w:sz w:val="20"/>
              </w:rPr>
            </w:pPr>
            <w:r w:rsidRPr="0097480E">
              <w:rPr>
                <w:b/>
                <w:sz w:val="20"/>
              </w:rPr>
              <w:t>SD, IA</w:t>
            </w:r>
          </w:p>
        </w:tc>
        <w:tc>
          <w:tcPr>
            <w:tcW w:w="1152" w:type="dxa"/>
            <w:tcBorders>
              <w:right w:val="single" w:sz="4" w:space="0" w:color="auto"/>
            </w:tcBorders>
            <w:shd w:val="clear" w:color="auto" w:fill="B8CCE3"/>
          </w:tcPr>
          <w:p w14:paraId="2F4E56B6" w14:textId="77777777" w:rsidR="0097480E" w:rsidRPr="0097480E" w:rsidRDefault="0097480E" w:rsidP="0058157B">
            <w:pPr>
              <w:pStyle w:val="TableParagraph"/>
              <w:spacing w:before="64" w:line="215" w:lineRule="exact"/>
              <w:jc w:val="center"/>
              <w:rPr>
                <w:b/>
                <w:sz w:val="20"/>
              </w:rPr>
            </w:pPr>
          </w:p>
        </w:tc>
        <w:tc>
          <w:tcPr>
            <w:tcW w:w="1152" w:type="dxa"/>
            <w:tcBorders>
              <w:right w:val="single" w:sz="4" w:space="0" w:color="auto"/>
            </w:tcBorders>
            <w:shd w:val="clear" w:color="auto" w:fill="B8CCE3"/>
          </w:tcPr>
          <w:p w14:paraId="6B614C6C" w14:textId="77777777" w:rsidR="0097480E" w:rsidRPr="0097480E" w:rsidRDefault="0097480E" w:rsidP="0058157B">
            <w:pPr>
              <w:pStyle w:val="TableParagraph"/>
              <w:spacing w:before="64" w:line="215" w:lineRule="exact"/>
              <w:jc w:val="center"/>
              <w:rPr>
                <w:b/>
                <w:sz w:val="20"/>
              </w:rPr>
            </w:pPr>
          </w:p>
        </w:tc>
      </w:tr>
      <w:tr w:rsidR="0097480E" w14:paraId="2DD086D1" w14:textId="77777777" w:rsidTr="0058157B">
        <w:trPr>
          <w:trHeight w:val="302"/>
        </w:trPr>
        <w:tc>
          <w:tcPr>
            <w:tcW w:w="288" w:type="dxa"/>
            <w:gridSpan w:val="2"/>
            <w:tcBorders>
              <w:top w:val="nil"/>
              <w:bottom w:val="nil"/>
              <w:right w:val="single" w:sz="4" w:space="0" w:color="auto"/>
            </w:tcBorders>
          </w:tcPr>
          <w:p w14:paraId="1E1368D3" w14:textId="77777777" w:rsidR="0097480E" w:rsidRPr="0097480E" w:rsidRDefault="0097480E" w:rsidP="0058157B">
            <w:pPr>
              <w:pStyle w:val="TableParagraph"/>
              <w:ind w:left="0"/>
              <w:rPr>
                <w:rFonts w:ascii="Times New Roman"/>
                <w:sz w:val="20"/>
              </w:rPr>
            </w:pPr>
          </w:p>
        </w:tc>
        <w:tc>
          <w:tcPr>
            <w:tcW w:w="2880" w:type="dxa"/>
            <w:gridSpan w:val="2"/>
            <w:tcBorders>
              <w:right w:val="single" w:sz="4" w:space="0" w:color="auto"/>
            </w:tcBorders>
            <w:shd w:val="clear" w:color="auto" w:fill="F2F2F2" w:themeFill="background1" w:themeFillShade="F2"/>
          </w:tcPr>
          <w:p w14:paraId="69A929F0" w14:textId="77777777" w:rsidR="0097480E" w:rsidRPr="0097480E" w:rsidRDefault="0097480E" w:rsidP="0058157B">
            <w:pPr>
              <w:pStyle w:val="TableParagraph"/>
              <w:spacing w:before="65" w:line="215" w:lineRule="exact"/>
              <w:rPr>
                <w:b/>
                <w:sz w:val="20"/>
              </w:rPr>
            </w:pPr>
            <w:r w:rsidRPr="0097480E">
              <w:rPr>
                <w:b/>
                <w:sz w:val="20"/>
              </w:rPr>
              <w:t>Rock</w:t>
            </w:r>
          </w:p>
        </w:tc>
        <w:tc>
          <w:tcPr>
            <w:tcW w:w="1440" w:type="dxa"/>
            <w:tcBorders>
              <w:right w:val="single" w:sz="4" w:space="0" w:color="auto"/>
            </w:tcBorders>
            <w:shd w:val="clear" w:color="auto" w:fill="F2F2F2" w:themeFill="background1" w:themeFillShade="F2"/>
          </w:tcPr>
          <w:p w14:paraId="19BABA60" w14:textId="77777777" w:rsidR="0097480E" w:rsidRPr="0097480E" w:rsidRDefault="0097480E" w:rsidP="0058157B">
            <w:pPr>
              <w:pStyle w:val="TableParagraph"/>
              <w:spacing w:before="65" w:line="215" w:lineRule="exact"/>
              <w:jc w:val="center"/>
              <w:rPr>
                <w:b/>
                <w:sz w:val="20"/>
              </w:rPr>
            </w:pPr>
            <w:r w:rsidRPr="0097480E">
              <w:rPr>
                <w:b/>
                <w:sz w:val="20"/>
              </w:rPr>
              <w:t>6</w:t>
            </w:r>
          </w:p>
        </w:tc>
        <w:tc>
          <w:tcPr>
            <w:tcW w:w="2160" w:type="dxa"/>
            <w:tcBorders>
              <w:right w:val="single" w:sz="4" w:space="0" w:color="auto"/>
            </w:tcBorders>
            <w:shd w:val="clear" w:color="auto" w:fill="F2F2F2" w:themeFill="background1" w:themeFillShade="F2"/>
          </w:tcPr>
          <w:p w14:paraId="2B8CB4B7" w14:textId="77777777" w:rsidR="0097480E" w:rsidRPr="0097480E" w:rsidRDefault="0097480E" w:rsidP="0058157B">
            <w:pPr>
              <w:pStyle w:val="TableParagraph"/>
              <w:spacing w:before="65" w:line="215" w:lineRule="exact"/>
              <w:jc w:val="center"/>
              <w:rPr>
                <w:b/>
                <w:sz w:val="20"/>
              </w:rPr>
            </w:pPr>
            <w:r w:rsidRPr="0097480E">
              <w:rPr>
                <w:b/>
                <w:sz w:val="20"/>
              </w:rPr>
              <w:t>MN, IA</w:t>
            </w:r>
          </w:p>
        </w:tc>
        <w:tc>
          <w:tcPr>
            <w:tcW w:w="1152" w:type="dxa"/>
            <w:tcBorders>
              <w:right w:val="single" w:sz="4" w:space="0" w:color="auto"/>
            </w:tcBorders>
            <w:shd w:val="clear" w:color="auto" w:fill="F2F2F2" w:themeFill="background1" w:themeFillShade="F2"/>
          </w:tcPr>
          <w:p w14:paraId="4FFDA107" w14:textId="77777777" w:rsidR="0097480E" w:rsidRPr="0097480E" w:rsidRDefault="0097480E" w:rsidP="0058157B">
            <w:pPr>
              <w:pStyle w:val="TableParagraph"/>
              <w:spacing w:before="65" w:line="215" w:lineRule="exact"/>
              <w:jc w:val="center"/>
              <w:rPr>
                <w:b/>
                <w:sz w:val="20"/>
              </w:rPr>
            </w:pPr>
          </w:p>
        </w:tc>
        <w:tc>
          <w:tcPr>
            <w:tcW w:w="1152" w:type="dxa"/>
            <w:tcBorders>
              <w:right w:val="single" w:sz="4" w:space="0" w:color="auto"/>
            </w:tcBorders>
            <w:shd w:val="clear" w:color="auto" w:fill="F2F2F2" w:themeFill="background1" w:themeFillShade="F2"/>
          </w:tcPr>
          <w:p w14:paraId="50176D7F" w14:textId="77777777" w:rsidR="0097480E" w:rsidRPr="0097480E" w:rsidRDefault="0097480E" w:rsidP="0058157B">
            <w:pPr>
              <w:pStyle w:val="TableParagraph"/>
              <w:spacing w:before="65" w:line="215" w:lineRule="exact"/>
              <w:jc w:val="center"/>
              <w:rPr>
                <w:b/>
                <w:sz w:val="20"/>
              </w:rPr>
            </w:pPr>
          </w:p>
        </w:tc>
      </w:tr>
      <w:tr w:rsidR="0097480E" w14:paraId="5342C42B" w14:textId="77777777" w:rsidTr="0058157B">
        <w:trPr>
          <w:trHeight w:val="302"/>
        </w:trPr>
        <w:tc>
          <w:tcPr>
            <w:tcW w:w="144" w:type="dxa"/>
            <w:tcBorders>
              <w:top w:val="nil"/>
              <w:bottom w:val="nil"/>
              <w:right w:val="single" w:sz="4" w:space="0" w:color="auto"/>
            </w:tcBorders>
          </w:tcPr>
          <w:p w14:paraId="33D0C60F" w14:textId="77777777" w:rsidR="0097480E" w:rsidRDefault="0097480E" w:rsidP="0058157B">
            <w:pPr>
              <w:pStyle w:val="TableParagraph"/>
              <w:ind w:left="0"/>
              <w:rPr>
                <w:rFonts w:ascii="Times New Roman"/>
                <w:sz w:val="20"/>
              </w:rPr>
            </w:pPr>
          </w:p>
        </w:tc>
        <w:tc>
          <w:tcPr>
            <w:tcW w:w="3024" w:type="dxa"/>
            <w:gridSpan w:val="3"/>
            <w:tcBorders>
              <w:top w:val="single" w:sz="4" w:space="0" w:color="1F487C"/>
              <w:right w:val="single" w:sz="4" w:space="0" w:color="auto"/>
            </w:tcBorders>
            <w:shd w:val="clear" w:color="auto" w:fill="B8CCE3"/>
          </w:tcPr>
          <w:p w14:paraId="6B4B07E3" w14:textId="77777777" w:rsidR="0097480E" w:rsidRPr="0097480E" w:rsidRDefault="0097480E" w:rsidP="0058157B">
            <w:pPr>
              <w:pStyle w:val="TableParagraph"/>
              <w:spacing w:before="64" w:line="215" w:lineRule="exact"/>
              <w:rPr>
                <w:b/>
                <w:sz w:val="20"/>
              </w:rPr>
            </w:pPr>
            <w:r w:rsidRPr="0097480E">
              <w:rPr>
                <w:b/>
                <w:sz w:val="20"/>
              </w:rPr>
              <w:t>Little Sioux</w:t>
            </w:r>
          </w:p>
        </w:tc>
        <w:tc>
          <w:tcPr>
            <w:tcW w:w="1440" w:type="dxa"/>
            <w:tcBorders>
              <w:top w:val="single" w:sz="4" w:space="0" w:color="1F487C"/>
              <w:right w:val="single" w:sz="4" w:space="0" w:color="auto"/>
            </w:tcBorders>
            <w:shd w:val="clear" w:color="auto" w:fill="B8CCE3"/>
          </w:tcPr>
          <w:p w14:paraId="387A7285"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60" w:type="dxa"/>
            <w:tcBorders>
              <w:top w:val="single" w:sz="4" w:space="0" w:color="1F487C"/>
              <w:right w:val="single" w:sz="4" w:space="0" w:color="auto"/>
            </w:tcBorders>
            <w:shd w:val="clear" w:color="auto" w:fill="B8CCE3"/>
          </w:tcPr>
          <w:p w14:paraId="4C883740" w14:textId="77777777" w:rsidR="0097480E" w:rsidRPr="0097480E" w:rsidRDefault="0097480E" w:rsidP="0058157B">
            <w:pPr>
              <w:pStyle w:val="TableParagraph"/>
              <w:spacing w:before="64" w:line="215" w:lineRule="exact"/>
              <w:jc w:val="center"/>
              <w:rPr>
                <w:b/>
                <w:sz w:val="20"/>
              </w:rPr>
            </w:pPr>
            <w:r w:rsidRPr="0097480E">
              <w:rPr>
                <w:b/>
                <w:sz w:val="20"/>
              </w:rPr>
              <w:t>IA, MN</w:t>
            </w:r>
          </w:p>
        </w:tc>
        <w:tc>
          <w:tcPr>
            <w:tcW w:w="1152" w:type="dxa"/>
            <w:tcBorders>
              <w:top w:val="single" w:sz="4" w:space="0" w:color="1F487C"/>
              <w:right w:val="single" w:sz="4" w:space="0" w:color="auto"/>
            </w:tcBorders>
            <w:shd w:val="clear" w:color="auto" w:fill="B8CCE3"/>
          </w:tcPr>
          <w:p w14:paraId="20BC7169"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right w:val="single" w:sz="4" w:space="0" w:color="auto"/>
            </w:tcBorders>
            <w:shd w:val="clear" w:color="auto" w:fill="B8CCE3"/>
          </w:tcPr>
          <w:p w14:paraId="785796D8"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517F79A9" w14:textId="77777777" w:rsidTr="0058157B">
        <w:trPr>
          <w:trHeight w:val="302"/>
        </w:trPr>
        <w:tc>
          <w:tcPr>
            <w:tcW w:w="144" w:type="dxa"/>
            <w:tcBorders>
              <w:top w:val="nil"/>
              <w:bottom w:val="nil"/>
              <w:right w:val="single" w:sz="4" w:space="0" w:color="auto"/>
            </w:tcBorders>
          </w:tcPr>
          <w:p w14:paraId="436C8E72" w14:textId="77777777" w:rsidR="0097480E" w:rsidRDefault="0097480E" w:rsidP="0058157B">
            <w:pPr>
              <w:pStyle w:val="TableParagraph"/>
              <w:ind w:left="0"/>
              <w:rPr>
                <w:rFonts w:ascii="Times New Roman"/>
                <w:sz w:val="20"/>
              </w:rPr>
            </w:pPr>
          </w:p>
        </w:tc>
        <w:tc>
          <w:tcPr>
            <w:tcW w:w="3024" w:type="dxa"/>
            <w:gridSpan w:val="3"/>
            <w:tcBorders>
              <w:top w:val="single" w:sz="4" w:space="0" w:color="1F487C"/>
              <w:right w:val="single" w:sz="4" w:space="0" w:color="auto"/>
            </w:tcBorders>
            <w:shd w:val="clear" w:color="auto" w:fill="B8CCE3"/>
          </w:tcPr>
          <w:p w14:paraId="36A189AD" w14:textId="77777777" w:rsidR="0097480E" w:rsidRPr="0097480E" w:rsidRDefault="0097480E" w:rsidP="0058157B">
            <w:pPr>
              <w:pStyle w:val="TableParagraph"/>
              <w:spacing w:before="64" w:line="215" w:lineRule="exact"/>
              <w:rPr>
                <w:b/>
                <w:sz w:val="20"/>
              </w:rPr>
            </w:pPr>
            <w:r w:rsidRPr="0097480E">
              <w:rPr>
                <w:b/>
                <w:sz w:val="20"/>
              </w:rPr>
              <w:t>Platte</w:t>
            </w:r>
            <w:r w:rsidRPr="0097480E">
              <w:rPr>
                <w:b/>
                <w:sz w:val="20"/>
                <w:vertAlign w:val="superscript"/>
              </w:rPr>
              <w:t>1</w:t>
            </w:r>
          </w:p>
        </w:tc>
        <w:tc>
          <w:tcPr>
            <w:tcW w:w="1440" w:type="dxa"/>
            <w:tcBorders>
              <w:top w:val="single" w:sz="4" w:space="0" w:color="1F487C"/>
              <w:right w:val="single" w:sz="4" w:space="0" w:color="auto"/>
            </w:tcBorders>
            <w:shd w:val="clear" w:color="auto" w:fill="B8CCE3"/>
          </w:tcPr>
          <w:p w14:paraId="6E2B78A7" w14:textId="77777777" w:rsidR="0097480E" w:rsidRPr="0097480E" w:rsidRDefault="0097480E" w:rsidP="0058157B">
            <w:pPr>
              <w:pStyle w:val="TableParagraph"/>
              <w:spacing w:before="64" w:line="215" w:lineRule="exact"/>
              <w:jc w:val="center"/>
              <w:rPr>
                <w:b/>
                <w:sz w:val="20"/>
              </w:rPr>
            </w:pPr>
            <w:r w:rsidRPr="0097480E">
              <w:rPr>
                <w:b/>
                <w:sz w:val="20"/>
              </w:rPr>
              <w:t>8</w:t>
            </w:r>
          </w:p>
        </w:tc>
        <w:tc>
          <w:tcPr>
            <w:tcW w:w="2160" w:type="dxa"/>
            <w:tcBorders>
              <w:top w:val="single" w:sz="4" w:space="0" w:color="1F487C"/>
              <w:right w:val="single" w:sz="4" w:space="0" w:color="auto"/>
            </w:tcBorders>
            <w:shd w:val="clear" w:color="auto" w:fill="B8CCE3"/>
          </w:tcPr>
          <w:p w14:paraId="14C09176" w14:textId="77777777" w:rsidR="0097480E" w:rsidRPr="0097480E" w:rsidRDefault="0097480E" w:rsidP="0058157B">
            <w:pPr>
              <w:pStyle w:val="TableParagraph"/>
              <w:spacing w:before="64" w:line="215" w:lineRule="exact"/>
              <w:jc w:val="center"/>
              <w:rPr>
                <w:b/>
                <w:sz w:val="20"/>
              </w:rPr>
            </w:pPr>
            <w:r w:rsidRPr="0097480E">
              <w:rPr>
                <w:b/>
                <w:sz w:val="20"/>
              </w:rPr>
              <w:t>NE</w:t>
            </w:r>
          </w:p>
        </w:tc>
        <w:tc>
          <w:tcPr>
            <w:tcW w:w="1152" w:type="dxa"/>
            <w:tcBorders>
              <w:top w:val="single" w:sz="4" w:space="0" w:color="1F487C"/>
              <w:right w:val="single" w:sz="4" w:space="0" w:color="auto"/>
            </w:tcBorders>
            <w:shd w:val="clear" w:color="auto" w:fill="B8CCE3"/>
          </w:tcPr>
          <w:p w14:paraId="3A9919D5"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right w:val="single" w:sz="4" w:space="0" w:color="auto"/>
            </w:tcBorders>
            <w:shd w:val="clear" w:color="auto" w:fill="B8CCE3"/>
          </w:tcPr>
          <w:p w14:paraId="1E80E28A" w14:textId="77777777" w:rsidR="0097480E" w:rsidRPr="0097480E" w:rsidRDefault="0097480E" w:rsidP="0058157B">
            <w:pPr>
              <w:pStyle w:val="TableParagraph"/>
              <w:spacing w:before="64" w:line="215" w:lineRule="exact"/>
              <w:jc w:val="center"/>
              <w:rPr>
                <w:b/>
                <w:sz w:val="20"/>
              </w:rPr>
            </w:pPr>
          </w:p>
        </w:tc>
      </w:tr>
      <w:tr w:rsidR="0097480E" w14:paraId="0AF2E535" w14:textId="77777777" w:rsidTr="0058157B">
        <w:trPr>
          <w:trHeight w:val="302"/>
        </w:trPr>
        <w:tc>
          <w:tcPr>
            <w:tcW w:w="288" w:type="dxa"/>
            <w:gridSpan w:val="2"/>
            <w:tcBorders>
              <w:top w:val="nil"/>
              <w:bottom w:val="nil"/>
              <w:right w:val="single" w:sz="4" w:space="0" w:color="auto"/>
            </w:tcBorders>
          </w:tcPr>
          <w:p w14:paraId="226B24B5"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right w:val="single" w:sz="4" w:space="0" w:color="auto"/>
            </w:tcBorders>
            <w:shd w:val="clear" w:color="auto" w:fill="F2F2F2" w:themeFill="background1" w:themeFillShade="F2"/>
          </w:tcPr>
          <w:p w14:paraId="036C0534" w14:textId="77777777" w:rsidR="0097480E" w:rsidRPr="0097480E" w:rsidRDefault="0097480E" w:rsidP="0058157B">
            <w:pPr>
              <w:pStyle w:val="TableParagraph"/>
              <w:spacing w:before="64" w:line="215" w:lineRule="exact"/>
              <w:rPr>
                <w:b/>
                <w:sz w:val="20"/>
              </w:rPr>
            </w:pPr>
            <w:r w:rsidRPr="0097480E">
              <w:rPr>
                <w:b/>
                <w:sz w:val="20"/>
              </w:rPr>
              <w:t>South Platte</w:t>
            </w:r>
          </w:p>
        </w:tc>
        <w:tc>
          <w:tcPr>
            <w:tcW w:w="1440" w:type="dxa"/>
            <w:tcBorders>
              <w:top w:val="single" w:sz="4" w:space="0" w:color="1F487C"/>
              <w:right w:val="single" w:sz="4" w:space="0" w:color="auto"/>
            </w:tcBorders>
            <w:shd w:val="clear" w:color="auto" w:fill="F2F2F2" w:themeFill="background1" w:themeFillShade="F2"/>
          </w:tcPr>
          <w:p w14:paraId="62106060"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60" w:type="dxa"/>
            <w:tcBorders>
              <w:top w:val="single" w:sz="4" w:space="0" w:color="1F487C"/>
              <w:right w:val="single" w:sz="4" w:space="0" w:color="auto"/>
            </w:tcBorders>
            <w:shd w:val="clear" w:color="auto" w:fill="F2F2F2" w:themeFill="background1" w:themeFillShade="F2"/>
          </w:tcPr>
          <w:p w14:paraId="294E1D77" w14:textId="77777777" w:rsidR="0097480E" w:rsidRPr="0097480E" w:rsidRDefault="0097480E" w:rsidP="0058157B">
            <w:pPr>
              <w:pStyle w:val="TableParagraph"/>
              <w:spacing w:before="64" w:line="215" w:lineRule="exact"/>
              <w:jc w:val="center"/>
              <w:rPr>
                <w:b/>
                <w:sz w:val="20"/>
              </w:rPr>
            </w:pPr>
            <w:r w:rsidRPr="0097480E">
              <w:rPr>
                <w:b/>
                <w:sz w:val="20"/>
              </w:rPr>
              <w:t>NE, CO</w:t>
            </w:r>
          </w:p>
        </w:tc>
        <w:tc>
          <w:tcPr>
            <w:tcW w:w="1152" w:type="dxa"/>
            <w:tcBorders>
              <w:top w:val="single" w:sz="4" w:space="0" w:color="1F487C"/>
              <w:right w:val="single" w:sz="4" w:space="0" w:color="auto"/>
            </w:tcBorders>
            <w:shd w:val="clear" w:color="auto" w:fill="F2F2F2" w:themeFill="background1" w:themeFillShade="F2"/>
          </w:tcPr>
          <w:p w14:paraId="34CD28DC"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right w:val="single" w:sz="4" w:space="0" w:color="auto"/>
            </w:tcBorders>
            <w:shd w:val="clear" w:color="auto" w:fill="F2F2F2" w:themeFill="background1" w:themeFillShade="F2"/>
          </w:tcPr>
          <w:p w14:paraId="3DA55677"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589B20D3" w14:textId="77777777" w:rsidTr="0058157B">
        <w:trPr>
          <w:trHeight w:val="302"/>
        </w:trPr>
        <w:tc>
          <w:tcPr>
            <w:tcW w:w="432" w:type="dxa"/>
            <w:gridSpan w:val="3"/>
            <w:tcBorders>
              <w:top w:val="nil"/>
              <w:bottom w:val="nil"/>
              <w:right w:val="single" w:sz="4" w:space="0" w:color="auto"/>
            </w:tcBorders>
            <w:shd w:val="clear" w:color="auto" w:fill="FFFFFF" w:themeFill="background1"/>
          </w:tcPr>
          <w:p w14:paraId="234FCACB" w14:textId="77777777" w:rsidR="0097480E" w:rsidRPr="0097480E" w:rsidRDefault="0097480E" w:rsidP="0058157B">
            <w:pPr>
              <w:pStyle w:val="TableParagraph"/>
              <w:ind w:left="0"/>
              <w:rPr>
                <w:rFonts w:ascii="Times New Roman"/>
                <w:sz w:val="20"/>
              </w:rPr>
            </w:pPr>
          </w:p>
        </w:tc>
        <w:tc>
          <w:tcPr>
            <w:tcW w:w="2736" w:type="dxa"/>
            <w:tcBorders>
              <w:top w:val="single" w:sz="4" w:space="0" w:color="1F487C"/>
              <w:right w:val="single" w:sz="4" w:space="0" w:color="auto"/>
            </w:tcBorders>
            <w:shd w:val="clear" w:color="auto" w:fill="FFFFFF" w:themeFill="background1"/>
          </w:tcPr>
          <w:p w14:paraId="47238B7D" w14:textId="77777777" w:rsidR="0097480E" w:rsidRPr="0097480E" w:rsidRDefault="0097480E" w:rsidP="0058157B">
            <w:pPr>
              <w:pStyle w:val="TableParagraph"/>
              <w:spacing w:before="64" w:line="215" w:lineRule="exact"/>
              <w:rPr>
                <w:b/>
                <w:sz w:val="20"/>
              </w:rPr>
            </w:pPr>
            <w:r w:rsidRPr="0097480E">
              <w:rPr>
                <w:b/>
                <w:sz w:val="20"/>
              </w:rPr>
              <w:t>Laramie</w:t>
            </w:r>
          </w:p>
        </w:tc>
        <w:tc>
          <w:tcPr>
            <w:tcW w:w="1440" w:type="dxa"/>
            <w:tcBorders>
              <w:top w:val="single" w:sz="4" w:space="0" w:color="1F487C"/>
              <w:right w:val="single" w:sz="4" w:space="0" w:color="auto"/>
            </w:tcBorders>
            <w:shd w:val="clear" w:color="auto" w:fill="FFFFFF" w:themeFill="background1"/>
          </w:tcPr>
          <w:p w14:paraId="39AB07A9"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60" w:type="dxa"/>
            <w:tcBorders>
              <w:top w:val="single" w:sz="4" w:space="0" w:color="1F487C"/>
              <w:right w:val="single" w:sz="4" w:space="0" w:color="auto"/>
            </w:tcBorders>
            <w:shd w:val="clear" w:color="auto" w:fill="FFFFFF" w:themeFill="background1"/>
          </w:tcPr>
          <w:p w14:paraId="7151C2A5" w14:textId="77777777" w:rsidR="0097480E" w:rsidRPr="0097480E" w:rsidRDefault="0097480E" w:rsidP="0058157B">
            <w:pPr>
              <w:pStyle w:val="TableParagraph"/>
              <w:spacing w:before="64" w:line="215" w:lineRule="exact"/>
              <w:jc w:val="center"/>
              <w:rPr>
                <w:b/>
                <w:sz w:val="20"/>
              </w:rPr>
            </w:pPr>
            <w:r w:rsidRPr="0097480E">
              <w:rPr>
                <w:b/>
                <w:sz w:val="20"/>
              </w:rPr>
              <w:t>WY, CO</w:t>
            </w:r>
          </w:p>
        </w:tc>
        <w:tc>
          <w:tcPr>
            <w:tcW w:w="1152" w:type="dxa"/>
            <w:tcBorders>
              <w:top w:val="single" w:sz="4" w:space="0" w:color="1F487C"/>
              <w:right w:val="single" w:sz="4" w:space="0" w:color="auto"/>
            </w:tcBorders>
            <w:shd w:val="clear" w:color="auto" w:fill="FFFFFF" w:themeFill="background1"/>
          </w:tcPr>
          <w:p w14:paraId="68A5357E"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right w:val="single" w:sz="4" w:space="0" w:color="auto"/>
            </w:tcBorders>
            <w:shd w:val="clear" w:color="auto" w:fill="FFFFFF" w:themeFill="background1"/>
          </w:tcPr>
          <w:p w14:paraId="2501FEDD"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11E7091A" w14:textId="77777777" w:rsidTr="0058157B">
        <w:trPr>
          <w:trHeight w:val="302"/>
        </w:trPr>
        <w:tc>
          <w:tcPr>
            <w:tcW w:w="288" w:type="dxa"/>
            <w:gridSpan w:val="2"/>
            <w:tcBorders>
              <w:top w:val="nil"/>
              <w:bottom w:val="nil"/>
              <w:right w:val="single" w:sz="4" w:space="0" w:color="auto"/>
            </w:tcBorders>
          </w:tcPr>
          <w:p w14:paraId="524735DD"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right w:val="single" w:sz="4" w:space="0" w:color="auto"/>
            </w:tcBorders>
            <w:shd w:val="clear" w:color="auto" w:fill="F2F2F2" w:themeFill="background1" w:themeFillShade="F2"/>
          </w:tcPr>
          <w:p w14:paraId="10EA38C1" w14:textId="77777777" w:rsidR="0097480E" w:rsidRPr="0097480E" w:rsidRDefault="0097480E" w:rsidP="0058157B">
            <w:pPr>
              <w:pStyle w:val="TableParagraph"/>
              <w:spacing w:before="64" w:line="215" w:lineRule="exact"/>
              <w:rPr>
                <w:b/>
                <w:sz w:val="20"/>
              </w:rPr>
            </w:pPr>
            <w:r w:rsidRPr="0097480E">
              <w:rPr>
                <w:b/>
                <w:sz w:val="20"/>
              </w:rPr>
              <w:t>North Platte</w:t>
            </w:r>
          </w:p>
        </w:tc>
        <w:tc>
          <w:tcPr>
            <w:tcW w:w="1440" w:type="dxa"/>
            <w:tcBorders>
              <w:top w:val="single" w:sz="4" w:space="0" w:color="1F487C"/>
              <w:right w:val="single" w:sz="4" w:space="0" w:color="auto"/>
            </w:tcBorders>
            <w:shd w:val="clear" w:color="auto" w:fill="F2F2F2" w:themeFill="background1" w:themeFillShade="F2"/>
          </w:tcPr>
          <w:p w14:paraId="048FF2F3"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60" w:type="dxa"/>
            <w:tcBorders>
              <w:top w:val="single" w:sz="4" w:space="0" w:color="1F487C"/>
            </w:tcBorders>
            <w:shd w:val="clear" w:color="auto" w:fill="F2F2F2" w:themeFill="background1" w:themeFillShade="F2"/>
          </w:tcPr>
          <w:p w14:paraId="2167F58C" w14:textId="77777777" w:rsidR="0097480E" w:rsidRPr="0097480E" w:rsidRDefault="0097480E" w:rsidP="0058157B">
            <w:pPr>
              <w:pStyle w:val="TableParagraph"/>
              <w:spacing w:before="64" w:line="215" w:lineRule="exact"/>
              <w:jc w:val="center"/>
              <w:rPr>
                <w:b/>
                <w:sz w:val="20"/>
              </w:rPr>
            </w:pPr>
            <w:r w:rsidRPr="0097480E">
              <w:rPr>
                <w:b/>
                <w:sz w:val="20"/>
              </w:rPr>
              <w:t>NE, WY, CO</w:t>
            </w:r>
          </w:p>
        </w:tc>
        <w:tc>
          <w:tcPr>
            <w:tcW w:w="1152" w:type="dxa"/>
            <w:tcBorders>
              <w:top w:val="single" w:sz="4" w:space="0" w:color="1F487C"/>
            </w:tcBorders>
            <w:shd w:val="clear" w:color="auto" w:fill="F2F2F2" w:themeFill="background1" w:themeFillShade="F2"/>
          </w:tcPr>
          <w:p w14:paraId="2C43C836"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right w:val="single" w:sz="4" w:space="0" w:color="auto"/>
            </w:tcBorders>
            <w:shd w:val="clear" w:color="auto" w:fill="F2F2F2" w:themeFill="background1" w:themeFillShade="F2"/>
          </w:tcPr>
          <w:p w14:paraId="3F649CFA"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19CB9966" w14:textId="77777777" w:rsidTr="0058157B">
        <w:trPr>
          <w:trHeight w:val="302"/>
        </w:trPr>
        <w:tc>
          <w:tcPr>
            <w:tcW w:w="144" w:type="dxa"/>
            <w:tcBorders>
              <w:top w:val="nil"/>
              <w:bottom w:val="nil"/>
              <w:right w:val="single" w:sz="4" w:space="0" w:color="auto"/>
            </w:tcBorders>
          </w:tcPr>
          <w:p w14:paraId="6754DB99" w14:textId="77777777" w:rsidR="0097480E" w:rsidRDefault="0097480E" w:rsidP="0058157B">
            <w:pPr>
              <w:pStyle w:val="TableParagraph"/>
              <w:ind w:left="0"/>
              <w:rPr>
                <w:rFonts w:ascii="Times New Roman"/>
                <w:sz w:val="20"/>
              </w:rPr>
            </w:pPr>
          </w:p>
        </w:tc>
        <w:tc>
          <w:tcPr>
            <w:tcW w:w="3024" w:type="dxa"/>
            <w:gridSpan w:val="3"/>
            <w:tcBorders>
              <w:top w:val="single" w:sz="4" w:space="0" w:color="1F487C"/>
              <w:right w:val="single" w:sz="4" w:space="0" w:color="auto"/>
            </w:tcBorders>
            <w:shd w:val="clear" w:color="auto" w:fill="B8CCE3"/>
          </w:tcPr>
          <w:p w14:paraId="3D795C6A" w14:textId="77777777" w:rsidR="0097480E" w:rsidRPr="0097480E" w:rsidRDefault="0097480E" w:rsidP="0058157B">
            <w:pPr>
              <w:pStyle w:val="TableParagraph"/>
              <w:spacing w:before="64" w:line="215" w:lineRule="exact"/>
              <w:rPr>
                <w:b/>
                <w:sz w:val="20"/>
              </w:rPr>
            </w:pPr>
            <w:proofErr w:type="spellStart"/>
            <w:r w:rsidRPr="0097480E">
              <w:rPr>
                <w:b/>
                <w:sz w:val="20"/>
              </w:rPr>
              <w:t>Nishnabotna</w:t>
            </w:r>
            <w:proofErr w:type="spellEnd"/>
          </w:p>
        </w:tc>
        <w:tc>
          <w:tcPr>
            <w:tcW w:w="1440" w:type="dxa"/>
            <w:tcBorders>
              <w:top w:val="single" w:sz="4" w:space="0" w:color="1F487C"/>
              <w:right w:val="single" w:sz="4" w:space="0" w:color="auto"/>
            </w:tcBorders>
            <w:shd w:val="clear" w:color="auto" w:fill="B8CCE3"/>
          </w:tcPr>
          <w:p w14:paraId="73DB348F"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60" w:type="dxa"/>
            <w:tcBorders>
              <w:top w:val="single" w:sz="4" w:space="0" w:color="1F487C"/>
            </w:tcBorders>
            <w:shd w:val="clear" w:color="auto" w:fill="B8CCE3"/>
          </w:tcPr>
          <w:p w14:paraId="3B7C3AED" w14:textId="77777777" w:rsidR="0097480E" w:rsidRPr="0097480E" w:rsidRDefault="0097480E" w:rsidP="0058157B">
            <w:pPr>
              <w:pStyle w:val="TableParagraph"/>
              <w:spacing w:before="64" w:line="215" w:lineRule="exact"/>
              <w:jc w:val="center"/>
              <w:rPr>
                <w:b/>
                <w:sz w:val="20"/>
              </w:rPr>
            </w:pPr>
            <w:r w:rsidRPr="0097480E">
              <w:rPr>
                <w:b/>
                <w:sz w:val="20"/>
              </w:rPr>
              <w:t>IA, MO, NE</w:t>
            </w:r>
          </w:p>
        </w:tc>
        <w:tc>
          <w:tcPr>
            <w:tcW w:w="1152" w:type="dxa"/>
            <w:tcBorders>
              <w:top w:val="single" w:sz="4" w:space="0" w:color="1F487C"/>
            </w:tcBorders>
            <w:shd w:val="clear" w:color="auto" w:fill="B8CCE3"/>
          </w:tcPr>
          <w:p w14:paraId="27ED5C02"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right w:val="single" w:sz="4" w:space="0" w:color="auto"/>
            </w:tcBorders>
            <w:shd w:val="clear" w:color="auto" w:fill="B8CCE3"/>
          </w:tcPr>
          <w:p w14:paraId="57EF7E42" w14:textId="77777777" w:rsidR="0097480E" w:rsidRPr="0097480E" w:rsidRDefault="0097480E" w:rsidP="0058157B">
            <w:pPr>
              <w:pStyle w:val="TableParagraph"/>
              <w:spacing w:before="64" w:line="215" w:lineRule="exact"/>
              <w:jc w:val="center"/>
              <w:rPr>
                <w:b/>
                <w:sz w:val="20"/>
              </w:rPr>
            </w:pPr>
          </w:p>
        </w:tc>
      </w:tr>
      <w:tr w:rsidR="0097480E" w14:paraId="06B87BC3" w14:textId="77777777" w:rsidTr="0058157B">
        <w:trPr>
          <w:trHeight w:val="302"/>
        </w:trPr>
        <w:tc>
          <w:tcPr>
            <w:tcW w:w="144" w:type="dxa"/>
            <w:tcBorders>
              <w:top w:val="nil"/>
              <w:bottom w:val="nil"/>
              <w:right w:val="single" w:sz="4" w:space="0" w:color="auto"/>
            </w:tcBorders>
          </w:tcPr>
          <w:p w14:paraId="32C8955A" w14:textId="77777777" w:rsidR="0097480E" w:rsidRDefault="0097480E" w:rsidP="0058157B">
            <w:pPr>
              <w:pStyle w:val="TableParagraph"/>
              <w:ind w:left="0"/>
              <w:rPr>
                <w:rFonts w:ascii="Times New Roman"/>
                <w:sz w:val="20"/>
              </w:rPr>
            </w:pPr>
          </w:p>
        </w:tc>
        <w:tc>
          <w:tcPr>
            <w:tcW w:w="3024" w:type="dxa"/>
            <w:gridSpan w:val="3"/>
            <w:tcBorders>
              <w:top w:val="single" w:sz="4" w:space="0" w:color="1F487C"/>
              <w:right w:val="single" w:sz="4" w:space="0" w:color="auto"/>
            </w:tcBorders>
            <w:shd w:val="clear" w:color="auto" w:fill="B8CCE3"/>
          </w:tcPr>
          <w:p w14:paraId="5416797B" w14:textId="49AA79DA" w:rsidR="0097480E" w:rsidRPr="0097480E" w:rsidRDefault="0097480E" w:rsidP="0058157B">
            <w:pPr>
              <w:pStyle w:val="TableParagraph"/>
              <w:spacing w:before="64" w:line="215" w:lineRule="exact"/>
              <w:rPr>
                <w:b/>
                <w:sz w:val="20"/>
              </w:rPr>
            </w:pPr>
            <w:r w:rsidRPr="0097480E">
              <w:rPr>
                <w:b/>
                <w:sz w:val="20"/>
              </w:rPr>
              <w:t>Kansas</w:t>
            </w:r>
          </w:p>
        </w:tc>
        <w:tc>
          <w:tcPr>
            <w:tcW w:w="1440" w:type="dxa"/>
            <w:tcBorders>
              <w:top w:val="single" w:sz="4" w:space="0" w:color="1F487C"/>
              <w:right w:val="single" w:sz="4" w:space="0" w:color="auto"/>
            </w:tcBorders>
            <w:shd w:val="clear" w:color="auto" w:fill="B8CCE3"/>
          </w:tcPr>
          <w:p w14:paraId="7D3F5113" w14:textId="77777777" w:rsidR="0097480E" w:rsidRPr="0097480E" w:rsidRDefault="0097480E" w:rsidP="0058157B">
            <w:pPr>
              <w:pStyle w:val="TableParagraph"/>
              <w:spacing w:before="64" w:line="215" w:lineRule="exact"/>
              <w:jc w:val="center"/>
              <w:rPr>
                <w:b/>
                <w:sz w:val="20"/>
              </w:rPr>
            </w:pPr>
            <w:r w:rsidRPr="0097480E">
              <w:rPr>
                <w:b/>
                <w:sz w:val="20"/>
              </w:rPr>
              <w:t>8</w:t>
            </w:r>
          </w:p>
        </w:tc>
        <w:tc>
          <w:tcPr>
            <w:tcW w:w="2160" w:type="dxa"/>
            <w:tcBorders>
              <w:top w:val="single" w:sz="4" w:space="0" w:color="1F487C"/>
            </w:tcBorders>
            <w:shd w:val="clear" w:color="auto" w:fill="B8CCE3"/>
          </w:tcPr>
          <w:p w14:paraId="01164D9A" w14:textId="77777777" w:rsidR="0097480E" w:rsidRPr="0097480E" w:rsidRDefault="0097480E" w:rsidP="0058157B">
            <w:pPr>
              <w:pStyle w:val="TableParagraph"/>
              <w:spacing w:before="64" w:line="215" w:lineRule="exact"/>
              <w:jc w:val="center"/>
              <w:rPr>
                <w:b/>
                <w:sz w:val="20"/>
              </w:rPr>
            </w:pPr>
            <w:r w:rsidRPr="0097480E">
              <w:rPr>
                <w:b/>
                <w:sz w:val="20"/>
              </w:rPr>
              <w:t>KS</w:t>
            </w:r>
          </w:p>
        </w:tc>
        <w:tc>
          <w:tcPr>
            <w:tcW w:w="1152" w:type="dxa"/>
            <w:tcBorders>
              <w:top w:val="single" w:sz="4" w:space="0" w:color="1F487C"/>
            </w:tcBorders>
            <w:shd w:val="clear" w:color="auto" w:fill="B8CCE3"/>
          </w:tcPr>
          <w:p w14:paraId="4FABBE9F"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right w:val="single" w:sz="4" w:space="0" w:color="auto"/>
            </w:tcBorders>
            <w:shd w:val="clear" w:color="auto" w:fill="B8CCE3"/>
          </w:tcPr>
          <w:p w14:paraId="0ABCC404"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33F4A72E" w14:textId="77777777" w:rsidTr="0058157B">
        <w:trPr>
          <w:trHeight w:val="302"/>
        </w:trPr>
        <w:tc>
          <w:tcPr>
            <w:tcW w:w="288" w:type="dxa"/>
            <w:gridSpan w:val="2"/>
            <w:tcBorders>
              <w:top w:val="nil"/>
              <w:bottom w:val="nil"/>
              <w:right w:val="single" w:sz="4" w:space="0" w:color="auto"/>
            </w:tcBorders>
          </w:tcPr>
          <w:p w14:paraId="6E70A50E"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right w:val="single" w:sz="4" w:space="0" w:color="auto"/>
            </w:tcBorders>
            <w:shd w:val="clear" w:color="auto" w:fill="F2F2F2" w:themeFill="background1" w:themeFillShade="F2"/>
          </w:tcPr>
          <w:p w14:paraId="7278F348" w14:textId="77777777" w:rsidR="0097480E" w:rsidRPr="0097480E" w:rsidRDefault="0097480E" w:rsidP="0058157B">
            <w:pPr>
              <w:pStyle w:val="TableParagraph"/>
              <w:spacing w:before="64" w:line="215" w:lineRule="exact"/>
              <w:rPr>
                <w:b/>
                <w:sz w:val="20"/>
              </w:rPr>
            </w:pPr>
            <w:r w:rsidRPr="0097480E">
              <w:rPr>
                <w:b/>
                <w:sz w:val="20"/>
              </w:rPr>
              <w:t>Smoky Hill</w:t>
            </w:r>
          </w:p>
        </w:tc>
        <w:tc>
          <w:tcPr>
            <w:tcW w:w="1440" w:type="dxa"/>
            <w:tcBorders>
              <w:top w:val="single" w:sz="4" w:space="0" w:color="1F487C"/>
              <w:right w:val="single" w:sz="4" w:space="0" w:color="auto"/>
            </w:tcBorders>
            <w:shd w:val="clear" w:color="auto" w:fill="F2F2F2" w:themeFill="background1" w:themeFillShade="F2"/>
          </w:tcPr>
          <w:p w14:paraId="251A1242"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60" w:type="dxa"/>
            <w:tcBorders>
              <w:top w:val="single" w:sz="4" w:space="0" w:color="1F487C"/>
            </w:tcBorders>
            <w:shd w:val="clear" w:color="auto" w:fill="F2F2F2" w:themeFill="background1" w:themeFillShade="F2"/>
          </w:tcPr>
          <w:p w14:paraId="743B469D" w14:textId="77777777" w:rsidR="0097480E" w:rsidRPr="0097480E" w:rsidRDefault="0097480E" w:rsidP="0058157B">
            <w:pPr>
              <w:pStyle w:val="TableParagraph"/>
              <w:spacing w:before="64" w:line="215" w:lineRule="exact"/>
              <w:jc w:val="center"/>
              <w:rPr>
                <w:b/>
                <w:sz w:val="20"/>
              </w:rPr>
            </w:pPr>
            <w:r w:rsidRPr="0097480E">
              <w:rPr>
                <w:b/>
                <w:sz w:val="20"/>
              </w:rPr>
              <w:t>CO, KS</w:t>
            </w:r>
          </w:p>
        </w:tc>
        <w:tc>
          <w:tcPr>
            <w:tcW w:w="1152" w:type="dxa"/>
            <w:tcBorders>
              <w:top w:val="single" w:sz="4" w:space="0" w:color="1F487C"/>
            </w:tcBorders>
            <w:shd w:val="clear" w:color="auto" w:fill="F2F2F2" w:themeFill="background1" w:themeFillShade="F2"/>
          </w:tcPr>
          <w:p w14:paraId="2110F0AB"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right w:val="single" w:sz="4" w:space="0" w:color="auto"/>
            </w:tcBorders>
            <w:shd w:val="clear" w:color="auto" w:fill="F2F2F2" w:themeFill="background1" w:themeFillShade="F2"/>
          </w:tcPr>
          <w:p w14:paraId="21ED9EDF"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16BE3DEE" w14:textId="77777777" w:rsidTr="0058157B">
        <w:trPr>
          <w:trHeight w:val="302"/>
        </w:trPr>
        <w:tc>
          <w:tcPr>
            <w:tcW w:w="288" w:type="dxa"/>
            <w:gridSpan w:val="2"/>
            <w:tcBorders>
              <w:top w:val="nil"/>
              <w:bottom w:val="nil"/>
              <w:right w:val="single" w:sz="4" w:space="0" w:color="auto"/>
            </w:tcBorders>
          </w:tcPr>
          <w:p w14:paraId="4BBE6534"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bottom w:val="single" w:sz="4" w:space="0" w:color="1F487C"/>
              <w:right w:val="single" w:sz="4" w:space="0" w:color="auto"/>
            </w:tcBorders>
            <w:shd w:val="clear" w:color="auto" w:fill="F2F2F2" w:themeFill="background1" w:themeFillShade="F2"/>
          </w:tcPr>
          <w:p w14:paraId="623D5F65" w14:textId="77777777" w:rsidR="0097480E" w:rsidRPr="0097480E" w:rsidRDefault="0097480E" w:rsidP="0058157B">
            <w:pPr>
              <w:pStyle w:val="TableParagraph"/>
              <w:spacing w:before="64" w:line="215" w:lineRule="exact"/>
              <w:rPr>
                <w:b/>
                <w:sz w:val="20"/>
              </w:rPr>
            </w:pPr>
            <w:r w:rsidRPr="0097480E">
              <w:rPr>
                <w:b/>
                <w:sz w:val="20"/>
              </w:rPr>
              <w:t>Republican</w:t>
            </w:r>
          </w:p>
        </w:tc>
        <w:tc>
          <w:tcPr>
            <w:tcW w:w="1440" w:type="dxa"/>
            <w:tcBorders>
              <w:top w:val="single" w:sz="4" w:space="0" w:color="1F487C"/>
              <w:bottom w:val="single" w:sz="4" w:space="0" w:color="1F487C"/>
              <w:right w:val="single" w:sz="4" w:space="0" w:color="auto"/>
            </w:tcBorders>
            <w:shd w:val="clear" w:color="auto" w:fill="F2F2F2" w:themeFill="background1" w:themeFillShade="F2"/>
          </w:tcPr>
          <w:p w14:paraId="678187EC"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60" w:type="dxa"/>
            <w:tcBorders>
              <w:top w:val="single" w:sz="4" w:space="0" w:color="1F487C"/>
              <w:bottom w:val="single" w:sz="4" w:space="0" w:color="1F487C"/>
            </w:tcBorders>
            <w:shd w:val="clear" w:color="auto" w:fill="F2F2F2" w:themeFill="background1" w:themeFillShade="F2"/>
          </w:tcPr>
          <w:p w14:paraId="6F484797" w14:textId="77777777" w:rsidR="0097480E" w:rsidRPr="0097480E" w:rsidRDefault="0097480E" w:rsidP="0058157B">
            <w:pPr>
              <w:pStyle w:val="TableParagraph"/>
              <w:spacing w:before="64" w:line="215" w:lineRule="exact"/>
              <w:jc w:val="center"/>
              <w:rPr>
                <w:b/>
                <w:sz w:val="20"/>
              </w:rPr>
            </w:pPr>
            <w:r w:rsidRPr="0097480E">
              <w:rPr>
                <w:b/>
                <w:sz w:val="20"/>
              </w:rPr>
              <w:t>NE, KS</w:t>
            </w:r>
          </w:p>
        </w:tc>
        <w:tc>
          <w:tcPr>
            <w:tcW w:w="1152" w:type="dxa"/>
            <w:tcBorders>
              <w:top w:val="single" w:sz="4" w:space="0" w:color="1F487C"/>
              <w:bottom w:val="single" w:sz="4" w:space="0" w:color="1F487C"/>
            </w:tcBorders>
            <w:shd w:val="clear" w:color="auto" w:fill="F2F2F2" w:themeFill="background1" w:themeFillShade="F2"/>
          </w:tcPr>
          <w:p w14:paraId="42EF6A69"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F2F2F2" w:themeFill="background1" w:themeFillShade="F2"/>
          </w:tcPr>
          <w:p w14:paraId="75D2100A"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12D9A38B" w14:textId="77777777" w:rsidTr="0058157B">
        <w:trPr>
          <w:trHeight w:val="302"/>
        </w:trPr>
        <w:tc>
          <w:tcPr>
            <w:tcW w:w="432" w:type="dxa"/>
            <w:gridSpan w:val="3"/>
            <w:tcBorders>
              <w:top w:val="nil"/>
              <w:bottom w:val="nil"/>
              <w:right w:val="single" w:sz="4" w:space="0" w:color="auto"/>
            </w:tcBorders>
          </w:tcPr>
          <w:p w14:paraId="1B5A9553" w14:textId="77777777" w:rsidR="0097480E" w:rsidRPr="0097480E" w:rsidRDefault="0097480E" w:rsidP="0058157B">
            <w:pPr>
              <w:pStyle w:val="TableParagraph"/>
              <w:ind w:left="0"/>
              <w:rPr>
                <w:rFonts w:ascii="Times New Roman"/>
                <w:sz w:val="20"/>
              </w:rPr>
            </w:pPr>
          </w:p>
        </w:tc>
        <w:tc>
          <w:tcPr>
            <w:tcW w:w="2736" w:type="dxa"/>
            <w:tcBorders>
              <w:top w:val="single" w:sz="4" w:space="0" w:color="1F487C"/>
              <w:bottom w:val="single" w:sz="4" w:space="0" w:color="1F487C"/>
              <w:right w:val="single" w:sz="4" w:space="0" w:color="auto"/>
            </w:tcBorders>
            <w:shd w:val="clear" w:color="auto" w:fill="FFFFFF" w:themeFill="background1"/>
          </w:tcPr>
          <w:p w14:paraId="7D1F5E06" w14:textId="77777777" w:rsidR="0097480E" w:rsidRPr="0097480E" w:rsidRDefault="0097480E" w:rsidP="0058157B">
            <w:pPr>
              <w:pStyle w:val="TableParagraph"/>
              <w:spacing w:before="64" w:line="215" w:lineRule="exact"/>
              <w:rPr>
                <w:b/>
                <w:sz w:val="20"/>
              </w:rPr>
            </w:pPr>
            <w:r w:rsidRPr="0097480E">
              <w:rPr>
                <w:b/>
                <w:sz w:val="20"/>
              </w:rPr>
              <w:t>Beaver Creek</w:t>
            </w:r>
          </w:p>
        </w:tc>
        <w:tc>
          <w:tcPr>
            <w:tcW w:w="1440" w:type="dxa"/>
            <w:tcBorders>
              <w:top w:val="single" w:sz="4" w:space="0" w:color="1F487C"/>
              <w:bottom w:val="single" w:sz="4" w:space="0" w:color="1F487C"/>
              <w:right w:val="single" w:sz="4" w:space="0" w:color="auto"/>
            </w:tcBorders>
            <w:shd w:val="clear" w:color="auto" w:fill="FFFFFF" w:themeFill="background1"/>
          </w:tcPr>
          <w:p w14:paraId="37671A52"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60" w:type="dxa"/>
            <w:tcBorders>
              <w:top w:val="single" w:sz="4" w:space="0" w:color="1F487C"/>
              <w:bottom w:val="single" w:sz="4" w:space="0" w:color="1F487C"/>
            </w:tcBorders>
            <w:shd w:val="clear" w:color="auto" w:fill="FFFFFF" w:themeFill="background1"/>
          </w:tcPr>
          <w:p w14:paraId="0969854C" w14:textId="77777777" w:rsidR="0097480E" w:rsidRPr="0097480E" w:rsidRDefault="0097480E" w:rsidP="0058157B">
            <w:pPr>
              <w:pStyle w:val="TableParagraph"/>
              <w:spacing w:before="64" w:line="215" w:lineRule="exact"/>
              <w:jc w:val="center"/>
              <w:rPr>
                <w:b/>
                <w:sz w:val="20"/>
              </w:rPr>
            </w:pPr>
            <w:r w:rsidRPr="0097480E">
              <w:rPr>
                <w:b/>
                <w:sz w:val="20"/>
              </w:rPr>
              <w:t>WY, SD</w:t>
            </w:r>
          </w:p>
        </w:tc>
        <w:tc>
          <w:tcPr>
            <w:tcW w:w="1152" w:type="dxa"/>
            <w:tcBorders>
              <w:top w:val="single" w:sz="4" w:space="0" w:color="1F487C"/>
              <w:bottom w:val="single" w:sz="4" w:space="0" w:color="1F487C"/>
            </w:tcBorders>
            <w:shd w:val="clear" w:color="auto" w:fill="FFFFFF" w:themeFill="background1"/>
          </w:tcPr>
          <w:p w14:paraId="302B6F5B"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FFFFFF" w:themeFill="background1"/>
          </w:tcPr>
          <w:p w14:paraId="0D5BB91F"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rsidRPr="00DB7788" w14:paraId="7ED7B188" w14:textId="77777777" w:rsidTr="0058157B">
        <w:trPr>
          <w:trHeight w:val="302"/>
        </w:trPr>
        <w:tc>
          <w:tcPr>
            <w:tcW w:w="288" w:type="dxa"/>
            <w:gridSpan w:val="2"/>
            <w:tcBorders>
              <w:top w:val="nil"/>
              <w:bottom w:val="nil"/>
              <w:right w:val="single" w:sz="4" w:space="0" w:color="auto"/>
            </w:tcBorders>
          </w:tcPr>
          <w:p w14:paraId="4263D7B3"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bottom w:val="single" w:sz="4" w:space="0" w:color="1F487C"/>
              <w:right w:val="single" w:sz="4" w:space="0" w:color="auto"/>
            </w:tcBorders>
            <w:shd w:val="clear" w:color="auto" w:fill="F2F2F2" w:themeFill="background1" w:themeFillShade="F2"/>
          </w:tcPr>
          <w:p w14:paraId="0B56BD74" w14:textId="77777777" w:rsidR="0097480E" w:rsidRPr="0097480E" w:rsidRDefault="0097480E" w:rsidP="0058157B">
            <w:pPr>
              <w:pStyle w:val="TableParagraph"/>
              <w:spacing w:before="64" w:line="215" w:lineRule="exact"/>
              <w:rPr>
                <w:b/>
                <w:sz w:val="20"/>
              </w:rPr>
            </w:pPr>
            <w:r w:rsidRPr="0097480E">
              <w:rPr>
                <w:b/>
                <w:sz w:val="20"/>
              </w:rPr>
              <w:t>Big Blue</w:t>
            </w:r>
          </w:p>
        </w:tc>
        <w:tc>
          <w:tcPr>
            <w:tcW w:w="1440" w:type="dxa"/>
            <w:tcBorders>
              <w:top w:val="single" w:sz="4" w:space="0" w:color="1F487C"/>
              <w:bottom w:val="single" w:sz="4" w:space="0" w:color="1F487C"/>
              <w:right w:val="single" w:sz="4" w:space="0" w:color="auto"/>
            </w:tcBorders>
            <w:shd w:val="clear" w:color="auto" w:fill="F2F2F2" w:themeFill="background1" w:themeFillShade="F2"/>
          </w:tcPr>
          <w:p w14:paraId="19AED34D"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60" w:type="dxa"/>
            <w:tcBorders>
              <w:top w:val="single" w:sz="4" w:space="0" w:color="1F487C"/>
              <w:bottom w:val="single" w:sz="4" w:space="0" w:color="1F487C"/>
            </w:tcBorders>
            <w:shd w:val="clear" w:color="auto" w:fill="F2F2F2" w:themeFill="background1" w:themeFillShade="F2"/>
          </w:tcPr>
          <w:p w14:paraId="62ECE160" w14:textId="77777777" w:rsidR="0097480E" w:rsidRPr="0097480E" w:rsidRDefault="0097480E" w:rsidP="0058157B">
            <w:pPr>
              <w:pStyle w:val="TableParagraph"/>
              <w:spacing w:before="64" w:line="215" w:lineRule="exact"/>
              <w:jc w:val="center"/>
              <w:rPr>
                <w:b/>
                <w:sz w:val="20"/>
              </w:rPr>
            </w:pPr>
            <w:r w:rsidRPr="0097480E">
              <w:rPr>
                <w:b/>
                <w:sz w:val="20"/>
              </w:rPr>
              <w:t>NE, KS</w:t>
            </w:r>
          </w:p>
        </w:tc>
        <w:tc>
          <w:tcPr>
            <w:tcW w:w="1152" w:type="dxa"/>
            <w:tcBorders>
              <w:top w:val="single" w:sz="4" w:space="0" w:color="1F487C"/>
              <w:bottom w:val="single" w:sz="4" w:space="0" w:color="1F487C"/>
            </w:tcBorders>
            <w:shd w:val="clear" w:color="auto" w:fill="F2F2F2" w:themeFill="background1" w:themeFillShade="F2"/>
          </w:tcPr>
          <w:p w14:paraId="348F06C1"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F2F2F2" w:themeFill="background1" w:themeFillShade="F2"/>
          </w:tcPr>
          <w:p w14:paraId="6E02DCA6"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222FE8D1" w14:textId="77777777" w:rsidTr="0058157B">
        <w:trPr>
          <w:trHeight w:val="302"/>
        </w:trPr>
        <w:tc>
          <w:tcPr>
            <w:tcW w:w="432" w:type="dxa"/>
            <w:gridSpan w:val="3"/>
            <w:tcBorders>
              <w:top w:val="nil"/>
              <w:bottom w:val="nil"/>
              <w:right w:val="single" w:sz="4" w:space="0" w:color="auto"/>
            </w:tcBorders>
          </w:tcPr>
          <w:p w14:paraId="33C29788" w14:textId="77777777" w:rsidR="0097480E" w:rsidRPr="0097480E" w:rsidRDefault="0097480E" w:rsidP="0058157B">
            <w:pPr>
              <w:pStyle w:val="TableParagraph"/>
              <w:ind w:left="0"/>
              <w:rPr>
                <w:rFonts w:ascii="Times New Roman"/>
                <w:sz w:val="20"/>
              </w:rPr>
            </w:pPr>
          </w:p>
        </w:tc>
        <w:tc>
          <w:tcPr>
            <w:tcW w:w="2736" w:type="dxa"/>
            <w:tcBorders>
              <w:top w:val="single" w:sz="4" w:space="0" w:color="1F487C"/>
              <w:bottom w:val="single" w:sz="4" w:space="0" w:color="1F487C"/>
              <w:right w:val="single" w:sz="4" w:space="0" w:color="auto"/>
            </w:tcBorders>
            <w:shd w:val="clear" w:color="auto" w:fill="FFFFFF" w:themeFill="background1"/>
          </w:tcPr>
          <w:p w14:paraId="4B3C1040" w14:textId="77777777" w:rsidR="0097480E" w:rsidRPr="0097480E" w:rsidRDefault="0097480E" w:rsidP="0058157B">
            <w:pPr>
              <w:pStyle w:val="TableParagraph"/>
              <w:spacing w:before="64" w:line="215" w:lineRule="exact"/>
              <w:rPr>
                <w:b/>
                <w:sz w:val="20"/>
              </w:rPr>
            </w:pPr>
            <w:r w:rsidRPr="0097480E">
              <w:rPr>
                <w:b/>
                <w:sz w:val="20"/>
              </w:rPr>
              <w:t>Little Blue</w:t>
            </w:r>
          </w:p>
        </w:tc>
        <w:tc>
          <w:tcPr>
            <w:tcW w:w="1440" w:type="dxa"/>
            <w:tcBorders>
              <w:top w:val="single" w:sz="4" w:space="0" w:color="1F487C"/>
              <w:bottom w:val="single" w:sz="4" w:space="0" w:color="1F487C"/>
              <w:right w:val="single" w:sz="4" w:space="0" w:color="auto"/>
            </w:tcBorders>
            <w:shd w:val="clear" w:color="auto" w:fill="FFFFFF" w:themeFill="background1"/>
          </w:tcPr>
          <w:p w14:paraId="5A484AE7"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60" w:type="dxa"/>
            <w:tcBorders>
              <w:top w:val="single" w:sz="4" w:space="0" w:color="1F487C"/>
              <w:bottom w:val="single" w:sz="4" w:space="0" w:color="1F487C"/>
            </w:tcBorders>
            <w:shd w:val="clear" w:color="auto" w:fill="FFFFFF" w:themeFill="background1"/>
          </w:tcPr>
          <w:p w14:paraId="226E7016" w14:textId="77777777" w:rsidR="0097480E" w:rsidRPr="0097480E" w:rsidRDefault="0097480E" w:rsidP="0058157B">
            <w:pPr>
              <w:pStyle w:val="TableParagraph"/>
              <w:spacing w:before="64" w:line="215" w:lineRule="exact"/>
              <w:jc w:val="center"/>
              <w:rPr>
                <w:b/>
                <w:sz w:val="20"/>
              </w:rPr>
            </w:pPr>
            <w:r w:rsidRPr="0097480E">
              <w:rPr>
                <w:b/>
                <w:sz w:val="20"/>
              </w:rPr>
              <w:t>NE, KS</w:t>
            </w:r>
          </w:p>
        </w:tc>
        <w:tc>
          <w:tcPr>
            <w:tcW w:w="1152" w:type="dxa"/>
            <w:tcBorders>
              <w:top w:val="single" w:sz="4" w:space="0" w:color="1F487C"/>
              <w:bottom w:val="single" w:sz="4" w:space="0" w:color="1F487C"/>
            </w:tcBorders>
            <w:shd w:val="clear" w:color="auto" w:fill="FFFFFF" w:themeFill="background1"/>
          </w:tcPr>
          <w:p w14:paraId="01CED29D"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FFFFFF" w:themeFill="background1"/>
          </w:tcPr>
          <w:p w14:paraId="7672839C" w14:textId="77777777" w:rsidR="0097480E" w:rsidRPr="0097480E" w:rsidRDefault="0097480E" w:rsidP="0058157B">
            <w:pPr>
              <w:pStyle w:val="TableParagraph"/>
              <w:spacing w:before="64" w:line="215" w:lineRule="exact"/>
              <w:jc w:val="center"/>
              <w:rPr>
                <w:b/>
                <w:sz w:val="20"/>
              </w:rPr>
            </w:pPr>
          </w:p>
        </w:tc>
      </w:tr>
      <w:tr w:rsidR="0097480E" w14:paraId="6B060CCF" w14:textId="77777777" w:rsidTr="0058157B">
        <w:trPr>
          <w:trHeight w:val="302"/>
        </w:trPr>
        <w:tc>
          <w:tcPr>
            <w:tcW w:w="144" w:type="dxa"/>
            <w:tcBorders>
              <w:top w:val="nil"/>
              <w:bottom w:val="nil"/>
              <w:right w:val="single" w:sz="4" w:space="0" w:color="auto"/>
            </w:tcBorders>
          </w:tcPr>
          <w:p w14:paraId="23036F1F" w14:textId="77777777" w:rsidR="0097480E" w:rsidRPr="00D960B3" w:rsidRDefault="0097480E" w:rsidP="0058157B">
            <w:pPr>
              <w:pStyle w:val="TableParagraph"/>
              <w:ind w:left="0"/>
              <w:rPr>
                <w:rFonts w:ascii="Times New Roman"/>
                <w:sz w:val="20"/>
              </w:rPr>
            </w:pPr>
          </w:p>
        </w:tc>
        <w:tc>
          <w:tcPr>
            <w:tcW w:w="3024" w:type="dxa"/>
            <w:gridSpan w:val="3"/>
            <w:tcBorders>
              <w:top w:val="single" w:sz="4" w:space="0" w:color="1F487C"/>
              <w:bottom w:val="single" w:sz="4" w:space="0" w:color="1F487C"/>
              <w:right w:val="single" w:sz="4" w:space="0" w:color="auto"/>
            </w:tcBorders>
            <w:shd w:val="clear" w:color="auto" w:fill="B8CCE3"/>
          </w:tcPr>
          <w:p w14:paraId="55CABFE4" w14:textId="77777777" w:rsidR="0097480E" w:rsidRPr="0097480E" w:rsidRDefault="0097480E" w:rsidP="0058157B">
            <w:pPr>
              <w:pStyle w:val="TableParagraph"/>
              <w:spacing w:before="64" w:line="215" w:lineRule="exact"/>
              <w:rPr>
                <w:b/>
                <w:sz w:val="20"/>
              </w:rPr>
            </w:pPr>
            <w:r w:rsidRPr="0097480E">
              <w:rPr>
                <w:b/>
                <w:sz w:val="20"/>
              </w:rPr>
              <w:t>Grand</w:t>
            </w:r>
          </w:p>
        </w:tc>
        <w:tc>
          <w:tcPr>
            <w:tcW w:w="1440" w:type="dxa"/>
            <w:tcBorders>
              <w:top w:val="single" w:sz="4" w:space="0" w:color="1F487C"/>
              <w:bottom w:val="single" w:sz="4" w:space="0" w:color="1F487C"/>
              <w:right w:val="single" w:sz="4" w:space="0" w:color="auto"/>
            </w:tcBorders>
            <w:shd w:val="clear" w:color="auto" w:fill="B8CCE3"/>
          </w:tcPr>
          <w:p w14:paraId="5E30808B"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60" w:type="dxa"/>
            <w:tcBorders>
              <w:top w:val="single" w:sz="4" w:space="0" w:color="1F487C"/>
              <w:bottom w:val="single" w:sz="4" w:space="0" w:color="1F487C"/>
            </w:tcBorders>
            <w:shd w:val="clear" w:color="auto" w:fill="B8CCE3"/>
          </w:tcPr>
          <w:p w14:paraId="05C031DC" w14:textId="77777777" w:rsidR="0097480E" w:rsidRPr="0097480E" w:rsidRDefault="0097480E" w:rsidP="0058157B">
            <w:pPr>
              <w:pStyle w:val="TableParagraph"/>
              <w:spacing w:before="64" w:line="215" w:lineRule="exact"/>
              <w:jc w:val="center"/>
              <w:rPr>
                <w:b/>
                <w:sz w:val="20"/>
              </w:rPr>
            </w:pPr>
            <w:r w:rsidRPr="0097480E">
              <w:rPr>
                <w:b/>
                <w:sz w:val="20"/>
              </w:rPr>
              <w:t>IA, MO</w:t>
            </w:r>
          </w:p>
        </w:tc>
        <w:tc>
          <w:tcPr>
            <w:tcW w:w="1152" w:type="dxa"/>
            <w:tcBorders>
              <w:top w:val="single" w:sz="4" w:space="0" w:color="1F487C"/>
              <w:bottom w:val="single" w:sz="4" w:space="0" w:color="1F487C"/>
            </w:tcBorders>
            <w:shd w:val="clear" w:color="auto" w:fill="B8CCE3"/>
          </w:tcPr>
          <w:p w14:paraId="394584D6"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B8CCE3"/>
          </w:tcPr>
          <w:p w14:paraId="3B05DD42"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6B546B9D" w14:textId="77777777" w:rsidTr="0058157B">
        <w:trPr>
          <w:trHeight w:val="302"/>
        </w:trPr>
        <w:tc>
          <w:tcPr>
            <w:tcW w:w="288" w:type="dxa"/>
            <w:gridSpan w:val="2"/>
            <w:tcBorders>
              <w:top w:val="nil"/>
              <w:bottom w:val="nil"/>
              <w:right w:val="single" w:sz="4" w:space="0" w:color="auto"/>
            </w:tcBorders>
          </w:tcPr>
          <w:p w14:paraId="62264740"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bottom w:val="single" w:sz="4" w:space="0" w:color="1F487C"/>
              <w:right w:val="single" w:sz="4" w:space="0" w:color="auto"/>
            </w:tcBorders>
            <w:shd w:val="clear" w:color="auto" w:fill="F2F2F2" w:themeFill="background1" w:themeFillShade="F2"/>
          </w:tcPr>
          <w:p w14:paraId="71884B5F" w14:textId="77777777" w:rsidR="0097480E" w:rsidRPr="0097480E" w:rsidRDefault="0097480E" w:rsidP="0058157B">
            <w:pPr>
              <w:pStyle w:val="TableParagraph"/>
              <w:spacing w:before="64" w:line="215" w:lineRule="exact"/>
              <w:rPr>
                <w:b/>
                <w:sz w:val="20"/>
              </w:rPr>
            </w:pPr>
            <w:r w:rsidRPr="0097480E">
              <w:rPr>
                <w:b/>
                <w:sz w:val="20"/>
              </w:rPr>
              <w:t>Thompson</w:t>
            </w:r>
          </w:p>
        </w:tc>
        <w:tc>
          <w:tcPr>
            <w:tcW w:w="1440" w:type="dxa"/>
            <w:tcBorders>
              <w:top w:val="single" w:sz="4" w:space="0" w:color="1F487C"/>
              <w:bottom w:val="single" w:sz="4" w:space="0" w:color="1F487C"/>
              <w:right w:val="single" w:sz="4" w:space="0" w:color="auto"/>
            </w:tcBorders>
            <w:shd w:val="clear" w:color="auto" w:fill="F2F2F2" w:themeFill="background1" w:themeFillShade="F2"/>
          </w:tcPr>
          <w:p w14:paraId="14C075A6"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60" w:type="dxa"/>
            <w:tcBorders>
              <w:top w:val="single" w:sz="4" w:space="0" w:color="1F487C"/>
              <w:bottom w:val="single" w:sz="4" w:space="0" w:color="1F487C"/>
            </w:tcBorders>
            <w:shd w:val="clear" w:color="auto" w:fill="F2F2F2" w:themeFill="background1" w:themeFillShade="F2"/>
          </w:tcPr>
          <w:p w14:paraId="366E17C7" w14:textId="77777777" w:rsidR="0097480E" w:rsidRPr="0097480E" w:rsidRDefault="0097480E" w:rsidP="0058157B">
            <w:pPr>
              <w:pStyle w:val="TableParagraph"/>
              <w:spacing w:before="64" w:line="215" w:lineRule="exact"/>
              <w:jc w:val="center"/>
              <w:rPr>
                <w:b/>
                <w:sz w:val="20"/>
              </w:rPr>
            </w:pPr>
            <w:r w:rsidRPr="0097480E">
              <w:rPr>
                <w:b/>
                <w:sz w:val="20"/>
              </w:rPr>
              <w:t>IA, MO</w:t>
            </w:r>
          </w:p>
        </w:tc>
        <w:tc>
          <w:tcPr>
            <w:tcW w:w="1152" w:type="dxa"/>
            <w:tcBorders>
              <w:top w:val="single" w:sz="4" w:space="0" w:color="1F487C"/>
              <w:bottom w:val="single" w:sz="4" w:space="0" w:color="1F487C"/>
            </w:tcBorders>
            <w:shd w:val="clear" w:color="auto" w:fill="F2F2F2" w:themeFill="background1" w:themeFillShade="F2"/>
          </w:tcPr>
          <w:p w14:paraId="38930928"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F2F2F2" w:themeFill="background1" w:themeFillShade="F2"/>
          </w:tcPr>
          <w:p w14:paraId="7BD31187" w14:textId="77777777" w:rsidR="0097480E" w:rsidRPr="0097480E" w:rsidRDefault="0097480E" w:rsidP="0058157B">
            <w:pPr>
              <w:pStyle w:val="TableParagraph"/>
              <w:spacing w:before="64" w:line="215" w:lineRule="exact"/>
              <w:jc w:val="center"/>
              <w:rPr>
                <w:b/>
                <w:sz w:val="20"/>
              </w:rPr>
            </w:pPr>
          </w:p>
        </w:tc>
      </w:tr>
      <w:tr w:rsidR="0097480E" w14:paraId="64AFD405" w14:textId="77777777" w:rsidTr="0058157B">
        <w:trPr>
          <w:trHeight w:val="302"/>
        </w:trPr>
        <w:tc>
          <w:tcPr>
            <w:tcW w:w="144" w:type="dxa"/>
            <w:tcBorders>
              <w:top w:val="nil"/>
              <w:bottom w:val="nil"/>
              <w:right w:val="single" w:sz="4" w:space="0" w:color="auto"/>
            </w:tcBorders>
          </w:tcPr>
          <w:p w14:paraId="20B164BE" w14:textId="77777777" w:rsidR="0097480E" w:rsidRPr="00D960B3" w:rsidRDefault="0097480E" w:rsidP="0058157B">
            <w:pPr>
              <w:pStyle w:val="TableParagraph"/>
              <w:ind w:left="0"/>
              <w:rPr>
                <w:rFonts w:ascii="Times New Roman"/>
                <w:sz w:val="20"/>
              </w:rPr>
            </w:pPr>
          </w:p>
        </w:tc>
        <w:tc>
          <w:tcPr>
            <w:tcW w:w="3024" w:type="dxa"/>
            <w:gridSpan w:val="3"/>
            <w:tcBorders>
              <w:top w:val="single" w:sz="4" w:space="0" w:color="1F487C"/>
              <w:bottom w:val="single" w:sz="4" w:space="0" w:color="1F487C"/>
              <w:right w:val="single" w:sz="4" w:space="0" w:color="auto"/>
            </w:tcBorders>
            <w:shd w:val="clear" w:color="auto" w:fill="B8CCE3"/>
          </w:tcPr>
          <w:p w14:paraId="5072867E" w14:textId="2C118D71" w:rsidR="0097480E" w:rsidRPr="0097480E" w:rsidRDefault="0097480E" w:rsidP="0058157B">
            <w:pPr>
              <w:pStyle w:val="TableParagraph"/>
              <w:spacing w:before="64" w:line="215" w:lineRule="exact"/>
              <w:rPr>
                <w:b/>
                <w:sz w:val="20"/>
              </w:rPr>
            </w:pPr>
            <w:r w:rsidRPr="0097480E">
              <w:rPr>
                <w:b/>
                <w:sz w:val="20"/>
              </w:rPr>
              <w:t>Osage</w:t>
            </w:r>
          </w:p>
        </w:tc>
        <w:tc>
          <w:tcPr>
            <w:tcW w:w="1440" w:type="dxa"/>
            <w:tcBorders>
              <w:top w:val="single" w:sz="4" w:space="0" w:color="1F487C"/>
              <w:bottom w:val="single" w:sz="4" w:space="0" w:color="1F487C"/>
              <w:right w:val="single" w:sz="4" w:space="0" w:color="auto"/>
            </w:tcBorders>
            <w:shd w:val="clear" w:color="auto" w:fill="B8CCE3"/>
          </w:tcPr>
          <w:p w14:paraId="549E75D3"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60" w:type="dxa"/>
            <w:tcBorders>
              <w:top w:val="single" w:sz="4" w:space="0" w:color="1F487C"/>
              <w:bottom w:val="single" w:sz="4" w:space="0" w:color="1F487C"/>
            </w:tcBorders>
            <w:shd w:val="clear" w:color="auto" w:fill="B8CCE3"/>
          </w:tcPr>
          <w:p w14:paraId="5E1B08A0" w14:textId="77777777" w:rsidR="0097480E" w:rsidRPr="0097480E" w:rsidRDefault="0097480E" w:rsidP="0058157B">
            <w:pPr>
              <w:pStyle w:val="TableParagraph"/>
              <w:spacing w:before="64" w:line="215" w:lineRule="exact"/>
              <w:jc w:val="center"/>
              <w:rPr>
                <w:b/>
                <w:sz w:val="20"/>
              </w:rPr>
            </w:pPr>
            <w:r w:rsidRPr="0097480E">
              <w:rPr>
                <w:b/>
                <w:sz w:val="20"/>
              </w:rPr>
              <w:t>MO</w:t>
            </w:r>
          </w:p>
        </w:tc>
        <w:tc>
          <w:tcPr>
            <w:tcW w:w="1152" w:type="dxa"/>
            <w:tcBorders>
              <w:top w:val="single" w:sz="4" w:space="0" w:color="1F487C"/>
              <w:bottom w:val="single" w:sz="4" w:space="0" w:color="1F487C"/>
            </w:tcBorders>
            <w:shd w:val="clear" w:color="auto" w:fill="B8CCE3"/>
          </w:tcPr>
          <w:p w14:paraId="4E26CE52"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B8CCE3"/>
          </w:tcPr>
          <w:p w14:paraId="41C604B8"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256D2EDA" w14:textId="77777777" w:rsidTr="0058157B">
        <w:trPr>
          <w:trHeight w:val="302"/>
        </w:trPr>
        <w:tc>
          <w:tcPr>
            <w:tcW w:w="288" w:type="dxa"/>
            <w:gridSpan w:val="2"/>
            <w:tcBorders>
              <w:top w:val="nil"/>
              <w:bottom w:val="nil"/>
              <w:right w:val="single" w:sz="4" w:space="0" w:color="auto"/>
            </w:tcBorders>
          </w:tcPr>
          <w:p w14:paraId="4865A11A" w14:textId="77777777" w:rsidR="0097480E" w:rsidRPr="0097480E" w:rsidRDefault="0097480E" w:rsidP="0058157B">
            <w:pPr>
              <w:pStyle w:val="TableParagraph"/>
              <w:ind w:left="0"/>
              <w:rPr>
                <w:rFonts w:ascii="Times New Roman"/>
                <w:sz w:val="20"/>
              </w:rPr>
            </w:pPr>
          </w:p>
        </w:tc>
        <w:tc>
          <w:tcPr>
            <w:tcW w:w="2880" w:type="dxa"/>
            <w:gridSpan w:val="2"/>
            <w:tcBorders>
              <w:top w:val="single" w:sz="4" w:space="0" w:color="1F487C"/>
              <w:bottom w:val="single" w:sz="4" w:space="0" w:color="1F487C"/>
              <w:right w:val="single" w:sz="4" w:space="0" w:color="auto"/>
            </w:tcBorders>
            <w:shd w:val="clear" w:color="auto" w:fill="F2F2F2" w:themeFill="background1" w:themeFillShade="F2"/>
          </w:tcPr>
          <w:p w14:paraId="7DE241C0" w14:textId="77777777" w:rsidR="0097480E" w:rsidRPr="0097480E" w:rsidRDefault="0097480E" w:rsidP="0058157B">
            <w:pPr>
              <w:pStyle w:val="TableParagraph"/>
              <w:spacing w:before="64" w:line="215" w:lineRule="exact"/>
              <w:rPr>
                <w:b/>
                <w:sz w:val="20"/>
              </w:rPr>
            </w:pPr>
            <w:r w:rsidRPr="0097480E">
              <w:rPr>
                <w:b/>
                <w:sz w:val="20"/>
              </w:rPr>
              <w:t xml:space="preserve">Marais des </w:t>
            </w:r>
            <w:proofErr w:type="spellStart"/>
            <w:r w:rsidRPr="0097480E">
              <w:rPr>
                <w:b/>
                <w:sz w:val="20"/>
              </w:rPr>
              <w:t>Cygne</w:t>
            </w:r>
            <w:proofErr w:type="spellEnd"/>
          </w:p>
        </w:tc>
        <w:tc>
          <w:tcPr>
            <w:tcW w:w="1440" w:type="dxa"/>
            <w:tcBorders>
              <w:top w:val="single" w:sz="4" w:space="0" w:color="1F487C"/>
              <w:bottom w:val="single" w:sz="4" w:space="0" w:color="1F487C"/>
              <w:right w:val="single" w:sz="4" w:space="0" w:color="auto"/>
            </w:tcBorders>
            <w:shd w:val="clear" w:color="auto" w:fill="F2F2F2" w:themeFill="background1" w:themeFillShade="F2"/>
          </w:tcPr>
          <w:p w14:paraId="6C0164C0"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60" w:type="dxa"/>
            <w:tcBorders>
              <w:top w:val="single" w:sz="4" w:space="0" w:color="1F487C"/>
              <w:bottom w:val="single" w:sz="4" w:space="0" w:color="1F487C"/>
            </w:tcBorders>
            <w:shd w:val="clear" w:color="auto" w:fill="F2F2F2" w:themeFill="background1" w:themeFillShade="F2"/>
          </w:tcPr>
          <w:p w14:paraId="0C82F949" w14:textId="77777777" w:rsidR="0097480E" w:rsidRPr="0097480E" w:rsidRDefault="0097480E" w:rsidP="0058157B">
            <w:pPr>
              <w:pStyle w:val="TableParagraph"/>
              <w:spacing w:before="64" w:line="215" w:lineRule="exact"/>
              <w:jc w:val="center"/>
              <w:rPr>
                <w:b/>
                <w:sz w:val="20"/>
              </w:rPr>
            </w:pPr>
            <w:r w:rsidRPr="0097480E">
              <w:rPr>
                <w:b/>
                <w:sz w:val="20"/>
              </w:rPr>
              <w:t>KS, MO</w:t>
            </w:r>
          </w:p>
        </w:tc>
        <w:tc>
          <w:tcPr>
            <w:tcW w:w="1152" w:type="dxa"/>
            <w:tcBorders>
              <w:top w:val="single" w:sz="4" w:space="0" w:color="1F487C"/>
              <w:bottom w:val="single" w:sz="4" w:space="0" w:color="1F487C"/>
            </w:tcBorders>
            <w:shd w:val="clear" w:color="auto" w:fill="F2F2F2" w:themeFill="background1" w:themeFillShade="F2"/>
          </w:tcPr>
          <w:p w14:paraId="17A22FC7" w14:textId="77777777" w:rsidR="0097480E" w:rsidRPr="0097480E" w:rsidRDefault="0097480E" w:rsidP="0058157B">
            <w:pPr>
              <w:pStyle w:val="TableParagraph"/>
              <w:spacing w:before="64" w:line="215" w:lineRule="exact"/>
              <w:jc w:val="center"/>
              <w:rPr>
                <w:b/>
                <w:sz w:val="20"/>
              </w:rPr>
            </w:pPr>
          </w:p>
        </w:tc>
        <w:tc>
          <w:tcPr>
            <w:tcW w:w="1152" w:type="dxa"/>
            <w:tcBorders>
              <w:top w:val="single" w:sz="4" w:space="0" w:color="1F487C"/>
              <w:bottom w:val="single" w:sz="4" w:space="0" w:color="1F487C"/>
              <w:right w:val="single" w:sz="4" w:space="0" w:color="auto"/>
            </w:tcBorders>
            <w:shd w:val="clear" w:color="auto" w:fill="F2F2F2" w:themeFill="background1" w:themeFillShade="F2"/>
          </w:tcPr>
          <w:p w14:paraId="440F98FE"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139A2B9B" w14:textId="77777777" w:rsidTr="0058157B">
        <w:trPr>
          <w:trHeight w:val="302"/>
        </w:trPr>
        <w:tc>
          <w:tcPr>
            <w:tcW w:w="144" w:type="dxa"/>
            <w:tcBorders>
              <w:top w:val="nil"/>
              <w:bottom w:val="single" w:sz="4" w:space="0" w:color="auto"/>
              <w:right w:val="single" w:sz="4" w:space="0" w:color="auto"/>
            </w:tcBorders>
          </w:tcPr>
          <w:p w14:paraId="68AB2E38" w14:textId="77777777" w:rsidR="0097480E" w:rsidRPr="00D960B3" w:rsidRDefault="0097480E" w:rsidP="0058157B">
            <w:pPr>
              <w:pStyle w:val="TableParagraph"/>
              <w:ind w:left="0"/>
              <w:rPr>
                <w:rFonts w:ascii="Times New Roman"/>
                <w:sz w:val="20"/>
              </w:rPr>
            </w:pPr>
          </w:p>
        </w:tc>
        <w:tc>
          <w:tcPr>
            <w:tcW w:w="144" w:type="dxa"/>
            <w:gridSpan w:val="3"/>
            <w:tcBorders>
              <w:top w:val="single" w:sz="4" w:space="0" w:color="1F487C"/>
              <w:right w:val="single" w:sz="4" w:space="0" w:color="auto"/>
            </w:tcBorders>
            <w:shd w:val="clear" w:color="auto" w:fill="B8CCE3"/>
          </w:tcPr>
          <w:p w14:paraId="0A19100F" w14:textId="77777777" w:rsidR="0097480E" w:rsidRPr="0097480E" w:rsidRDefault="0097480E" w:rsidP="0058157B">
            <w:pPr>
              <w:pStyle w:val="TableParagraph"/>
              <w:spacing w:before="64" w:line="215" w:lineRule="exact"/>
              <w:rPr>
                <w:b/>
                <w:sz w:val="20"/>
              </w:rPr>
            </w:pPr>
            <w:r w:rsidRPr="0097480E">
              <w:rPr>
                <w:b/>
                <w:sz w:val="20"/>
              </w:rPr>
              <w:t>Gasconade</w:t>
            </w:r>
          </w:p>
        </w:tc>
        <w:tc>
          <w:tcPr>
            <w:tcW w:w="144" w:type="dxa"/>
            <w:tcBorders>
              <w:top w:val="single" w:sz="4" w:space="0" w:color="1F487C"/>
              <w:right w:val="single" w:sz="4" w:space="0" w:color="auto"/>
            </w:tcBorders>
            <w:shd w:val="clear" w:color="auto" w:fill="B8CCE3"/>
          </w:tcPr>
          <w:p w14:paraId="7E89D0A2"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144" w:type="dxa"/>
            <w:tcBorders>
              <w:top w:val="single" w:sz="4" w:space="0" w:color="1F487C"/>
            </w:tcBorders>
            <w:shd w:val="clear" w:color="auto" w:fill="B8CCE3"/>
          </w:tcPr>
          <w:p w14:paraId="0815D81B" w14:textId="77777777" w:rsidR="0097480E" w:rsidRPr="0097480E" w:rsidRDefault="0097480E" w:rsidP="0058157B">
            <w:pPr>
              <w:pStyle w:val="TableParagraph"/>
              <w:spacing w:before="64" w:line="215" w:lineRule="exact"/>
              <w:jc w:val="center"/>
              <w:rPr>
                <w:b/>
                <w:sz w:val="20"/>
              </w:rPr>
            </w:pPr>
            <w:r w:rsidRPr="0097480E">
              <w:rPr>
                <w:b/>
                <w:sz w:val="20"/>
              </w:rPr>
              <w:t>MO</w:t>
            </w:r>
          </w:p>
        </w:tc>
        <w:tc>
          <w:tcPr>
            <w:tcW w:w="144" w:type="dxa"/>
            <w:tcBorders>
              <w:top w:val="single" w:sz="4" w:space="0" w:color="1F487C"/>
            </w:tcBorders>
            <w:shd w:val="clear" w:color="auto" w:fill="B8CCE3"/>
          </w:tcPr>
          <w:p w14:paraId="49104406" w14:textId="77777777" w:rsidR="0097480E" w:rsidRPr="0097480E" w:rsidRDefault="0097480E" w:rsidP="0058157B">
            <w:pPr>
              <w:pStyle w:val="TableParagraph"/>
              <w:spacing w:before="64" w:line="215" w:lineRule="exact"/>
              <w:jc w:val="center"/>
              <w:rPr>
                <w:b/>
                <w:sz w:val="20"/>
              </w:rPr>
            </w:pPr>
          </w:p>
        </w:tc>
        <w:tc>
          <w:tcPr>
            <w:tcW w:w="144" w:type="dxa"/>
            <w:tcBorders>
              <w:top w:val="single" w:sz="4" w:space="0" w:color="1F487C"/>
              <w:right w:val="single" w:sz="4" w:space="0" w:color="auto"/>
            </w:tcBorders>
            <w:shd w:val="clear" w:color="auto" w:fill="B8CCE3"/>
          </w:tcPr>
          <w:p w14:paraId="100E6736" w14:textId="77777777" w:rsidR="0097480E" w:rsidRPr="0097480E" w:rsidRDefault="0097480E" w:rsidP="0058157B">
            <w:pPr>
              <w:pStyle w:val="TableParagraph"/>
              <w:spacing w:before="64" w:line="215" w:lineRule="exact"/>
              <w:jc w:val="center"/>
              <w:rPr>
                <w:b/>
                <w:sz w:val="20"/>
              </w:rPr>
            </w:pPr>
            <w:r w:rsidRPr="0097480E">
              <w:rPr>
                <w:b/>
                <w:sz w:val="20"/>
              </w:rPr>
              <w:t>x</w:t>
            </w:r>
          </w:p>
        </w:tc>
      </w:tr>
    </w:tbl>
    <w:p w14:paraId="317BCA4B" w14:textId="77777777" w:rsidR="0097480E" w:rsidRDefault="0097480E" w:rsidP="0097480E"/>
    <w:p w14:paraId="1DDD17C5" w14:textId="1FAF8C02" w:rsidR="0097480E" w:rsidRPr="00B2610D" w:rsidRDefault="0097480E" w:rsidP="006B672E">
      <w:pPr>
        <w:spacing w:after="120"/>
        <w:ind w:left="180"/>
        <w:rPr>
          <w:lang w:bidi="en-US"/>
        </w:rPr>
      </w:pPr>
      <w:r w:rsidRPr="00F340F1">
        <w:rPr>
          <w:vertAlign w:val="superscript"/>
          <w:lang w:bidi="en-US"/>
        </w:rPr>
        <w:t>1</w:t>
      </w:r>
      <w:r w:rsidRPr="00B2610D">
        <w:rPr>
          <w:lang w:bidi="en-US"/>
        </w:rPr>
        <w:t xml:space="preserve"> The Platte</w:t>
      </w:r>
      <w:r>
        <w:rPr>
          <w:lang w:bidi="en-US"/>
        </w:rPr>
        <w:t xml:space="preserve"> R</w:t>
      </w:r>
      <w:r w:rsidRPr="00B2610D">
        <w:rPr>
          <w:lang w:bidi="en-US"/>
        </w:rPr>
        <w:t>iver</w:t>
      </w:r>
      <w:r>
        <w:rPr>
          <w:lang w:bidi="en-US"/>
        </w:rPr>
        <w:t xml:space="preserve"> i</w:t>
      </w:r>
      <w:r w:rsidRPr="00B2610D">
        <w:rPr>
          <w:lang w:bidi="en-US"/>
        </w:rPr>
        <w:t xml:space="preserve">s not </w:t>
      </w:r>
      <w:r>
        <w:rPr>
          <w:lang w:bidi="en-US"/>
        </w:rPr>
        <w:t xml:space="preserve">an </w:t>
      </w:r>
      <w:r w:rsidRPr="00B2610D">
        <w:rPr>
          <w:lang w:bidi="en-US"/>
        </w:rPr>
        <w:t>interjurisdictional river</w:t>
      </w:r>
      <w:r>
        <w:rPr>
          <w:lang w:bidi="en-US"/>
        </w:rPr>
        <w:t>,</w:t>
      </w:r>
      <w:r w:rsidRPr="00B2610D">
        <w:rPr>
          <w:lang w:bidi="en-US"/>
        </w:rPr>
        <w:t xml:space="preserve"> but </w:t>
      </w:r>
      <w:r>
        <w:rPr>
          <w:lang w:bidi="en-US"/>
        </w:rPr>
        <w:t xml:space="preserve">it is </w:t>
      </w:r>
      <w:r w:rsidRPr="00B2610D">
        <w:rPr>
          <w:lang w:bidi="en-US"/>
        </w:rPr>
        <w:t xml:space="preserve">formed by </w:t>
      </w:r>
      <w:r>
        <w:rPr>
          <w:lang w:bidi="en-US"/>
        </w:rPr>
        <w:t>IJ</w:t>
      </w:r>
      <w:r w:rsidRPr="00B2610D">
        <w:rPr>
          <w:lang w:bidi="en-US"/>
        </w:rPr>
        <w:t xml:space="preserve"> tributaries.</w:t>
      </w:r>
    </w:p>
    <w:p w14:paraId="45E590F8" w14:textId="322F9DF0" w:rsidR="0097480E" w:rsidRPr="002325C0" w:rsidRDefault="0097480E" w:rsidP="006B672E">
      <w:pPr>
        <w:spacing w:after="120"/>
        <w:ind w:left="180"/>
        <w:rPr>
          <w:lang w:bidi="en-US"/>
        </w:rPr>
      </w:pPr>
      <w:r w:rsidRPr="00F340F1">
        <w:rPr>
          <w:vertAlign w:val="superscript"/>
          <w:lang w:bidi="en-US"/>
        </w:rPr>
        <w:t>2</w:t>
      </w:r>
      <w:r w:rsidRPr="00B2610D">
        <w:rPr>
          <w:lang w:bidi="en-US"/>
        </w:rPr>
        <w:t xml:space="preserve"> </w:t>
      </w:r>
      <w:r w:rsidRPr="002325C0">
        <w:rPr>
          <w:lang w:bidi="en-US"/>
        </w:rPr>
        <w:t>AB = Alberta Canada</w:t>
      </w:r>
    </w:p>
    <w:p w14:paraId="4B36DEE5" w14:textId="77777777" w:rsidR="0097480E" w:rsidRDefault="0097480E" w:rsidP="006B672E">
      <w:pPr>
        <w:spacing w:after="160"/>
        <w:ind w:left="180"/>
      </w:pPr>
      <w:r w:rsidRPr="00F340F1">
        <w:rPr>
          <w:vertAlign w:val="superscript"/>
          <w:lang w:bidi="en-US"/>
        </w:rPr>
        <w:t>3</w:t>
      </w:r>
      <w:r>
        <w:rPr>
          <w:vertAlign w:val="superscript"/>
          <w:lang w:bidi="en-US"/>
        </w:rPr>
        <w:t xml:space="preserve"> </w:t>
      </w:r>
      <w:r w:rsidRPr="002325C0">
        <w:rPr>
          <w:lang w:bidi="en-US"/>
        </w:rPr>
        <w:t>SK = Saskatchewan</w:t>
      </w:r>
      <w:r>
        <w:t xml:space="preserve"> </w:t>
      </w:r>
    </w:p>
    <w:p w14:paraId="2F337E92" w14:textId="77777777" w:rsidR="0097480E" w:rsidRDefault="0097480E" w:rsidP="0097480E">
      <w:pPr>
        <w:spacing w:after="160" w:line="259" w:lineRule="auto"/>
      </w:pPr>
    </w:p>
    <w:p w14:paraId="2F3E9E90" w14:textId="77777777" w:rsidR="0097480E" w:rsidRDefault="0097480E">
      <w:pPr>
        <w:spacing w:after="160" w:line="259" w:lineRule="auto"/>
      </w:pPr>
      <w:r>
        <w:br w:type="page"/>
      </w:r>
    </w:p>
    <w:p w14:paraId="08BA5375" w14:textId="77777777" w:rsidR="0097480E" w:rsidRPr="00F66B36" w:rsidRDefault="0097480E" w:rsidP="0097480E">
      <w:pPr>
        <w:spacing w:after="120"/>
        <w:rPr>
          <w:b/>
          <w:bCs/>
        </w:rPr>
      </w:pPr>
      <w:r>
        <w:rPr>
          <w:b/>
          <w:bCs/>
        </w:rPr>
        <w:lastRenderedPageBreak/>
        <w:t>Ohio</w:t>
      </w:r>
      <w:r w:rsidRPr="00F66B36">
        <w:rPr>
          <w:b/>
          <w:bCs/>
        </w:rPr>
        <w:t xml:space="preserve"> River Sub-basin</w:t>
      </w:r>
      <w:r>
        <w:rPr>
          <w:b/>
          <w:bCs/>
        </w:rPr>
        <w:t xml:space="preserve"> – 6</w:t>
      </w:r>
      <w:r w:rsidRPr="00D76A2A">
        <w:rPr>
          <w:b/>
          <w:bCs/>
          <w:vertAlign w:val="superscript"/>
        </w:rPr>
        <w:t>th</w:t>
      </w:r>
      <w:r>
        <w:rPr>
          <w:b/>
          <w:bCs/>
        </w:rPr>
        <w:t xml:space="preserve"> order and larger interjurisdictional rivers</w:t>
      </w:r>
    </w:p>
    <w:tbl>
      <w:tblPr>
        <w:tblW w:w="92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
        <w:gridCol w:w="16"/>
        <w:gridCol w:w="105"/>
        <w:gridCol w:w="16"/>
        <w:gridCol w:w="107"/>
        <w:gridCol w:w="3268"/>
        <w:gridCol w:w="1403"/>
        <w:gridCol w:w="2104"/>
        <w:gridCol w:w="1053"/>
        <w:gridCol w:w="1053"/>
      </w:tblGrid>
      <w:tr w:rsidR="0097480E" w14:paraId="236D46FE" w14:textId="77777777" w:rsidTr="0058157B">
        <w:trPr>
          <w:trHeight w:val="302"/>
        </w:trPr>
        <w:tc>
          <w:tcPr>
            <w:tcW w:w="109" w:type="dxa"/>
            <w:tcBorders>
              <w:right w:val="nil"/>
            </w:tcBorders>
          </w:tcPr>
          <w:p w14:paraId="6F206D78" w14:textId="77777777" w:rsidR="0097480E" w:rsidRDefault="0097480E" w:rsidP="0058157B">
            <w:pPr>
              <w:pStyle w:val="TableParagraph"/>
              <w:spacing w:before="66" w:line="220" w:lineRule="exact"/>
              <w:rPr>
                <w:b/>
                <w:sz w:val="20"/>
              </w:rPr>
            </w:pPr>
          </w:p>
        </w:tc>
        <w:tc>
          <w:tcPr>
            <w:tcW w:w="3512" w:type="dxa"/>
            <w:gridSpan w:val="5"/>
            <w:tcBorders>
              <w:left w:val="nil"/>
              <w:bottom w:val="single" w:sz="4" w:space="0" w:color="000000"/>
              <w:right w:val="nil"/>
            </w:tcBorders>
          </w:tcPr>
          <w:p w14:paraId="4A1476C0" w14:textId="77777777" w:rsidR="0097480E" w:rsidRDefault="0097480E" w:rsidP="0058157B">
            <w:pPr>
              <w:pStyle w:val="TableParagraph"/>
              <w:spacing w:before="66" w:line="220" w:lineRule="exact"/>
              <w:rPr>
                <w:b/>
                <w:sz w:val="20"/>
              </w:rPr>
            </w:pPr>
            <w:r>
              <w:rPr>
                <w:b/>
                <w:sz w:val="20"/>
              </w:rPr>
              <w:t>Rivers</w:t>
            </w:r>
          </w:p>
        </w:tc>
        <w:tc>
          <w:tcPr>
            <w:tcW w:w="1403" w:type="dxa"/>
            <w:tcBorders>
              <w:right w:val="single" w:sz="4" w:space="0" w:color="auto"/>
            </w:tcBorders>
          </w:tcPr>
          <w:p w14:paraId="0E1C7BCB" w14:textId="77777777" w:rsidR="0097480E" w:rsidRDefault="0097480E" w:rsidP="0058157B">
            <w:pPr>
              <w:pStyle w:val="TableParagraph"/>
              <w:spacing w:before="66" w:line="220" w:lineRule="exact"/>
              <w:jc w:val="center"/>
              <w:rPr>
                <w:b/>
                <w:sz w:val="20"/>
              </w:rPr>
            </w:pPr>
            <w:r>
              <w:rPr>
                <w:b/>
                <w:sz w:val="20"/>
              </w:rPr>
              <w:t>Stream Order</w:t>
            </w:r>
          </w:p>
        </w:tc>
        <w:tc>
          <w:tcPr>
            <w:tcW w:w="2104" w:type="dxa"/>
            <w:tcBorders>
              <w:right w:val="single" w:sz="4" w:space="0" w:color="auto"/>
            </w:tcBorders>
          </w:tcPr>
          <w:p w14:paraId="75C5DEA1" w14:textId="77777777" w:rsidR="0097480E" w:rsidRDefault="0097480E" w:rsidP="0058157B">
            <w:pPr>
              <w:pStyle w:val="TableParagraph"/>
              <w:spacing w:before="66" w:line="220" w:lineRule="exact"/>
              <w:jc w:val="center"/>
              <w:rPr>
                <w:b/>
                <w:sz w:val="20"/>
              </w:rPr>
            </w:pPr>
            <w:r>
              <w:rPr>
                <w:b/>
                <w:sz w:val="20"/>
              </w:rPr>
              <w:t>States</w:t>
            </w:r>
          </w:p>
        </w:tc>
        <w:tc>
          <w:tcPr>
            <w:tcW w:w="1053" w:type="dxa"/>
            <w:tcBorders>
              <w:right w:val="single" w:sz="4" w:space="0" w:color="auto"/>
            </w:tcBorders>
          </w:tcPr>
          <w:p w14:paraId="42FAB60F" w14:textId="77777777" w:rsidR="0097480E" w:rsidRDefault="0097480E" w:rsidP="0058157B">
            <w:pPr>
              <w:pStyle w:val="TableParagraph"/>
              <w:spacing w:before="66" w:line="220" w:lineRule="exact"/>
              <w:jc w:val="center"/>
              <w:rPr>
                <w:b/>
                <w:sz w:val="20"/>
              </w:rPr>
            </w:pPr>
            <w:r>
              <w:rPr>
                <w:b/>
                <w:sz w:val="20"/>
              </w:rPr>
              <w:t>Tribal</w:t>
            </w:r>
          </w:p>
        </w:tc>
        <w:tc>
          <w:tcPr>
            <w:tcW w:w="1053" w:type="dxa"/>
            <w:tcBorders>
              <w:right w:val="single" w:sz="4" w:space="0" w:color="auto"/>
            </w:tcBorders>
          </w:tcPr>
          <w:p w14:paraId="272722C2" w14:textId="77777777" w:rsidR="0097480E" w:rsidRDefault="0097480E" w:rsidP="0058157B">
            <w:pPr>
              <w:pStyle w:val="TableParagraph"/>
              <w:spacing w:before="66" w:line="220" w:lineRule="exact"/>
              <w:jc w:val="center"/>
              <w:rPr>
                <w:b/>
                <w:sz w:val="20"/>
              </w:rPr>
            </w:pPr>
            <w:r>
              <w:rPr>
                <w:b/>
                <w:sz w:val="20"/>
              </w:rPr>
              <w:t>Federal</w:t>
            </w:r>
          </w:p>
        </w:tc>
      </w:tr>
      <w:tr w:rsidR="0097480E" w14:paraId="3FA7055C" w14:textId="77777777" w:rsidTr="0058157B">
        <w:trPr>
          <w:trHeight w:val="302"/>
        </w:trPr>
        <w:tc>
          <w:tcPr>
            <w:tcW w:w="109" w:type="dxa"/>
            <w:tcBorders>
              <w:right w:val="nil"/>
            </w:tcBorders>
            <w:shd w:val="clear" w:color="auto" w:fill="1F487C"/>
            <w:noWrap/>
          </w:tcPr>
          <w:p w14:paraId="324941EF" w14:textId="77777777" w:rsidR="0097480E" w:rsidRDefault="0097480E" w:rsidP="0058157B">
            <w:pPr>
              <w:pStyle w:val="TableParagraph"/>
              <w:spacing w:before="66" w:line="220" w:lineRule="exact"/>
              <w:rPr>
                <w:b/>
                <w:sz w:val="20"/>
              </w:rPr>
            </w:pPr>
          </w:p>
        </w:tc>
        <w:tc>
          <w:tcPr>
            <w:tcW w:w="3512" w:type="dxa"/>
            <w:gridSpan w:val="5"/>
            <w:tcBorders>
              <w:left w:val="nil"/>
              <w:right w:val="nil"/>
            </w:tcBorders>
            <w:shd w:val="clear" w:color="auto" w:fill="1F487C"/>
          </w:tcPr>
          <w:p w14:paraId="3F73487D" w14:textId="77777777" w:rsidR="0097480E" w:rsidRDefault="0097480E" w:rsidP="0058157B">
            <w:pPr>
              <w:pStyle w:val="TableParagraph"/>
              <w:spacing w:before="66" w:line="220" w:lineRule="exact"/>
              <w:rPr>
                <w:b/>
                <w:color w:val="FFFFFF"/>
                <w:sz w:val="20"/>
              </w:rPr>
            </w:pPr>
            <w:r>
              <w:rPr>
                <w:b/>
                <w:color w:val="FFFFFF"/>
                <w:sz w:val="20"/>
              </w:rPr>
              <w:t>Ohio</w:t>
            </w:r>
          </w:p>
        </w:tc>
        <w:tc>
          <w:tcPr>
            <w:tcW w:w="1403" w:type="dxa"/>
            <w:tcBorders>
              <w:right w:val="nil"/>
            </w:tcBorders>
            <w:shd w:val="clear" w:color="auto" w:fill="1F487C"/>
          </w:tcPr>
          <w:p w14:paraId="44B0B502" w14:textId="77777777" w:rsidR="0097480E" w:rsidRPr="005077CA" w:rsidRDefault="0097480E" w:rsidP="0058157B">
            <w:pPr>
              <w:pStyle w:val="TableParagraph"/>
              <w:spacing w:before="66" w:line="220" w:lineRule="exact"/>
              <w:jc w:val="center"/>
              <w:rPr>
                <w:b/>
                <w:color w:val="FFFFFF" w:themeColor="background1"/>
                <w:sz w:val="20"/>
              </w:rPr>
            </w:pPr>
            <w:r>
              <w:rPr>
                <w:b/>
                <w:color w:val="FFFFFF" w:themeColor="background1"/>
                <w:sz w:val="20"/>
              </w:rPr>
              <w:t>9</w:t>
            </w:r>
          </w:p>
        </w:tc>
        <w:tc>
          <w:tcPr>
            <w:tcW w:w="2104" w:type="dxa"/>
            <w:tcBorders>
              <w:right w:val="nil"/>
            </w:tcBorders>
            <w:shd w:val="clear" w:color="auto" w:fill="1F487C"/>
          </w:tcPr>
          <w:p w14:paraId="4A1CE026" w14:textId="77777777" w:rsidR="0097480E" w:rsidRPr="00690ECD" w:rsidRDefault="0097480E" w:rsidP="0058157B">
            <w:pPr>
              <w:pStyle w:val="TableParagraph"/>
              <w:spacing w:before="66" w:line="220" w:lineRule="exact"/>
              <w:jc w:val="center"/>
              <w:rPr>
                <w:b/>
                <w:color w:val="FFFFFF" w:themeColor="background1"/>
                <w:sz w:val="20"/>
              </w:rPr>
            </w:pPr>
            <w:r w:rsidRPr="007A7380">
              <w:rPr>
                <w:b/>
                <w:color w:val="FFFFFF" w:themeColor="background1"/>
                <w:sz w:val="20"/>
              </w:rPr>
              <w:t>OH, PA, WV,</w:t>
            </w:r>
            <w:r>
              <w:rPr>
                <w:b/>
                <w:color w:val="FFFFFF" w:themeColor="background1"/>
                <w:sz w:val="20"/>
              </w:rPr>
              <w:t xml:space="preserve"> </w:t>
            </w:r>
            <w:r w:rsidRPr="007A7380">
              <w:rPr>
                <w:b/>
                <w:color w:val="FFFFFF" w:themeColor="background1"/>
                <w:sz w:val="20"/>
              </w:rPr>
              <w:t>KY,</w:t>
            </w:r>
            <w:r>
              <w:rPr>
                <w:b/>
                <w:color w:val="FFFFFF" w:themeColor="background1"/>
                <w:sz w:val="20"/>
              </w:rPr>
              <w:t xml:space="preserve"> </w:t>
            </w:r>
            <w:r w:rsidRPr="007A7380">
              <w:rPr>
                <w:b/>
                <w:color w:val="FFFFFF" w:themeColor="background1"/>
                <w:sz w:val="20"/>
              </w:rPr>
              <w:t>IN, IL</w:t>
            </w:r>
          </w:p>
        </w:tc>
        <w:tc>
          <w:tcPr>
            <w:tcW w:w="1053" w:type="dxa"/>
            <w:tcBorders>
              <w:right w:val="nil"/>
            </w:tcBorders>
            <w:shd w:val="clear" w:color="auto" w:fill="1F487C"/>
          </w:tcPr>
          <w:p w14:paraId="50CFE426" w14:textId="77777777" w:rsidR="0097480E" w:rsidRPr="00690ECD" w:rsidRDefault="0097480E" w:rsidP="0058157B">
            <w:pPr>
              <w:pStyle w:val="TableParagraph"/>
              <w:spacing w:before="66" w:line="220" w:lineRule="exact"/>
              <w:jc w:val="center"/>
              <w:rPr>
                <w:b/>
                <w:color w:val="FFFFFF" w:themeColor="background1"/>
                <w:sz w:val="20"/>
              </w:rPr>
            </w:pPr>
          </w:p>
        </w:tc>
        <w:tc>
          <w:tcPr>
            <w:tcW w:w="1053" w:type="dxa"/>
            <w:tcBorders>
              <w:right w:val="nil"/>
            </w:tcBorders>
            <w:shd w:val="clear" w:color="auto" w:fill="1F487C"/>
          </w:tcPr>
          <w:p w14:paraId="5270778C" w14:textId="77777777" w:rsidR="0097480E" w:rsidRPr="00690ECD" w:rsidRDefault="0097480E" w:rsidP="0058157B">
            <w:pPr>
              <w:pStyle w:val="TableParagraph"/>
              <w:spacing w:before="66" w:line="220" w:lineRule="exact"/>
              <w:jc w:val="center"/>
              <w:rPr>
                <w:b/>
                <w:color w:val="FFFFFF" w:themeColor="background1"/>
                <w:sz w:val="20"/>
              </w:rPr>
            </w:pPr>
            <w:r>
              <w:rPr>
                <w:b/>
                <w:color w:val="FFFFFF" w:themeColor="background1"/>
                <w:sz w:val="20"/>
              </w:rPr>
              <w:t>x</w:t>
            </w:r>
          </w:p>
        </w:tc>
      </w:tr>
      <w:tr w:rsidR="0097480E" w14:paraId="2E897CB4" w14:textId="77777777" w:rsidTr="0058157B">
        <w:trPr>
          <w:trHeight w:val="302"/>
        </w:trPr>
        <w:tc>
          <w:tcPr>
            <w:tcW w:w="125" w:type="dxa"/>
            <w:gridSpan w:val="2"/>
            <w:tcBorders>
              <w:top w:val="nil"/>
              <w:left w:val="single" w:sz="4" w:space="0" w:color="auto"/>
              <w:bottom w:val="nil"/>
              <w:right w:val="single" w:sz="4" w:space="0" w:color="auto"/>
            </w:tcBorders>
          </w:tcPr>
          <w:p w14:paraId="0585698D" w14:textId="77777777" w:rsidR="0097480E" w:rsidRDefault="0097480E" w:rsidP="0058157B">
            <w:pPr>
              <w:pStyle w:val="TableParagraph"/>
              <w:ind w:left="0"/>
              <w:rPr>
                <w:rFonts w:ascii="Times New Roman"/>
                <w:sz w:val="20"/>
              </w:rPr>
            </w:pPr>
          </w:p>
        </w:tc>
        <w:tc>
          <w:tcPr>
            <w:tcW w:w="3496" w:type="dxa"/>
            <w:gridSpan w:val="4"/>
            <w:tcBorders>
              <w:left w:val="single" w:sz="4" w:space="0" w:color="auto"/>
              <w:right w:val="single" w:sz="4" w:space="0" w:color="auto"/>
            </w:tcBorders>
            <w:shd w:val="clear" w:color="auto" w:fill="B8CCE3"/>
          </w:tcPr>
          <w:p w14:paraId="6A2EF281" w14:textId="77777777" w:rsidR="0097480E" w:rsidRPr="0097480E" w:rsidRDefault="0097480E" w:rsidP="0058157B">
            <w:pPr>
              <w:pStyle w:val="TableParagraph"/>
              <w:spacing w:before="59" w:line="215" w:lineRule="exact"/>
              <w:rPr>
                <w:b/>
                <w:sz w:val="20"/>
              </w:rPr>
            </w:pPr>
            <w:r w:rsidRPr="0097480E">
              <w:rPr>
                <w:b/>
                <w:sz w:val="20"/>
              </w:rPr>
              <w:t>Allegheny</w:t>
            </w:r>
          </w:p>
        </w:tc>
        <w:tc>
          <w:tcPr>
            <w:tcW w:w="1403" w:type="dxa"/>
            <w:tcBorders>
              <w:left w:val="single" w:sz="4" w:space="0" w:color="auto"/>
              <w:right w:val="single" w:sz="4" w:space="0" w:color="auto"/>
            </w:tcBorders>
            <w:shd w:val="clear" w:color="auto" w:fill="B8CCE3"/>
          </w:tcPr>
          <w:p w14:paraId="261A261E" w14:textId="77777777" w:rsidR="0097480E" w:rsidRPr="0097480E" w:rsidRDefault="0097480E" w:rsidP="0058157B">
            <w:pPr>
              <w:pStyle w:val="TableParagraph"/>
              <w:spacing w:before="59" w:line="215" w:lineRule="exact"/>
              <w:jc w:val="center"/>
              <w:rPr>
                <w:b/>
                <w:sz w:val="20"/>
              </w:rPr>
            </w:pPr>
            <w:r w:rsidRPr="0097480E">
              <w:rPr>
                <w:b/>
                <w:sz w:val="20"/>
              </w:rPr>
              <w:t>8</w:t>
            </w:r>
          </w:p>
        </w:tc>
        <w:tc>
          <w:tcPr>
            <w:tcW w:w="2104" w:type="dxa"/>
            <w:tcBorders>
              <w:left w:val="single" w:sz="4" w:space="0" w:color="auto"/>
              <w:right w:val="single" w:sz="4" w:space="0" w:color="auto"/>
            </w:tcBorders>
            <w:shd w:val="clear" w:color="auto" w:fill="B8CCE3"/>
          </w:tcPr>
          <w:p w14:paraId="54350BEA" w14:textId="77777777" w:rsidR="0097480E" w:rsidRPr="0097480E" w:rsidRDefault="0097480E" w:rsidP="0058157B">
            <w:pPr>
              <w:pStyle w:val="TableParagraph"/>
              <w:spacing w:before="59" w:line="215" w:lineRule="exact"/>
              <w:jc w:val="center"/>
              <w:rPr>
                <w:b/>
                <w:sz w:val="20"/>
              </w:rPr>
            </w:pPr>
            <w:r w:rsidRPr="0097480E">
              <w:rPr>
                <w:b/>
                <w:sz w:val="20"/>
              </w:rPr>
              <w:t>NY, PA</w:t>
            </w:r>
          </w:p>
        </w:tc>
        <w:tc>
          <w:tcPr>
            <w:tcW w:w="1053" w:type="dxa"/>
            <w:tcBorders>
              <w:left w:val="single" w:sz="4" w:space="0" w:color="auto"/>
              <w:right w:val="single" w:sz="4" w:space="0" w:color="auto"/>
            </w:tcBorders>
            <w:shd w:val="clear" w:color="auto" w:fill="B8CCE3"/>
          </w:tcPr>
          <w:p w14:paraId="1216E0A2" w14:textId="77777777" w:rsidR="0097480E" w:rsidRPr="0097480E" w:rsidRDefault="0097480E" w:rsidP="0058157B">
            <w:pPr>
              <w:pStyle w:val="TableParagraph"/>
              <w:spacing w:before="59" w:line="215" w:lineRule="exact"/>
              <w:jc w:val="center"/>
              <w:rPr>
                <w:b/>
                <w:sz w:val="20"/>
              </w:rPr>
            </w:pPr>
          </w:p>
        </w:tc>
        <w:tc>
          <w:tcPr>
            <w:tcW w:w="1053" w:type="dxa"/>
            <w:tcBorders>
              <w:left w:val="single" w:sz="4" w:space="0" w:color="auto"/>
              <w:right w:val="single" w:sz="4" w:space="0" w:color="auto"/>
            </w:tcBorders>
            <w:shd w:val="clear" w:color="auto" w:fill="B8CCE3"/>
          </w:tcPr>
          <w:p w14:paraId="12B46B6A" w14:textId="77777777" w:rsidR="0097480E" w:rsidRPr="0097480E" w:rsidRDefault="0097480E" w:rsidP="0058157B">
            <w:pPr>
              <w:pStyle w:val="TableParagraph"/>
              <w:spacing w:before="59" w:line="215" w:lineRule="exact"/>
              <w:jc w:val="center"/>
              <w:rPr>
                <w:b/>
                <w:sz w:val="20"/>
              </w:rPr>
            </w:pPr>
            <w:r w:rsidRPr="0097480E">
              <w:rPr>
                <w:b/>
                <w:sz w:val="20"/>
              </w:rPr>
              <w:t>x</w:t>
            </w:r>
          </w:p>
        </w:tc>
      </w:tr>
      <w:tr w:rsidR="0097480E" w14:paraId="26EB6D5D" w14:textId="77777777" w:rsidTr="0058157B">
        <w:trPr>
          <w:trHeight w:val="302"/>
        </w:trPr>
        <w:tc>
          <w:tcPr>
            <w:tcW w:w="125" w:type="dxa"/>
            <w:gridSpan w:val="2"/>
            <w:tcBorders>
              <w:top w:val="nil"/>
              <w:left w:val="single" w:sz="4" w:space="0" w:color="auto"/>
              <w:bottom w:val="nil"/>
              <w:right w:val="single" w:sz="4" w:space="0" w:color="auto"/>
            </w:tcBorders>
          </w:tcPr>
          <w:p w14:paraId="6B81CBE5" w14:textId="77777777" w:rsidR="0097480E" w:rsidRDefault="0097480E" w:rsidP="0058157B">
            <w:pPr>
              <w:pStyle w:val="TableParagraph"/>
              <w:ind w:left="0"/>
              <w:rPr>
                <w:rFonts w:ascii="Times New Roman"/>
                <w:sz w:val="20"/>
              </w:rPr>
            </w:pPr>
          </w:p>
        </w:tc>
        <w:tc>
          <w:tcPr>
            <w:tcW w:w="3496" w:type="dxa"/>
            <w:gridSpan w:val="4"/>
            <w:tcBorders>
              <w:left w:val="single" w:sz="4" w:space="0" w:color="auto"/>
              <w:right w:val="single" w:sz="4" w:space="0" w:color="auto"/>
            </w:tcBorders>
            <w:shd w:val="clear" w:color="auto" w:fill="B8CCE3"/>
          </w:tcPr>
          <w:p w14:paraId="6D780D78" w14:textId="77777777" w:rsidR="0097480E" w:rsidRPr="0097480E" w:rsidRDefault="0097480E" w:rsidP="0058157B">
            <w:pPr>
              <w:pStyle w:val="TableParagraph"/>
              <w:spacing w:before="59" w:line="215" w:lineRule="exact"/>
              <w:rPr>
                <w:b/>
                <w:sz w:val="20"/>
              </w:rPr>
            </w:pPr>
            <w:r w:rsidRPr="0097480E">
              <w:rPr>
                <w:b/>
                <w:sz w:val="20"/>
              </w:rPr>
              <w:t>Monongahela</w:t>
            </w:r>
          </w:p>
        </w:tc>
        <w:tc>
          <w:tcPr>
            <w:tcW w:w="1403" w:type="dxa"/>
            <w:tcBorders>
              <w:left w:val="single" w:sz="4" w:space="0" w:color="auto"/>
              <w:right w:val="single" w:sz="4" w:space="0" w:color="auto"/>
            </w:tcBorders>
            <w:shd w:val="clear" w:color="auto" w:fill="B8CCE3"/>
          </w:tcPr>
          <w:p w14:paraId="31A9A968" w14:textId="77777777" w:rsidR="0097480E" w:rsidRPr="0097480E" w:rsidRDefault="0097480E" w:rsidP="0058157B">
            <w:pPr>
              <w:pStyle w:val="TableParagraph"/>
              <w:spacing w:before="59" w:line="215" w:lineRule="exact"/>
              <w:jc w:val="center"/>
              <w:rPr>
                <w:b/>
                <w:sz w:val="20"/>
              </w:rPr>
            </w:pPr>
            <w:r w:rsidRPr="0097480E">
              <w:rPr>
                <w:b/>
                <w:sz w:val="20"/>
              </w:rPr>
              <w:t>7</w:t>
            </w:r>
          </w:p>
        </w:tc>
        <w:tc>
          <w:tcPr>
            <w:tcW w:w="2104" w:type="dxa"/>
            <w:tcBorders>
              <w:left w:val="single" w:sz="4" w:space="0" w:color="auto"/>
              <w:right w:val="single" w:sz="4" w:space="0" w:color="auto"/>
            </w:tcBorders>
            <w:shd w:val="clear" w:color="auto" w:fill="B8CCE3"/>
          </w:tcPr>
          <w:p w14:paraId="54D4DB83" w14:textId="77777777" w:rsidR="0097480E" w:rsidRPr="0097480E" w:rsidRDefault="0097480E" w:rsidP="0058157B">
            <w:pPr>
              <w:pStyle w:val="TableParagraph"/>
              <w:spacing w:before="59" w:line="215" w:lineRule="exact"/>
              <w:jc w:val="center"/>
              <w:rPr>
                <w:b/>
                <w:sz w:val="20"/>
              </w:rPr>
            </w:pPr>
            <w:r w:rsidRPr="0097480E">
              <w:rPr>
                <w:b/>
                <w:sz w:val="20"/>
              </w:rPr>
              <w:t>PA, WV</w:t>
            </w:r>
          </w:p>
        </w:tc>
        <w:tc>
          <w:tcPr>
            <w:tcW w:w="1053" w:type="dxa"/>
            <w:tcBorders>
              <w:left w:val="single" w:sz="4" w:space="0" w:color="auto"/>
              <w:right w:val="single" w:sz="4" w:space="0" w:color="auto"/>
            </w:tcBorders>
            <w:shd w:val="clear" w:color="auto" w:fill="B8CCE3"/>
          </w:tcPr>
          <w:p w14:paraId="04F61D8A" w14:textId="77777777" w:rsidR="0097480E" w:rsidRPr="0097480E" w:rsidRDefault="0097480E" w:rsidP="0058157B">
            <w:pPr>
              <w:pStyle w:val="TableParagraph"/>
              <w:spacing w:before="59" w:line="215" w:lineRule="exact"/>
              <w:jc w:val="center"/>
              <w:rPr>
                <w:b/>
                <w:sz w:val="20"/>
              </w:rPr>
            </w:pPr>
          </w:p>
        </w:tc>
        <w:tc>
          <w:tcPr>
            <w:tcW w:w="1053" w:type="dxa"/>
            <w:tcBorders>
              <w:left w:val="single" w:sz="4" w:space="0" w:color="auto"/>
              <w:right w:val="single" w:sz="4" w:space="0" w:color="auto"/>
            </w:tcBorders>
            <w:shd w:val="clear" w:color="auto" w:fill="B8CCE3"/>
          </w:tcPr>
          <w:p w14:paraId="70D7EEA7" w14:textId="77777777" w:rsidR="0097480E" w:rsidRPr="0097480E" w:rsidRDefault="0097480E" w:rsidP="0058157B">
            <w:pPr>
              <w:pStyle w:val="TableParagraph"/>
              <w:spacing w:before="59" w:line="215" w:lineRule="exact"/>
              <w:jc w:val="center"/>
              <w:rPr>
                <w:b/>
                <w:sz w:val="20"/>
              </w:rPr>
            </w:pPr>
            <w:r w:rsidRPr="0097480E">
              <w:rPr>
                <w:b/>
                <w:sz w:val="20"/>
              </w:rPr>
              <w:t>x</w:t>
            </w:r>
          </w:p>
        </w:tc>
      </w:tr>
      <w:tr w:rsidR="0097480E" w14:paraId="2B9D699E" w14:textId="77777777" w:rsidTr="0058157B">
        <w:trPr>
          <w:trHeight w:val="302"/>
        </w:trPr>
        <w:tc>
          <w:tcPr>
            <w:tcW w:w="230" w:type="dxa"/>
            <w:gridSpan w:val="3"/>
            <w:tcBorders>
              <w:top w:val="nil"/>
              <w:left w:val="single" w:sz="4" w:space="0" w:color="auto"/>
              <w:bottom w:val="nil"/>
              <w:right w:val="single" w:sz="4" w:space="0" w:color="auto"/>
            </w:tcBorders>
          </w:tcPr>
          <w:p w14:paraId="30CF4375" w14:textId="77777777" w:rsidR="0097480E" w:rsidRPr="0097480E" w:rsidRDefault="0097480E" w:rsidP="0058157B">
            <w:pPr>
              <w:pStyle w:val="TableParagraph"/>
              <w:ind w:left="0"/>
              <w:rPr>
                <w:rFonts w:ascii="Times New Roman"/>
                <w:sz w:val="20"/>
              </w:rPr>
            </w:pPr>
          </w:p>
        </w:tc>
        <w:tc>
          <w:tcPr>
            <w:tcW w:w="3391" w:type="dxa"/>
            <w:gridSpan w:val="3"/>
            <w:tcBorders>
              <w:left w:val="single" w:sz="4" w:space="0" w:color="auto"/>
              <w:right w:val="single" w:sz="4" w:space="0" w:color="auto"/>
            </w:tcBorders>
            <w:shd w:val="clear" w:color="auto" w:fill="F2F2F2" w:themeFill="background1" w:themeFillShade="F2"/>
          </w:tcPr>
          <w:p w14:paraId="1A5B9B99" w14:textId="77777777" w:rsidR="0097480E" w:rsidRPr="0097480E" w:rsidRDefault="0097480E" w:rsidP="0058157B">
            <w:pPr>
              <w:pStyle w:val="TableParagraph"/>
              <w:spacing w:before="59" w:line="215" w:lineRule="exact"/>
              <w:rPr>
                <w:b/>
                <w:sz w:val="20"/>
              </w:rPr>
            </w:pPr>
            <w:r w:rsidRPr="0097480E">
              <w:rPr>
                <w:b/>
                <w:sz w:val="20"/>
              </w:rPr>
              <w:t>Cheat</w:t>
            </w:r>
          </w:p>
        </w:tc>
        <w:tc>
          <w:tcPr>
            <w:tcW w:w="1403" w:type="dxa"/>
            <w:tcBorders>
              <w:left w:val="single" w:sz="4" w:space="0" w:color="auto"/>
              <w:right w:val="single" w:sz="4" w:space="0" w:color="auto"/>
            </w:tcBorders>
            <w:shd w:val="clear" w:color="auto" w:fill="F2F2F2" w:themeFill="background1" w:themeFillShade="F2"/>
          </w:tcPr>
          <w:p w14:paraId="476D09FC" w14:textId="77777777" w:rsidR="0097480E" w:rsidRPr="0097480E" w:rsidRDefault="0097480E" w:rsidP="0058157B">
            <w:pPr>
              <w:pStyle w:val="TableParagraph"/>
              <w:spacing w:before="59" w:line="215" w:lineRule="exact"/>
              <w:jc w:val="center"/>
              <w:rPr>
                <w:b/>
                <w:sz w:val="20"/>
              </w:rPr>
            </w:pPr>
            <w:r w:rsidRPr="0097480E">
              <w:rPr>
                <w:b/>
                <w:sz w:val="20"/>
              </w:rPr>
              <w:t>6</w:t>
            </w:r>
          </w:p>
        </w:tc>
        <w:tc>
          <w:tcPr>
            <w:tcW w:w="2104" w:type="dxa"/>
            <w:tcBorders>
              <w:left w:val="single" w:sz="4" w:space="0" w:color="auto"/>
              <w:right w:val="single" w:sz="4" w:space="0" w:color="auto"/>
            </w:tcBorders>
            <w:shd w:val="clear" w:color="auto" w:fill="F2F2F2" w:themeFill="background1" w:themeFillShade="F2"/>
          </w:tcPr>
          <w:p w14:paraId="3D24D460" w14:textId="77777777" w:rsidR="0097480E" w:rsidRPr="0097480E" w:rsidRDefault="0097480E" w:rsidP="0058157B">
            <w:pPr>
              <w:pStyle w:val="TableParagraph"/>
              <w:spacing w:before="59" w:line="215" w:lineRule="exact"/>
              <w:jc w:val="center"/>
              <w:rPr>
                <w:b/>
                <w:sz w:val="20"/>
              </w:rPr>
            </w:pPr>
            <w:r w:rsidRPr="0097480E">
              <w:rPr>
                <w:b/>
                <w:sz w:val="20"/>
              </w:rPr>
              <w:t>WV, PA</w:t>
            </w:r>
          </w:p>
        </w:tc>
        <w:tc>
          <w:tcPr>
            <w:tcW w:w="1053" w:type="dxa"/>
            <w:tcBorders>
              <w:left w:val="single" w:sz="4" w:space="0" w:color="auto"/>
              <w:right w:val="single" w:sz="4" w:space="0" w:color="auto"/>
            </w:tcBorders>
            <w:shd w:val="clear" w:color="auto" w:fill="F2F2F2" w:themeFill="background1" w:themeFillShade="F2"/>
          </w:tcPr>
          <w:p w14:paraId="48F439D2" w14:textId="77777777" w:rsidR="0097480E" w:rsidRPr="0097480E" w:rsidRDefault="0097480E" w:rsidP="0058157B">
            <w:pPr>
              <w:pStyle w:val="TableParagraph"/>
              <w:spacing w:before="59" w:line="215" w:lineRule="exact"/>
              <w:jc w:val="center"/>
              <w:rPr>
                <w:b/>
                <w:sz w:val="20"/>
              </w:rPr>
            </w:pPr>
          </w:p>
        </w:tc>
        <w:tc>
          <w:tcPr>
            <w:tcW w:w="1053" w:type="dxa"/>
            <w:tcBorders>
              <w:left w:val="single" w:sz="4" w:space="0" w:color="auto"/>
              <w:right w:val="single" w:sz="4" w:space="0" w:color="auto"/>
            </w:tcBorders>
            <w:shd w:val="clear" w:color="auto" w:fill="F2F2F2" w:themeFill="background1" w:themeFillShade="F2"/>
          </w:tcPr>
          <w:p w14:paraId="5C5B0A0D" w14:textId="77777777" w:rsidR="0097480E" w:rsidRPr="0097480E" w:rsidRDefault="0097480E" w:rsidP="0058157B">
            <w:pPr>
              <w:pStyle w:val="TableParagraph"/>
              <w:spacing w:before="59" w:line="215" w:lineRule="exact"/>
              <w:jc w:val="center"/>
              <w:rPr>
                <w:b/>
                <w:sz w:val="20"/>
              </w:rPr>
            </w:pPr>
            <w:r w:rsidRPr="0097480E">
              <w:rPr>
                <w:b/>
                <w:sz w:val="20"/>
              </w:rPr>
              <w:t>x</w:t>
            </w:r>
          </w:p>
        </w:tc>
      </w:tr>
      <w:tr w:rsidR="0097480E" w14:paraId="00EE1A4C" w14:textId="77777777" w:rsidTr="0058157B">
        <w:trPr>
          <w:trHeight w:val="302"/>
        </w:trPr>
        <w:tc>
          <w:tcPr>
            <w:tcW w:w="230" w:type="dxa"/>
            <w:gridSpan w:val="3"/>
            <w:tcBorders>
              <w:top w:val="nil"/>
              <w:bottom w:val="nil"/>
              <w:right w:val="single" w:sz="4" w:space="0" w:color="auto"/>
            </w:tcBorders>
          </w:tcPr>
          <w:p w14:paraId="50E9A485" w14:textId="77777777" w:rsidR="0097480E" w:rsidRPr="0097480E" w:rsidRDefault="0097480E" w:rsidP="0058157B">
            <w:pPr>
              <w:pStyle w:val="TableParagraph"/>
              <w:ind w:left="0"/>
              <w:rPr>
                <w:rFonts w:ascii="Times New Roman"/>
                <w:sz w:val="20"/>
              </w:rPr>
            </w:pPr>
          </w:p>
        </w:tc>
        <w:tc>
          <w:tcPr>
            <w:tcW w:w="3391" w:type="dxa"/>
            <w:gridSpan w:val="3"/>
            <w:tcBorders>
              <w:top w:val="single" w:sz="4" w:space="0" w:color="1F487C"/>
              <w:right w:val="single" w:sz="4" w:space="0" w:color="auto"/>
            </w:tcBorders>
            <w:shd w:val="clear" w:color="auto" w:fill="F2F2F2" w:themeFill="background1" w:themeFillShade="F2"/>
          </w:tcPr>
          <w:p w14:paraId="2E595F27" w14:textId="77777777" w:rsidR="0097480E" w:rsidRPr="0097480E" w:rsidRDefault="0097480E" w:rsidP="0058157B">
            <w:pPr>
              <w:pStyle w:val="TableParagraph"/>
              <w:spacing w:before="66" w:line="213" w:lineRule="exact"/>
              <w:rPr>
                <w:b/>
                <w:sz w:val="20"/>
              </w:rPr>
            </w:pPr>
            <w:r w:rsidRPr="0097480E">
              <w:rPr>
                <w:b/>
                <w:sz w:val="20"/>
              </w:rPr>
              <w:t>Youghiogheny</w:t>
            </w:r>
          </w:p>
        </w:tc>
        <w:tc>
          <w:tcPr>
            <w:tcW w:w="1403" w:type="dxa"/>
            <w:tcBorders>
              <w:top w:val="single" w:sz="4" w:space="0" w:color="1F487C"/>
              <w:right w:val="single" w:sz="4" w:space="0" w:color="auto"/>
            </w:tcBorders>
            <w:shd w:val="clear" w:color="auto" w:fill="F2F2F2" w:themeFill="background1" w:themeFillShade="F2"/>
          </w:tcPr>
          <w:p w14:paraId="35A43708"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04" w:type="dxa"/>
            <w:tcBorders>
              <w:top w:val="single" w:sz="4" w:space="0" w:color="1F487C"/>
              <w:right w:val="single" w:sz="4" w:space="0" w:color="auto"/>
            </w:tcBorders>
            <w:shd w:val="clear" w:color="auto" w:fill="F2F2F2" w:themeFill="background1" w:themeFillShade="F2"/>
          </w:tcPr>
          <w:p w14:paraId="77DFFBE7" w14:textId="77777777" w:rsidR="0097480E" w:rsidRPr="0097480E" w:rsidRDefault="0097480E" w:rsidP="0058157B">
            <w:pPr>
              <w:pStyle w:val="TableParagraph"/>
              <w:spacing w:before="66" w:line="213" w:lineRule="exact"/>
              <w:jc w:val="center"/>
              <w:rPr>
                <w:b/>
                <w:sz w:val="20"/>
              </w:rPr>
            </w:pPr>
            <w:r w:rsidRPr="0097480E">
              <w:rPr>
                <w:b/>
                <w:sz w:val="20"/>
              </w:rPr>
              <w:t>PA, MD</w:t>
            </w:r>
          </w:p>
        </w:tc>
        <w:tc>
          <w:tcPr>
            <w:tcW w:w="1053" w:type="dxa"/>
            <w:tcBorders>
              <w:top w:val="single" w:sz="4" w:space="0" w:color="1F487C"/>
              <w:right w:val="single" w:sz="4" w:space="0" w:color="auto"/>
            </w:tcBorders>
            <w:shd w:val="clear" w:color="auto" w:fill="F2F2F2" w:themeFill="background1" w:themeFillShade="F2"/>
          </w:tcPr>
          <w:p w14:paraId="66CFD07D" w14:textId="77777777" w:rsidR="0097480E" w:rsidRPr="0097480E" w:rsidRDefault="0097480E" w:rsidP="0058157B">
            <w:pPr>
              <w:pStyle w:val="TableParagraph"/>
              <w:spacing w:before="66" w:line="213" w:lineRule="exact"/>
              <w:jc w:val="center"/>
              <w:rPr>
                <w:b/>
                <w:sz w:val="20"/>
              </w:rPr>
            </w:pPr>
          </w:p>
        </w:tc>
        <w:tc>
          <w:tcPr>
            <w:tcW w:w="1053" w:type="dxa"/>
            <w:tcBorders>
              <w:top w:val="single" w:sz="4" w:space="0" w:color="1F487C"/>
              <w:right w:val="single" w:sz="4" w:space="0" w:color="auto"/>
            </w:tcBorders>
            <w:shd w:val="clear" w:color="auto" w:fill="F2F2F2" w:themeFill="background1" w:themeFillShade="F2"/>
          </w:tcPr>
          <w:p w14:paraId="4D7E4A1D"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15BE4D68" w14:textId="77777777" w:rsidTr="0058157B">
        <w:trPr>
          <w:trHeight w:val="302"/>
        </w:trPr>
        <w:tc>
          <w:tcPr>
            <w:tcW w:w="109" w:type="dxa"/>
            <w:tcBorders>
              <w:top w:val="nil"/>
              <w:bottom w:val="nil"/>
              <w:right w:val="single" w:sz="4" w:space="0" w:color="auto"/>
            </w:tcBorders>
          </w:tcPr>
          <w:p w14:paraId="49738E54" w14:textId="77777777" w:rsidR="0097480E" w:rsidRDefault="0097480E" w:rsidP="0058157B">
            <w:pPr>
              <w:pStyle w:val="TableParagraph"/>
              <w:ind w:left="0"/>
              <w:rPr>
                <w:rFonts w:ascii="Times New Roman"/>
                <w:sz w:val="20"/>
              </w:rPr>
            </w:pPr>
          </w:p>
        </w:tc>
        <w:tc>
          <w:tcPr>
            <w:tcW w:w="3512" w:type="dxa"/>
            <w:gridSpan w:val="5"/>
            <w:tcBorders>
              <w:top w:val="single" w:sz="4" w:space="0" w:color="1F487C"/>
              <w:right w:val="single" w:sz="4" w:space="0" w:color="auto"/>
            </w:tcBorders>
            <w:shd w:val="clear" w:color="auto" w:fill="B8CCE3"/>
          </w:tcPr>
          <w:p w14:paraId="7128199C" w14:textId="77777777" w:rsidR="0097480E" w:rsidRPr="0097480E" w:rsidRDefault="0097480E" w:rsidP="0058157B">
            <w:pPr>
              <w:pStyle w:val="TableParagraph"/>
              <w:spacing w:before="66" w:line="213" w:lineRule="exact"/>
              <w:rPr>
                <w:b/>
                <w:sz w:val="20"/>
              </w:rPr>
            </w:pPr>
            <w:r w:rsidRPr="0097480E">
              <w:rPr>
                <w:b/>
                <w:sz w:val="20"/>
              </w:rPr>
              <w:t>Beaver</w:t>
            </w:r>
            <w:r w:rsidRPr="0097480E">
              <w:rPr>
                <w:b/>
                <w:sz w:val="20"/>
                <w:vertAlign w:val="superscript"/>
              </w:rPr>
              <w:t>1</w:t>
            </w:r>
          </w:p>
        </w:tc>
        <w:tc>
          <w:tcPr>
            <w:tcW w:w="1403" w:type="dxa"/>
            <w:tcBorders>
              <w:top w:val="single" w:sz="4" w:space="0" w:color="1F487C"/>
              <w:right w:val="single" w:sz="4" w:space="0" w:color="auto"/>
            </w:tcBorders>
            <w:shd w:val="clear" w:color="auto" w:fill="B8CCE3"/>
          </w:tcPr>
          <w:p w14:paraId="2A6B6CF6" w14:textId="77777777" w:rsidR="0097480E" w:rsidRPr="0097480E" w:rsidRDefault="0097480E" w:rsidP="0058157B">
            <w:pPr>
              <w:pStyle w:val="TableParagraph"/>
              <w:spacing w:before="66" w:line="213" w:lineRule="exact"/>
              <w:jc w:val="center"/>
              <w:rPr>
                <w:b/>
                <w:sz w:val="20"/>
              </w:rPr>
            </w:pPr>
            <w:r w:rsidRPr="0097480E">
              <w:rPr>
                <w:b/>
                <w:sz w:val="20"/>
              </w:rPr>
              <w:t>7</w:t>
            </w:r>
          </w:p>
        </w:tc>
        <w:tc>
          <w:tcPr>
            <w:tcW w:w="2104" w:type="dxa"/>
            <w:tcBorders>
              <w:top w:val="single" w:sz="4" w:space="0" w:color="1F487C"/>
              <w:right w:val="single" w:sz="4" w:space="0" w:color="auto"/>
            </w:tcBorders>
            <w:shd w:val="clear" w:color="auto" w:fill="B8CCE3"/>
          </w:tcPr>
          <w:p w14:paraId="763FD36F" w14:textId="77777777" w:rsidR="0097480E" w:rsidRPr="0097480E" w:rsidRDefault="0097480E" w:rsidP="0058157B">
            <w:pPr>
              <w:pStyle w:val="TableParagraph"/>
              <w:spacing w:before="66" w:line="213" w:lineRule="exact"/>
              <w:jc w:val="center"/>
              <w:rPr>
                <w:b/>
                <w:sz w:val="20"/>
              </w:rPr>
            </w:pPr>
            <w:r w:rsidRPr="0097480E">
              <w:rPr>
                <w:b/>
                <w:sz w:val="20"/>
              </w:rPr>
              <w:t>PA</w:t>
            </w:r>
          </w:p>
        </w:tc>
        <w:tc>
          <w:tcPr>
            <w:tcW w:w="1053" w:type="dxa"/>
            <w:tcBorders>
              <w:top w:val="single" w:sz="4" w:space="0" w:color="1F487C"/>
              <w:right w:val="single" w:sz="4" w:space="0" w:color="auto"/>
            </w:tcBorders>
            <w:shd w:val="clear" w:color="auto" w:fill="B8CCE3"/>
          </w:tcPr>
          <w:p w14:paraId="099F40C3" w14:textId="77777777" w:rsidR="0097480E" w:rsidRPr="0097480E" w:rsidRDefault="0097480E" w:rsidP="0058157B">
            <w:pPr>
              <w:pStyle w:val="TableParagraph"/>
              <w:spacing w:before="66" w:line="213" w:lineRule="exact"/>
              <w:jc w:val="center"/>
              <w:rPr>
                <w:b/>
                <w:sz w:val="20"/>
              </w:rPr>
            </w:pPr>
          </w:p>
        </w:tc>
        <w:tc>
          <w:tcPr>
            <w:tcW w:w="1053" w:type="dxa"/>
            <w:tcBorders>
              <w:top w:val="single" w:sz="4" w:space="0" w:color="1F487C"/>
              <w:right w:val="single" w:sz="4" w:space="0" w:color="auto"/>
            </w:tcBorders>
            <w:shd w:val="clear" w:color="auto" w:fill="B8CCE3"/>
          </w:tcPr>
          <w:p w14:paraId="3D8440FF" w14:textId="77777777" w:rsidR="0097480E" w:rsidRPr="0097480E" w:rsidRDefault="0097480E" w:rsidP="0058157B">
            <w:pPr>
              <w:pStyle w:val="TableParagraph"/>
              <w:spacing w:before="66" w:line="213" w:lineRule="exact"/>
              <w:jc w:val="center"/>
              <w:rPr>
                <w:b/>
                <w:sz w:val="20"/>
              </w:rPr>
            </w:pPr>
          </w:p>
        </w:tc>
      </w:tr>
      <w:tr w:rsidR="0097480E" w14:paraId="7B6C8F58" w14:textId="77777777" w:rsidTr="0058157B">
        <w:trPr>
          <w:trHeight w:val="302"/>
        </w:trPr>
        <w:tc>
          <w:tcPr>
            <w:tcW w:w="230" w:type="dxa"/>
            <w:gridSpan w:val="3"/>
            <w:tcBorders>
              <w:top w:val="nil"/>
              <w:bottom w:val="nil"/>
              <w:right w:val="single" w:sz="4" w:space="0" w:color="auto"/>
            </w:tcBorders>
          </w:tcPr>
          <w:p w14:paraId="40AC4F4B" w14:textId="77777777" w:rsidR="0097480E" w:rsidRPr="0097480E" w:rsidRDefault="0097480E" w:rsidP="0058157B">
            <w:pPr>
              <w:pStyle w:val="TableParagraph"/>
              <w:ind w:left="0"/>
              <w:rPr>
                <w:rFonts w:ascii="Times New Roman"/>
                <w:sz w:val="20"/>
              </w:rPr>
            </w:pPr>
          </w:p>
        </w:tc>
        <w:tc>
          <w:tcPr>
            <w:tcW w:w="3391" w:type="dxa"/>
            <w:gridSpan w:val="3"/>
            <w:tcBorders>
              <w:top w:val="single" w:sz="4" w:space="0" w:color="1F487C"/>
              <w:bottom w:val="single" w:sz="4" w:space="0" w:color="1F487C"/>
              <w:right w:val="single" w:sz="4" w:space="0" w:color="auto"/>
            </w:tcBorders>
            <w:shd w:val="clear" w:color="auto" w:fill="F2F2F2" w:themeFill="background1" w:themeFillShade="F2"/>
          </w:tcPr>
          <w:p w14:paraId="2D6AD926" w14:textId="77777777" w:rsidR="0097480E" w:rsidRPr="0097480E" w:rsidRDefault="0097480E" w:rsidP="0058157B">
            <w:pPr>
              <w:pStyle w:val="TableParagraph"/>
              <w:spacing w:before="66" w:line="213" w:lineRule="exact"/>
              <w:rPr>
                <w:b/>
                <w:sz w:val="20"/>
              </w:rPr>
            </w:pPr>
            <w:r w:rsidRPr="0097480E">
              <w:rPr>
                <w:b/>
                <w:sz w:val="20"/>
              </w:rPr>
              <w:t>Mahoning</w:t>
            </w:r>
          </w:p>
        </w:tc>
        <w:tc>
          <w:tcPr>
            <w:tcW w:w="1403" w:type="dxa"/>
            <w:tcBorders>
              <w:top w:val="single" w:sz="4" w:space="0" w:color="1F487C"/>
              <w:bottom w:val="single" w:sz="4" w:space="0" w:color="1F487C"/>
              <w:right w:val="single" w:sz="4" w:space="0" w:color="auto"/>
            </w:tcBorders>
            <w:shd w:val="clear" w:color="auto" w:fill="F2F2F2" w:themeFill="background1" w:themeFillShade="F2"/>
          </w:tcPr>
          <w:p w14:paraId="771945AB"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04" w:type="dxa"/>
            <w:tcBorders>
              <w:top w:val="single" w:sz="4" w:space="0" w:color="1F487C"/>
              <w:bottom w:val="single" w:sz="4" w:space="0" w:color="1F487C"/>
              <w:right w:val="single" w:sz="4" w:space="0" w:color="auto"/>
            </w:tcBorders>
            <w:shd w:val="clear" w:color="auto" w:fill="F2F2F2" w:themeFill="background1" w:themeFillShade="F2"/>
          </w:tcPr>
          <w:p w14:paraId="1F929A2C" w14:textId="77777777" w:rsidR="0097480E" w:rsidRPr="0097480E" w:rsidRDefault="0097480E" w:rsidP="0058157B">
            <w:pPr>
              <w:pStyle w:val="TableParagraph"/>
              <w:spacing w:before="66" w:line="213" w:lineRule="exact"/>
              <w:jc w:val="center"/>
              <w:rPr>
                <w:b/>
                <w:sz w:val="20"/>
              </w:rPr>
            </w:pPr>
            <w:r w:rsidRPr="0097480E">
              <w:rPr>
                <w:b/>
                <w:sz w:val="20"/>
              </w:rPr>
              <w:t>OH, PA</w:t>
            </w:r>
          </w:p>
        </w:tc>
        <w:tc>
          <w:tcPr>
            <w:tcW w:w="1053" w:type="dxa"/>
            <w:tcBorders>
              <w:top w:val="single" w:sz="4" w:space="0" w:color="1F487C"/>
              <w:bottom w:val="single" w:sz="4" w:space="0" w:color="1F487C"/>
              <w:right w:val="single" w:sz="4" w:space="0" w:color="auto"/>
            </w:tcBorders>
            <w:shd w:val="clear" w:color="auto" w:fill="F2F2F2" w:themeFill="background1" w:themeFillShade="F2"/>
          </w:tcPr>
          <w:p w14:paraId="563156EF" w14:textId="77777777" w:rsidR="0097480E" w:rsidRPr="0097480E" w:rsidRDefault="0097480E" w:rsidP="0058157B">
            <w:pPr>
              <w:pStyle w:val="TableParagraph"/>
              <w:spacing w:before="66" w:line="213" w:lineRule="exact"/>
              <w:jc w:val="center"/>
              <w:rPr>
                <w:b/>
                <w:sz w:val="20"/>
              </w:rPr>
            </w:pPr>
          </w:p>
        </w:tc>
        <w:tc>
          <w:tcPr>
            <w:tcW w:w="1053" w:type="dxa"/>
            <w:tcBorders>
              <w:top w:val="single" w:sz="4" w:space="0" w:color="1F487C"/>
              <w:bottom w:val="single" w:sz="4" w:space="0" w:color="1F487C"/>
              <w:right w:val="single" w:sz="4" w:space="0" w:color="auto"/>
            </w:tcBorders>
            <w:shd w:val="clear" w:color="auto" w:fill="F2F2F2" w:themeFill="background1" w:themeFillShade="F2"/>
          </w:tcPr>
          <w:p w14:paraId="3DE0FD92" w14:textId="77777777" w:rsidR="0097480E" w:rsidRPr="0097480E" w:rsidRDefault="0097480E" w:rsidP="0058157B">
            <w:pPr>
              <w:pStyle w:val="TableParagraph"/>
              <w:spacing w:before="66" w:line="213" w:lineRule="exact"/>
              <w:jc w:val="center"/>
              <w:rPr>
                <w:b/>
                <w:sz w:val="20"/>
              </w:rPr>
            </w:pPr>
          </w:p>
        </w:tc>
      </w:tr>
      <w:tr w:rsidR="0097480E" w14:paraId="2324F902" w14:textId="77777777" w:rsidTr="0058157B">
        <w:trPr>
          <w:trHeight w:val="302"/>
        </w:trPr>
        <w:tc>
          <w:tcPr>
            <w:tcW w:w="109" w:type="dxa"/>
            <w:tcBorders>
              <w:top w:val="nil"/>
              <w:bottom w:val="nil"/>
              <w:right w:val="single" w:sz="4" w:space="0" w:color="auto"/>
            </w:tcBorders>
          </w:tcPr>
          <w:p w14:paraId="0EC423D9" w14:textId="77777777" w:rsidR="0097480E" w:rsidRPr="00D960B3" w:rsidRDefault="0097480E" w:rsidP="0058157B">
            <w:pPr>
              <w:pStyle w:val="TableParagraph"/>
              <w:ind w:left="0"/>
              <w:rPr>
                <w:rFonts w:ascii="Times New Roman"/>
                <w:sz w:val="20"/>
              </w:rPr>
            </w:pPr>
          </w:p>
        </w:tc>
        <w:tc>
          <w:tcPr>
            <w:tcW w:w="3512" w:type="dxa"/>
            <w:gridSpan w:val="5"/>
            <w:tcBorders>
              <w:top w:val="single" w:sz="4" w:space="0" w:color="1F487C"/>
              <w:bottom w:val="single" w:sz="4" w:space="0" w:color="1F487C"/>
              <w:right w:val="single" w:sz="4" w:space="0" w:color="auto"/>
            </w:tcBorders>
            <w:shd w:val="clear" w:color="auto" w:fill="B8CCE3"/>
          </w:tcPr>
          <w:p w14:paraId="159FFF7F" w14:textId="77777777" w:rsidR="0097480E" w:rsidRPr="0097480E" w:rsidRDefault="0097480E" w:rsidP="0058157B">
            <w:pPr>
              <w:pStyle w:val="TableParagraph"/>
              <w:spacing w:before="66" w:line="213" w:lineRule="exact"/>
              <w:rPr>
                <w:b/>
                <w:sz w:val="20"/>
              </w:rPr>
            </w:pPr>
            <w:r w:rsidRPr="0097480E">
              <w:rPr>
                <w:b/>
                <w:sz w:val="20"/>
              </w:rPr>
              <w:t>Little Beaver Creek</w:t>
            </w:r>
          </w:p>
        </w:tc>
        <w:tc>
          <w:tcPr>
            <w:tcW w:w="1403" w:type="dxa"/>
            <w:tcBorders>
              <w:top w:val="single" w:sz="4" w:space="0" w:color="1F487C"/>
              <w:bottom w:val="single" w:sz="4" w:space="0" w:color="1F487C"/>
              <w:right w:val="single" w:sz="4" w:space="0" w:color="auto"/>
            </w:tcBorders>
            <w:shd w:val="clear" w:color="auto" w:fill="B8CCE3"/>
          </w:tcPr>
          <w:p w14:paraId="36195F70"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04" w:type="dxa"/>
            <w:tcBorders>
              <w:top w:val="single" w:sz="4" w:space="0" w:color="1F487C"/>
              <w:bottom w:val="single" w:sz="4" w:space="0" w:color="1F487C"/>
              <w:right w:val="single" w:sz="4" w:space="0" w:color="auto"/>
            </w:tcBorders>
            <w:shd w:val="clear" w:color="auto" w:fill="B8CCE3"/>
          </w:tcPr>
          <w:p w14:paraId="066F1D4A" w14:textId="77777777" w:rsidR="0097480E" w:rsidRPr="0097480E" w:rsidRDefault="0097480E" w:rsidP="0058157B">
            <w:pPr>
              <w:pStyle w:val="TableParagraph"/>
              <w:spacing w:before="66" w:line="213" w:lineRule="exact"/>
              <w:jc w:val="center"/>
              <w:rPr>
                <w:b/>
                <w:sz w:val="20"/>
              </w:rPr>
            </w:pPr>
            <w:r w:rsidRPr="0097480E">
              <w:rPr>
                <w:b/>
                <w:sz w:val="20"/>
              </w:rPr>
              <w:t>OH, PA</w:t>
            </w:r>
          </w:p>
        </w:tc>
        <w:tc>
          <w:tcPr>
            <w:tcW w:w="1053" w:type="dxa"/>
            <w:tcBorders>
              <w:top w:val="single" w:sz="4" w:space="0" w:color="1F487C"/>
              <w:bottom w:val="single" w:sz="4" w:space="0" w:color="1F487C"/>
              <w:right w:val="single" w:sz="4" w:space="0" w:color="auto"/>
            </w:tcBorders>
            <w:shd w:val="clear" w:color="auto" w:fill="B8CCE3"/>
          </w:tcPr>
          <w:p w14:paraId="6FC34BF0" w14:textId="77777777" w:rsidR="0097480E" w:rsidRPr="0097480E" w:rsidRDefault="0097480E" w:rsidP="0058157B">
            <w:pPr>
              <w:pStyle w:val="TableParagraph"/>
              <w:spacing w:before="66" w:line="213" w:lineRule="exact"/>
              <w:jc w:val="center"/>
              <w:rPr>
                <w:b/>
                <w:sz w:val="20"/>
              </w:rPr>
            </w:pPr>
          </w:p>
        </w:tc>
        <w:tc>
          <w:tcPr>
            <w:tcW w:w="1053" w:type="dxa"/>
            <w:tcBorders>
              <w:top w:val="single" w:sz="4" w:space="0" w:color="1F487C"/>
              <w:bottom w:val="single" w:sz="4" w:space="0" w:color="1F487C"/>
              <w:right w:val="single" w:sz="4" w:space="0" w:color="auto"/>
            </w:tcBorders>
            <w:shd w:val="clear" w:color="auto" w:fill="B8CCE3"/>
          </w:tcPr>
          <w:p w14:paraId="32452EE6" w14:textId="77777777" w:rsidR="0097480E" w:rsidRPr="0097480E" w:rsidRDefault="0097480E" w:rsidP="0058157B">
            <w:pPr>
              <w:pStyle w:val="TableParagraph"/>
              <w:spacing w:before="66" w:line="213" w:lineRule="exact"/>
              <w:jc w:val="center"/>
              <w:rPr>
                <w:b/>
                <w:sz w:val="20"/>
              </w:rPr>
            </w:pPr>
          </w:p>
        </w:tc>
      </w:tr>
      <w:tr w:rsidR="0097480E" w14:paraId="3D004288" w14:textId="77777777" w:rsidTr="0058157B">
        <w:trPr>
          <w:trHeight w:val="302"/>
        </w:trPr>
        <w:tc>
          <w:tcPr>
            <w:tcW w:w="109" w:type="dxa"/>
            <w:tcBorders>
              <w:top w:val="nil"/>
              <w:bottom w:val="nil"/>
              <w:right w:val="single" w:sz="4" w:space="0" w:color="auto"/>
            </w:tcBorders>
          </w:tcPr>
          <w:p w14:paraId="5C719831" w14:textId="77777777" w:rsidR="0097480E" w:rsidRDefault="0097480E" w:rsidP="0058157B">
            <w:pPr>
              <w:pStyle w:val="TableParagraph"/>
              <w:ind w:left="0"/>
              <w:rPr>
                <w:rFonts w:ascii="Times New Roman"/>
                <w:sz w:val="20"/>
              </w:rPr>
            </w:pPr>
          </w:p>
        </w:tc>
        <w:tc>
          <w:tcPr>
            <w:tcW w:w="3512" w:type="dxa"/>
            <w:gridSpan w:val="5"/>
            <w:tcBorders>
              <w:top w:val="single" w:sz="4" w:space="0" w:color="1F487C"/>
              <w:right w:val="single" w:sz="4" w:space="0" w:color="auto"/>
            </w:tcBorders>
            <w:shd w:val="clear" w:color="auto" w:fill="B8CCE3"/>
          </w:tcPr>
          <w:p w14:paraId="0CE8812C" w14:textId="77777777" w:rsidR="0097480E" w:rsidRPr="0097480E" w:rsidRDefault="0097480E" w:rsidP="0058157B">
            <w:pPr>
              <w:pStyle w:val="TableParagraph"/>
              <w:spacing w:before="66" w:line="213" w:lineRule="exact"/>
              <w:rPr>
                <w:b/>
                <w:sz w:val="20"/>
              </w:rPr>
            </w:pPr>
            <w:r w:rsidRPr="0097480E">
              <w:rPr>
                <w:b/>
                <w:sz w:val="20"/>
              </w:rPr>
              <w:t>Muskingum</w:t>
            </w:r>
          </w:p>
        </w:tc>
        <w:tc>
          <w:tcPr>
            <w:tcW w:w="1403" w:type="dxa"/>
            <w:tcBorders>
              <w:top w:val="single" w:sz="4" w:space="0" w:color="1F487C"/>
              <w:right w:val="single" w:sz="4" w:space="0" w:color="auto"/>
            </w:tcBorders>
            <w:shd w:val="clear" w:color="auto" w:fill="B8CCE3"/>
          </w:tcPr>
          <w:p w14:paraId="4EB021A4" w14:textId="77777777" w:rsidR="0097480E" w:rsidRPr="0097480E" w:rsidRDefault="0097480E" w:rsidP="0058157B">
            <w:pPr>
              <w:pStyle w:val="TableParagraph"/>
              <w:spacing w:before="66" w:line="213" w:lineRule="exact"/>
              <w:jc w:val="center"/>
              <w:rPr>
                <w:b/>
                <w:sz w:val="20"/>
              </w:rPr>
            </w:pPr>
            <w:r w:rsidRPr="0097480E">
              <w:rPr>
                <w:b/>
                <w:sz w:val="20"/>
              </w:rPr>
              <w:t>7</w:t>
            </w:r>
          </w:p>
        </w:tc>
        <w:tc>
          <w:tcPr>
            <w:tcW w:w="2104" w:type="dxa"/>
            <w:tcBorders>
              <w:top w:val="single" w:sz="4" w:space="0" w:color="1F487C"/>
              <w:right w:val="single" w:sz="4" w:space="0" w:color="auto"/>
            </w:tcBorders>
            <w:shd w:val="clear" w:color="auto" w:fill="B8CCE3"/>
          </w:tcPr>
          <w:p w14:paraId="5607744F" w14:textId="77777777" w:rsidR="0097480E" w:rsidRPr="0097480E" w:rsidRDefault="0097480E" w:rsidP="0058157B">
            <w:pPr>
              <w:pStyle w:val="TableParagraph"/>
              <w:spacing w:before="66" w:line="213" w:lineRule="exact"/>
              <w:jc w:val="center"/>
              <w:rPr>
                <w:b/>
                <w:sz w:val="20"/>
              </w:rPr>
            </w:pPr>
            <w:r w:rsidRPr="0097480E">
              <w:rPr>
                <w:b/>
                <w:sz w:val="20"/>
              </w:rPr>
              <w:t>OH</w:t>
            </w:r>
          </w:p>
        </w:tc>
        <w:tc>
          <w:tcPr>
            <w:tcW w:w="1053" w:type="dxa"/>
            <w:tcBorders>
              <w:top w:val="single" w:sz="4" w:space="0" w:color="1F487C"/>
              <w:right w:val="single" w:sz="4" w:space="0" w:color="auto"/>
            </w:tcBorders>
            <w:shd w:val="clear" w:color="auto" w:fill="B8CCE3"/>
          </w:tcPr>
          <w:p w14:paraId="7705CB78" w14:textId="77777777" w:rsidR="0097480E" w:rsidRPr="0097480E" w:rsidRDefault="0097480E" w:rsidP="0058157B">
            <w:pPr>
              <w:pStyle w:val="TableParagraph"/>
              <w:spacing w:before="66" w:line="213" w:lineRule="exact"/>
              <w:jc w:val="center"/>
              <w:rPr>
                <w:b/>
                <w:sz w:val="20"/>
              </w:rPr>
            </w:pPr>
          </w:p>
        </w:tc>
        <w:tc>
          <w:tcPr>
            <w:tcW w:w="1053" w:type="dxa"/>
            <w:tcBorders>
              <w:top w:val="single" w:sz="4" w:space="0" w:color="1F487C"/>
              <w:right w:val="single" w:sz="4" w:space="0" w:color="auto"/>
            </w:tcBorders>
            <w:shd w:val="clear" w:color="auto" w:fill="B8CCE3"/>
          </w:tcPr>
          <w:p w14:paraId="345BB374"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5DC31375" w14:textId="77777777" w:rsidTr="0058157B">
        <w:trPr>
          <w:trHeight w:val="302"/>
        </w:trPr>
        <w:tc>
          <w:tcPr>
            <w:tcW w:w="109" w:type="dxa"/>
            <w:tcBorders>
              <w:top w:val="nil"/>
              <w:bottom w:val="nil"/>
              <w:right w:val="single" w:sz="4" w:space="0" w:color="auto"/>
            </w:tcBorders>
          </w:tcPr>
          <w:p w14:paraId="4E0529A1" w14:textId="77777777" w:rsidR="0097480E" w:rsidRDefault="0097480E" w:rsidP="0058157B">
            <w:pPr>
              <w:pStyle w:val="TableParagraph"/>
              <w:ind w:left="0"/>
              <w:rPr>
                <w:rFonts w:ascii="Times New Roman"/>
                <w:sz w:val="20"/>
              </w:rPr>
            </w:pPr>
          </w:p>
        </w:tc>
        <w:tc>
          <w:tcPr>
            <w:tcW w:w="3512" w:type="dxa"/>
            <w:gridSpan w:val="5"/>
            <w:tcBorders>
              <w:top w:val="single" w:sz="4" w:space="0" w:color="1F487C"/>
              <w:right w:val="single" w:sz="4" w:space="0" w:color="auto"/>
            </w:tcBorders>
            <w:shd w:val="clear" w:color="auto" w:fill="B8CCE3"/>
          </w:tcPr>
          <w:p w14:paraId="371AF79B" w14:textId="77777777" w:rsidR="0097480E" w:rsidRPr="0097480E" w:rsidRDefault="0097480E" w:rsidP="0058157B">
            <w:pPr>
              <w:pStyle w:val="TableParagraph"/>
              <w:spacing w:before="66" w:line="213" w:lineRule="exact"/>
              <w:rPr>
                <w:b/>
                <w:sz w:val="20"/>
              </w:rPr>
            </w:pPr>
            <w:r w:rsidRPr="0097480E">
              <w:rPr>
                <w:b/>
                <w:sz w:val="20"/>
              </w:rPr>
              <w:t>Little Kanawha</w:t>
            </w:r>
          </w:p>
        </w:tc>
        <w:tc>
          <w:tcPr>
            <w:tcW w:w="1403" w:type="dxa"/>
            <w:tcBorders>
              <w:top w:val="single" w:sz="4" w:space="0" w:color="1F487C"/>
              <w:right w:val="single" w:sz="4" w:space="0" w:color="auto"/>
            </w:tcBorders>
            <w:shd w:val="clear" w:color="auto" w:fill="B8CCE3"/>
          </w:tcPr>
          <w:p w14:paraId="2099C14A"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04" w:type="dxa"/>
            <w:tcBorders>
              <w:top w:val="single" w:sz="4" w:space="0" w:color="1F487C"/>
              <w:right w:val="single" w:sz="4" w:space="0" w:color="auto"/>
            </w:tcBorders>
            <w:shd w:val="clear" w:color="auto" w:fill="B8CCE3"/>
          </w:tcPr>
          <w:p w14:paraId="4598EE67" w14:textId="77777777" w:rsidR="0097480E" w:rsidRPr="0097480E" w:rsidRDefault="0097480E" w:rsidP="0058157B">
            <w:pPr>
              <w:pStyle w:val="TableParagraph"/>
              <w:spacing w:before="66" w:line="213" w:lineRule="exact"/>
              <w:jc w:val="center"/>
              <w:rPr>
                <w:b/>
                <w:sz w:val="20"/>
              </w:rPr>
            </w:pPr>
            <w:r w:rsidRPr="0097480E">
              <w:rPr>
                <w:b/>
                <w:sz w:val="20"/>
              </w:rPr>
              <w:t>WV</w:t>
            </w:r>
          </w:p>
        </w:tc>
        <w:tc>
          <w:tcPr>
            <w:tcW w:w="1053" w:type="dxa"/>
            <w:tcBorders>
              <w:top w:val="single" w:sz="4" w:space="0" w:color="1F487C"/>
              <w:right w:val="single" w:sz="4" w:space="0" w:color="auto"/>
            </w:tcBorders>
            <w:shd w:val="clear" w:color="auto" w:fill="B8CCE3"/>
          </w:tcPr>
          <w:p w14:paraId="16FEB9F1" w14:textId="77777777" w:rsidR="0097480E" w:rsidRPr="0097480E" w:rsidRDefault="0097480E" w:rsidP="0058157B">
            <w:pPr>
              <w:pStyle w:val="TableParagraph"/>
              <w:spacing w:before="66" w:line="213" w:lineRule="exact"/>
              <w:jc w:val="center"/>
              <w:rPr>
                <w:b/>
                <w:sz w:val="20"/>
              </w:rPr>
            </w:pPr>
          </w:p>
        </w:tc>
        <w:tc>
          <w:tcPr>
            <w:tcW w:w="1053" w:type="dxa"/>
            <w:tcBorders>
              <w:top w:val="single" w:sz="4" w:space="0" w:color="1F487C"/>
              <w:right w:val="single" w:sz="4" w:space="0" w:color="auto"/>
            </w:tcBorders>
            <w:shd w:val="clear" w:color="auto" w:fill="B8CCE3"/>
          </w:tcPr>
          <w:p w14:paraId="453001D5"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13713227" w14:textId="77777777" w:rsidTr="0058157B">
        <w:trPr>
          <w:trHeight w:val="302"/>
        </w:trPr>
        <w:tc>
          <w:tcPr>
            <w:tcW w:w="109" w:type="dxa"/>
            <w:tcBorders>
              <w:top w:val="nil"/>
              <w:bottom w:val="nil"/>
              <w:right w:val="single" w:sz="4" w:space="0" w:color="auto"/>
            </w:tcBorders>
          </w:tcPr>
          <w:p w14:paraId="1FCE497F" w14:textId="77777777" w:rsidR="0097480E" w:rsidRDefault="0097480E" w:rsidP="0058157B">
            <w:pPr>
              <w:pStyle w:val="TableParagraph"/>
              <w:ind w:left="0"/>
              <w:rPr>
                <w:rFonts w:ascii="Times New Roman"/>
                <w:sz w:val="20"/>
              </w:rPr>
            </w:pPr>
          </w:p>
        </w:tc>
        <w:tc>
          <w:tcPr>
            <w:tcW w:w="3512" w:type="dxa"/>
            <w:gridSpan w:val="5"/>
            <w:tcBorders>
              <w:top w:val="single" w:sz="4" w:space="0" w:color="1F487C"/>
              <w:right w:val="single" w:sz="4" w:space="0" w:color="auto"/>
            </w:tcBorders>
            <w:shd w:val="clear" w:color="auto" w:fill="B8CCE3"/>
          </w:tcPr>
          <w:p w14:paraId="47E64662" w14:textId="77777777" w:rsidR="0097480E" w:rsidRPr="0097480E" w:rsidRDefault="0097480E" w:rsidP="0058157B">
            <w:pPr>
              <w:pStyle w:val="TableParagraph"/>
              <w:spacing w:before="66" w:line="213" w:lineRule="exact"/>
              <w:rPr>
                <w:b/>
                <w:sz w:val="20"/>
              </w:rPr>
            </w:pPr>
            <w:r w:rsidRPr="0097480E">
              <w:rPr>
                <w:b/>
                <w:sz w:val="20"/>
              </w:rPr>
              <w:t>Kanawha</w:t>
            </w:r>
          </w:p>
        </w:tc>
        <w:tc>
          <w:tcPr>
            <w:tcW w:w="1403" w:type="dxa"/>
            <w:tcBorders>
              <w:top w:val="single" w:sz="4" w:space="0" w:color="1F487C"/>
              <w:right w:val="single" w:sz="4" w:space="0" w:color="auto"/>
            </w:tcBorders>
            <w:shd w:val="clear" w:color="auto" w:fill="B8CCE3"/>
          </w:tcPr>
          <w:p w14:paraId="6826EEBF" w14:textId="77777777" w:rsidR="0097480E" w:rsidRPr="0097480E" w:rsidRDefault="0097480E" w:rsidP="0058157B">
            <w:pPr>
              <w:pStyle w:val="TableParagraph"/>
              <w:spacing w:before="66" w:line="213" w:lineRule="exact"/>
              <w:jc w:val="center"/>
              <w:rPr>
                <w:b/>
                <w:sz w:val="20"/>
              </w:rPr>
            </w:pPr>
            <w:r w:rsidRPr="0097480E">
              <w:rPr>
                <w:b/>
                <w:sz w:val="20"/>
              </w:rPr>
              <w:t>6</w:t>
            </w:r>
          </w:p>
        </w:tc>
        <w:tc>
          <w:tcPr>
            <w:tcW w:w="2104" w:type="dxa"/>
            <w:tcBorders>
              <w:top w:val="single" w:sz="4" w:space="0" w:color="1F487C"/>
              <w:right w:val="single" w:sz="4" w:space="0" w:color="auto"/>
            </w:tcBorders>
            <w:shd w:val="clear" w:color="auto" w:fill="B8CCE3"/>
          </w:tcPr>
          <w:p w14:paraId="38A20ABA" w14:textId="77777777" w:rsidR="0097480E" w:rsidRPr="0097480E" w:rsidRDefault="0097480E" w:rsidP="0058157B">
            <w:pPr>
              <w:pStyle w:val="TableParagraph"/>
              <w:spacing w:before="66" w:line="213" w:lineRule="exact"/>
              <w:jc w:val="center"/>
              <w:rPr>
                <w:b/>
                <w:sz w:val="20"/>
              </w:rPr>
            </w:pPr>
            <w:r w:rsidRPr="0097480E">
              <w:rPr>
                <w:b/>
                <w:sz w:val="20"/>
              </w:rPr>
              <w:t>WV</w:t>
            </w:r>
          </w:p>
        </w:tc>
        <w:tc>
          <w:tcPr>
            <w:tcW w:w="1053" w:type="dxa"/>
            <w:tcBorders>
              <w:top w:val="single" w:sz="4" w:space="0" w:color="1F487C"/>
              <w:right w:val="single" w:sz="4" w:space="0" w:color="auto"/>
            </w:tcBorders>
            <w:shd w:val="clear" w:color="auto" w:fill="B8CCE3"/>
          </w:tcPr>
          <w:p w14:paraId="3B824648" w14:textId="77777777" w:rsidR="0097480E" w:rsidRPr="0097480E" w:rsidRDefault="0097480E" w:rsidP="0058157B">
            <w:pPr>
              <w:pStyle w:val="TableParagraph"/>
              <w:spacing w:before="66" w:line="213" w:lineRule="exact"/>
              <w:jc w:val="center"/>
              <w:rPr>
                <w:b/>
                <w:sz w:val="20"/>
              </w:rPr>
            </w:pPr>
          </w:p>
        </w:tc>
        <w:tc>
          <w:tcPr>
            <w:tcW w:w="1053" w:type="dxa"/>
            <w:tcBorders>
              <w:top w:val="single" w:sz="4" w:space="0" w:color="1F487C"/>
              <w:right w:val="single" w:sz="4" w:space="0" w:color="auto"/>
            </w:tcBorders>
            <w:shd w:val="clear" w:color="auto" w:fill="B8CCE3"/>
          </w:tcPr>
          <w:p w14:paraId="0FCF014A" w14:textId="77777777" w:rsidR="0097480E" w:rsidRPr="0097480E" w:rsidRDefault="0097480E" w:rsidP="0058157B">
            <w:pPr>
              <w:pStyle w:val="TableParagraph"/>
              <w:spacing w:before="66" w:line="213" w:lineRule="exact"/>
              <w:jc w:val="center"/>
              <w:rPr>
                <w:b/>
                <w:sz w:val="20"/>
              </w:rPr>
            </w:pPr>
            <w:r w:rsidRPr="0097480E">
              <w:rPr>
                <w:b/>
                <w:sz w:val="20"/>
              </w:rPr>
              <w:t>x</w:t>
            </w:r>
          </w:p>
        </w:tc>
      </w:tr>
      <w:tr w:rsidR="0097480E" w14:paraId="06D2C820" w14:textId="77777777" w:rsidTr="0058157B">
        <w:trPr>
          <w:trHeight w:val="302"/>
        </w:trPr>
        <w:tc>
          <w:tcPr>
            <w:tcW w:w="230" w:type="dxa"/>
            <w:gridSpan w:val="3"/>
            <w:tcBorders>
              <w:top w:val="nil"/>
              <w:bottom w:val="nil"/>
              <w:right w:val="single" w:sz="4" w:space="0" w:color="auto"/>
            </w:tcBorders>
          </w:tcPr>
          <w:p w14:paraId="789DB378" w14:textId="77777777" w:rsidR="0097480E" w:rsidRPr="0097480E" w:rsidRDefault="0097480E" w:rsidP="0058157B">
            <w:pPr>
              <w:pStyle w:val="TableParagraph"/>
              <w:ind w:left="0"/>
              <w:rPr>
                <w:rFonts w:ascii="Times New Roman"/>
                <w:sz w:val="20"/>
              </w:rPr>
            </w:pPr>
          </w:p>
        </w:tc>
        <w:tc>
          <w:tcPr>
            <w:tcW w:w="3391" w:type="dxa"/>
            <w:gridSpan w:val="3"/>
            <w:tcBorders>
              <w:right w:val="single" w:sz="4" w:space="0" w:color="auto"/>
            </w:tcBorders>
            <w:shd w:val="clear" w:color="auto" w:fill="F2F2F2" w:themeFill="background1" w:themeFillShade="F2"/>
          </w:tcPr>
          <w:p w14:paraId="54FAF05D" w14:textId="77777777" w:rsidR="0097480E" w:rsidRPr="0097480E" w:rsidRDefault="0097480E" w:rsidP="0058157B">
            <w:pPr>
              <w:pStyle w:val="TableParagraph"/>
              <w:spacing w:before="65" w:line="215" w:lineRule="exact"/>
              <w:rPr>
                <w:b/>
                <w:sz w:val="20"/>
              </w:rPr>
            </w:pPr>
            <w:r w:rsidRPr="0097480E">
              <w:rPr>
                <w:b/>
                <w:sz w:val="20"/>
              </w:rPr>
              <w:t>New</w:t>
            </w:r>
          </w:p>
        </w:tc>
        <w:tc>
          <w:tcPr>
            <w:tcW w:w="1403" w:type="dxa"/>
            <w:tcBorders>
              <w:right w:val="single" w:sz="4" w:space="0" w:color="auto"/>
            </w:tcBorders>
            <w:shd w:val="clear" w:color="auto" w:fill="F2F2F2" w:themeFill="background1" w:themeFillShade="F2"/>
          </w:tcPr>
          <w:p w14:paraId="39E3FDAC" w14:textId="77777777" w:rsidR="0097480E" w:rsidRPr="0097480E" w:rsidRDefault="0097480E" w:rsidP="0058157B">
            <w:pPr>
              <w:pStyle w:val="TableParagraph"/>
              <w:spacing w:before="65" w:line="215" w:lineRule="exact"/>
              <w:jc w:val="center"/>
              <w:rPr>
                <w:b/>
                <w:sz w:val="20"/>
              </w:rPr>
            </w:pPr>
            <w:r w:rsidRPr="0097480E">
              <w:rPr>
                <w:b/>
                <w:sz w:val="20"/>
              </w:rPr>
              <w:t>6</w:t>
            </w:r>
          </w:p>
        </w:tc>
        <w:tc>
          <w:tcPr>
            <w:tcW w:w="2104" w:type="dxa"/>
            <w:tcBorders>
              <w:right w:val="single" w:sz="4" w:space="0" w:color="auto"/>
            </w:tcBorders>
            <w:shd w:val="clear" w:color="auto" w:fill="F2F2F2" w:themeFill="background1" w:themeFillShade="F2"/>
          </w:tcPr>
          <w:p w14:paraId="7A8779CF" w14:textId="77777777" w:rsidR="0097480E" w:rsidRPr="0097480E" w:rsidRDefault="0097480E" w:rsidP="0058157B">
            <w:pPr>
              <w:pStyle w:val="TableParagraph"/>
              <w:spacing w:before="65" w:line="215" w:lineRule="exact"/>
              <w:jc w:val="center"/>
              <w:rPr>
                <w:b/>
                <w:sz w:val="20"/>
              </w:rPr>
            </w:pPr>
            <w:r w:rsidRPr="0097480E">
              <w:rPr>
                <w:b/>
                <w:sz w:val="20"/>
              </w:rPr>
              <w:t>WV, VA, NC</w:t>
            </w:r>
          </w:p>
        </w:tc>
        <w:tc>
          <w:tcPr>
            <w:tcW w:w="1053" w:type="dxa"/>
            <w:tcBorders>
              <w:right w:val="single" w:sz="4" w:space="0" w:color="auto"/>
            </w:tcBorders>
            <w:shd w:val="clear" w:color="auto" w:fill="F2F2F2" w:themeFill="background1" w:themeFillShade="F2"/>
          </w:tcPr>
          <w:p w14:paraId="3A590198" w14:textId="77777777" w:rsidR="0097480E" w:rsidRPr="0097480E" w:rsidRDefault="0097480E" w:rsidP="0058157B">
            <w:pPr>
              <w:pStyle w:val="TableParagraph"/>
              <w:spacing w:before="65" w:line="215" w:lineRule="exact"/>
              <w:jc w:val="center"/>
              <w:rPr>
                <w:b/>
                <w:sz w:val="20"/>
              </w:rPr>
            </w:pPr>
          </w:p>
        </w:tc>
        <w:tc>
          <w:tcPr>
            <w:tcW w:w="1053" w:type="dxa"/>
            <w:tcBorders>
              <w:right w:val="single" w:sz="4" w:space="0" w:color="auto"/>
            </w:tcBorders>
            <w:shd w:val="clear" w:color="auto" w:fill="F2F2F2" w:themeFill="background1" w:themeFillShade="F2"/>
          </w:tcPr>
          <w:p w14:paraId="039F06C1" w14:textId="77777777" w:rsidR="0097480E" w:rsidRPr="0097480E" w:rsidRDefault="0097480E" w:rsidP="0058157B">
            <w:pPr>
              <w:pStyle w:val="TableParagraph"/>
              <w:spacing w:before="65" w:line="215" w:lineRule="exact"/>
              <w:jc w:val="center"/>
              <w:rPr>
                <w:b/>
                <w:sz w:val="20"/>
              </w:rPr>
            </w:pPr>
            <w:r w:rsidRPr="0097480E">
              <w:rPr>
                <w:b/>
                <w:sz w:val="20"/>
              </w:rPr>
              <w:t>x</w:t>
            </w:r>
          </w:p>
        </w:tc>
      </w:tr>
      <w:tr w:rsidR="0097480E" w14:paraId="09B45469" w14:textId="77777777" w:rsidTr="0058157B">
        <w:trPr>
          <w:trHeight w:val="302"/>
        </w:trPr>
        <w:tc>
          <w:tcPr>
            <w:tcW w:w="125" w:type="dxa"/>
            <w:gridSpan w:val="2"/>
            <w:tcBorders>
              <w:top w:val="nil"/>
              <w:bottom w:val="nil"/>
              <w:right w:val="single" w:sz="4" w:space="0" w:color="auto"/>
            </w:tcBorders>
          </w:tcPr>
          <w:p w14:paraId="5F5414F7" w14:textId="77777777" w:rsidR="0097480E" w:rsidRDefault="0097480E" w:rsidP="0058157B">
            <w:pPr>
              <w:pStyle w:val="TableParagraph"/>
              <w:ind w:left="0"/>
              <w:rPr>
                <w:rFonts w:ascii="Times New Roman"/>
                <w:sz w:val="20"/>
              </w:rPr>
            </w:pPr>
          </w:p>
        </w:tc>
        <w:tc>
          <w:tcPr>
            <w:tcW w:w="3496" w:type="dxa"/>
            <w:gridSpan w:val="4"/>
            <w:tcBorders>
              <w:top w:val="single" w:sz="4" w:space="0" w:color="1F487C"/>
              <w:right w:val="single" w:sz="4" w:space="0" w:color="auto"/>
            </w:tcBorders>
            <w:shd w:val="clear" w:color="auto" w:fill="B8CCE3"/>
          </w:tcPr>
          <w:p w14:paraId="37B5416A" w14:textId="77777777" w:rsidR="0097480E" w:rsidRPr="0097480E" w:rsidRDefault="0097480E" w:rsidP="0058157B">
            <w:pPr>
              <w:pStyle w:val="TableParagraph"/>
              <w:spacing w:before="64" w:line="215" w:lineRule="exact"/>
              <w:rPr>
                <w:b/>
                <w:sz w:val="20"/>
              </w:rPr>
            </w:pPr>
            <w:r w:rsidRPr="0097480E">
              <w:rPr>
                <w:b/>
                <w:sz w:val="20"/>
              </w:rPr>
              <w:t>Big Sandy</w:t>
            </w:r>
          </w:p>
        </w:tc>
        <w:tc>
          <w:tcPr>
            <w:tcW w:w="1403" w:type="dxa"/>
            <w:tcBorders>
              <w:top w:val="single" w:sz="4" w:space="0" w:color="1F487C"/>
              <w:right w:val="single" w:sz="4" w:space="0" w:color="auto"/>
            </w:tcBorders>
            <w:shd w:val="clear" w:color="auto" w:fill="B4C6E7" w:themeFill="accent1" w:themeFillTint="66"/>
          </w:tcPr>
          <w:p w14:paraId="3F9B58BF"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04" w:type="dxa"/>
            <w:tcBorders>
              <w:top w:val="single" w:sz="4" w:space="0" w:color="1F487C"/>
              <w:right w:val="single" w:sz="4" w:space="0" w:color="auto"/>
            </w:tcBorders>
            <w:shd w:val="clear" w:color="auto" w:fill="B8CCE3"/>
          </w:tcPr>
          <w:p w14:paraId="45A87E0A" w14:textId="77777777" w:rsidR="0097480E" w:rsidRPr="0097480E" w:rsidRDefault="0097480E" w:rsidP="0058157B">
            <w:pPr>
              <w:pStyle w:val="TableParagraph"/>
              <w:spacing w:before="64" w:line="215" w:lineRule="exact"/>
              <w:jc w:val="center"/>
              <w:rPr>
                <w:b/>
                <w:sz w:val="20"/>
              </w:rPr>
            </w:pPr>
            <w:r w:rsidRPr="0097480E">
              <w:rPr>
                <w:b/>
                <w:sz w:val="20"/>
              </w:rPr>
              <w:t>WV, KY</w:t>
            </w:r>
          </w:p>
        </w:tc>
        <w:tc>
          <w:tcPr>
            <w:tcW w:w="1053" w:type="dxa"/>
            <w:tcBorders>
              <w:top w:val="single" w:sz="4" w:space="0" w:color="1F487C"/>
              <w:right w:val="single" w:sz="4" w:space="0" w:color="auto"/>
            </w:tcBorders>
            <w:shd w:val="clear" w:color="auto" w:fill="B8CCE3"/>
          </w:tcPr>
          <w:p w14:paraId="6BF819A0"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right w:val="single" w:sz="4" w:space="0" w:color="auto"/>
            </w:tcBorders>
            <w:shd w:val="clear" w:color="auto" w:fill="B8CCE3"/>
          </w:tcPr>
          <w:p w14:paraId="27FC00B8"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31F03DAD" w14:textId="77777777" w:rsidTr="0058157B">
        <w:trPr>
          <w:trHeight w:val="302"/>
        </w:trPr>
        <w:tc>
          <w:tcPr>
            <w:tcW w:w="230" w:type="dxa"/>
            <w:gridSpan w:val="3"/>
            <w:tcBorders>
              <w:top w:val="nil"/>
              <w:bottom w:val="nil"/>
              <w:right w:val="single" w:sz="4" w:space="0" w:color="auto"/>
            </w:tcBorders>
          </w:tcPr>
          <w:p w14:paraId="6616F125" w14:textId="77777777" w:rsidR="0097480E" w:rsidRPr="0097480E" w:rsidRDefault="0097480E" w:rsidP="0058157B">
            <w:pPr>
              <w:pStyle w:val="TableParagraph"/>
              <w:ind w:left="0"/>
              <w:rPr>
                <w:rFonts w:ascii="Times New Roman"/>
                <w:sz w:val="20"/>
              </w:rPr>
            </w:pPr>
          </w:p>
        </w:tc>
        <w:tc>
          <w:tcPr>
            <w:tcW w:w="3391" w:type="dxa"/>
            <w:gridSpan w:val="3"/>
            <w:tcBorders>
              <w:top w:val="single" w:sz="4" w:space="0" w:color="1F487C"/>
              <w:right w:val="single" w:sz="4" w:space="0" w:color="auto"/>
            </w:tcBorders>
            <w:shd w:val="clear" w:color="auto" w:fill="F2F2F2" w:themeFill="background1" w:themeFillShade="F2"/>
          </w:tcPr>
          <w:p w14:paraId="192E10B4" w14:textId="77777777" w:rsidR="0097480E" w:rsidRPr="0097480E" w:rsidRDefault="0097480E" w:rsidP="0058157B">
            <w:pPr>
              <w:pStyle w:val="TableParagraph"/>
              <w:spacing w:before="64" w:line="215" w:lineRule="exact"/>
              <w:rPr>
                <w:b/>
                <w:sz w:val="20"/>
              </w:rPr>
            </w:pPr>
            <w:r w:rsidRPr="0097480E">
              <w:rPr>
                <w:b/>
                <w:sz w:val="20"/>
              </w:rPr>
              <w:t>Tug Fork</w:t>
            </w:r>
          </w:p>
        </w:tc>
        <w:tc>
          <w:tcPr>
            <w:tcW w:w="1403" w:type="dxa"/>
            <w:tcBorders>
              <w:top w:val="single" w:sz="4" w:space="0" w:color="1F487C"/>
              <w:right w:val="single" w:sz="4" w:space="0" w:color="auto"/>
            </w:tcBorders>
            <w:shd w:val="clear" w:color="auto" w:fill="F2F2F2" w:themeFill="background1" w:themeFillShade="F2"/>
          </w:tcPr>
          <w:p w14:paraId="17439153"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04" w:type="dxa"/>
            <w:tcBorders>
              <w:top w:val="single" w:sz="4" w:space="0" w:color="1F487C"/>
              <w:right w:val="single" w:sz="4" w:space="0" w:color="auto"/>
            </w:tcBorders>
            <w:shd w:val="clear" w:color="auto" w:fill="F2F2F2" w:themeFill="background1" w:themeFillShade="F2"/>
          </w:tcPr>
          <w:p w14:paraId="162ADF04" w14:textId="77777777" w:rsidR="0097480E" w:rsidRPr="0097480E" w:rsidRDefault="0097480E" w:rsidP="0058157B">
            <w:pPr>
              <w:pStyle w:val="TableParagraph"/>
              <w:spacing w:before="64" w:line="215" w:lineRule="exact"/>
              <w:jc w:val="center"/>
              <w:rPr>
                <w:b/>
                <w:sz w:val="20"/>
              </w:rPr>
            </w:pPr>
            <w:r w:rsidRPr="0097480E">
              <w:rPr>
                <w:b/>
                <w:sz w:val="20"/>
              </w:rPr>
              <w:t>KY, WV, VA</w:t>
            </w:r>
          </w:p>
        </w:tc>
        <w:tc>
          <w:tcPr>
            <w:tcW w:w="1053" w:type="dxa"/>
            <w:tcBorders>
              <w:top w:val="single" w:sz="4" w:space="0" w:color="1F487C"/>
              <w:right w:val="single" w:sz="4" w:space="0" w:color="auto"/>
            </w:tcBorders>
            <w:shd w:val="clear" w:color="auto" w:fill="F2F2F2" w:themeFill="background1" w:themeFillShade="F2"/>
          </w:tcPr>
          <w:p w14:paraId="05BA6955"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right w:val="single" w:sz="4" w:space="0" w:color="auto"/>
            </w:tcBorders>
            <w:shd w:val="clear" w:color="auto" w:fill="F2F2F2" w:themeFill="background1" w:themeFillShade="F2"/>
          </w:tcPr>
          <w:p w14:paraId="5B67A34A"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7556710C" w14:textId="77777777" w:rsidTr="0058157B">
        <w:trPr>
          <w:trHeight w:val="302"/>
        </w:trPr>
        <w:tc>
          <w:tcPr>
            <w:tcW w:w="230" w:type="dxa"/>
            <w:gridSpan w:val="3"/>
            <w:tcBorders>
              <w:top w:val="nil"/>
              <w:bottom w:val="nil"/>
              <w:right w:val="single" w:sz="4" w:space="0" w:color="auto"/>
            </w:tcBorders>
          </w:tcPr>
          <w:p w14:paraId="687AEFFC" w14:textId="77777777" w:rsidR="0097480E" w:rsidRPr="0097480E" w:rsidRDefault="0097480E" w:rsidP="0058157B">
            <w:pPr>
              <w:pStyle w:val="TableParagraph"/>
              <w:ind w:left="0"/>
              <w:rPr>
                <w:rFonts w:ascii="Times New Roman"/>
                <w:sz w:val="20"/>
              </w:rPr>
            </w:pPr>
          </w:p>
        </w:tc>
        <w:tc>
          <w:tcPr>
            <w:tcW w:w="3391" w:type="dxa"/>
            <w:gridSpan w:val="3"/>
            <w:tcBorders>
              <w:top w:val="single" w:sz="4" w:space="0" w:color="1F487C"/>
              <w:right w:val="single" w:sz="4" w:space="0" w:color="auto"/>
            </w:tcBorders>
            <w:shd w:val="clear" w:color="auto" w:fill="F2F2F2" w:themeFill="background1" w:themeFillShade="F2"/>
          </w:tcPr>
          <w:p w14:paraId="4F558417" w14:textId="77777777" w:rsidR="0097480E" w:rsidRPr="0097480E" w:rsidRDefault="0097480E" w:rsidP="0058157B">
            <w:pPr>
              <w:pStyle w:val="TableParagraph"/>
              <w:spacing w:before="64" w:line="215" w:lineRule="exact"/>
              <w:rPr>
                <w:b/>
                <w:sz w:val="20"/>
              </w:rPr>
            </w:pPr>
            <w:proofErr w:type="spellStart"/>
            <w:r w:rsidRPr="0097480E">
              <w:rPr>
                <w:b/>
                <w:sz w:val="20"/>
              </w:rPr>
              <w:t>Levisa</w:t>
            </w:r>
            <w:proofErr w:type="spellEnd"/>
            <w:r w:rsidRPr="0097480E">
              <w:rPr>
                <w:b/>
                <w:sz w:val="20"/>
              </w:rPr>
              <w:t xml:space="preserve"> Fork</w:t>
            </w:r>
          </w:p>
        </w:tc>
        <w:tc>
          <w:tcPr>
            <w:tcW w:w="1403" w:type="dxa"/>
            <w:tcBorders>
              <w:top w:val="single" w:sz="4" w:space="0" w:color="1F487C"/>
              <w:right w:val="single" w:sz="4" w:space="0" w:color="auto"/>
            </w:tcBorders>
            <w:shd w:val="clear" w:color="auto" w:fill="F2F2F2" w:themeFill="background1" w:themeFillShade="F2"/>
          </w:tcPr>
          <w:p w14:paraId="1EB955A0"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04" w:type="dxa"/>
            <w:tcBorders>
              <w:top w:val="single" w:sz="4" w:space="0" w:color="1F487C"/>
              <w:right w:val="single" w:sz="4" w:space="0" w:color="auto"/>
            </w:tcBorders>
            <w:shd w:val="clear" w:color="auto" w:fill="F2F2F2" w:themeFill="background1" w:themeFillShade="F2"/>
          </w:tcPr>
          <w:p w14:paraId="4716AAD9" w14:textId="77777777" w:rsidR="0097480E" w:rsidRPr="0097480E" w:rsidRDefault="0097480E" w:rsidP="0058157B">
            <w:pPr>
              <w:pStyle w:val="TableParagraph"/>
              <w:spacing w:before="64" w:line="215" w:lineRule="exact"/>
              <w:jc w:val="center"/>
              <w:rPr>
                <w:b/>
                <w:sz w:val="20"/>
              </w:rPr>
            </w:pPr>
            <w:r w:rsidRPr="0097480E">
              <w:rPr>
                <w:b/>
                <w:sz w:val="20"/>
              </w:rPr>
              <w:t>VA, KY</w:t>
            </w:r>
          </w:p>
        </w:tc>
        <w:tc>
          <w:tcPr>
            <w:tcW w:w="1053" w:type="dxa"/>
            <w:tcBorders>
              <w:top w:val="single" w:sz="4" w:space="0" w:color="1F487C"/>
              <w:right w:val="single" w:sz="4" w:space="0" w:color="auto"/>
            </w:tcBorders>
            <w:shd w:val="clear" w:color="auto" w:fill="F2F2F2" w:themeFill="background1" w:themeFillShade="F2"/>
          </w:tcPr>
          <w:p w14:paraId="4BA52ADC"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right w:val="single" w:sz="4" w:space="0" w:color="auto"/>
            </w:tcBorders>
            <w:shd w:val="clear" w:color="auto" w:fill="F2F2F2" w:themeFill="background1" w:themeFillShade="F2"/>
          </w:tcPr>
          <w:p w14:paraId="1A6A2692"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6C074580" w14:textId="77777777" w:rsidTr="0058157B">
        <w:trPr>
          <w:trHeight w:val="302"/>
        </w:trPr>
        <w:tc>
          <w:tcPr>
            <w:tcW w:w="353" w:type="dxa"/>
            <w:gridSpan w:val="5"/>
            <w:tcBorders>
              <w:top w:val="nil"/>
              <w:bottom w:val="nil"/>
              <w:right w:val="single" w:sz="4" w:space="0" w:color="auto"/>
            </w:tcBorders>
            <w:shd w:val="clear" w:color="auto" w:fill="FFFFFF" w:themeFill="background1"/>
          </w:tcPr>
          <w:p w14:paraId="103BDA8A" w14:textId="77777777" w:rsidR="0097480E" w:rsidRPr="0097480E" w:rsidRDefault="0097480E" w:rsidP="0058157B">
            <w:pPr>
              <w:pStyle w:val="TableParagraph"/>
              <w:ind w:left="0"/>
              <w:rPr>
                <w:rFonts w:ascii="Times New Roman"/>
                <w:sz w:val="20"/>
              </w:rPr>
            </w:pPr>
          </w:p>
        </w:tc>
        <w:tc>
          <w:tcPr>
            <w:tcW w:w="3268" w:type="dxa"/>
            <w:tcBorders>
              <w:top w:val="single" w:sz="4" w:space="0" w:color="1F487C"/>
              <w:right w:val="single" w:sz="4" w:space="0" w:color="auto"/>
            </w:tcBorders>
            <w:shd w:val="clear" w:color="auto" w:fill="FFFFFF" w:themeFill="background1"/>
          </w:tcPr>
          <w:p w14:paraId="633B994D" w14:textId="77777777" w:rsidR="0097480E" w:rsidRPr="0097480E" w:rsidRDefault="0097480E" w:rsidP="0058157B">
            <w:pPr>
              <w:pStyle w:val="TableParagraph"/>
              <w:spacing w:before="64" w:line="215" w:lineRule="exact"/>
              <w:rPr>
                <w:b/>
                <w:sz w:val="20"/>
              </w:rPr>
            </w:pPr>
            <w:r w:rsidRPr="0097480E">
              <w:rPr>
                <w:b/>
                <w:sz w:val="20"/>
              </w:rPr>
              <w:t>Russell Fork</w:t>
            </w:r>
          </w:p>
        </w:tc>
        <w:tc>
          <w:tcPr>
            <w:tcW w:w="1403" w:type="dxa"/>
            <w:tcBorders>
              <w:top w:val="single" w:sz="4" w:space="0" w:color="1F487C"/>
              <w:right w:val="single" w:sz="4" w:space="0" w:color="auto"/>
            </w:tcBorders>
            <w:shd w:val="clear" w:color="auto" w:fill="FFFFFF" w:themeFill="background1"/>
          </w:tcPr>
          <w:p w14:paraId="00750F85"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04" w:type="dxa"/>
            <w:tcBorders>
              <w:top w:val="single" w:sz="4" w:space="0" w:color="1F487C"/>
              <w:right w:val="single" w:sz="4" w:space="0" w:color="auto"/>
            </w:tcBorders>
            <w:shd w:val="clear" w:color="auto" w:fill="FFFFFF" w:themeFill="background1"/>
          </w:tcPr>
          <w:p w14:paraId="25E10E0D" w14:textId="77777777" w:rsidR="0097480E" w:rsidRPr="0097480E" w:rsidRDefault="0097480E" w:rsidP="0058157B">
            <w:pPr>
              <w:pStyle w:val="TableParagraph"/>
              <w:spacing w:before="64" w:line="215" w:lineRule="exact"/>
              <w:jc w:val="center"/>
              <w:rPr>
                <w:b/>
                <w:sz w:val="20"/>
              </w:rPr>
            </w:pPr>
            <w:r w:rsidRPr="0097480E">
              <w:rPr>
                <w:b/>
                <w:sz w:val="20"/>
              </w:rPr>
              <w:t>KY, VA</w:t>
            </w:r>
          </w:p>
        </w:tc>
        <w:tc>
          <w:tcPr>
            <w:tcW w:w="1053" w:type="dxa"/>
            <w:tcBorders>
              <w:top w:val="single" w:sz="4" w:space="0" w:color="1F487C"/>
              <w:right w:val="single" w:sz="4" w:space="0" w:color="auto"/>
            </w:tcBorders>
            <w:shd w:val="clear" w:color="auto" w:fill="FFFFFF" w:themeFill="background1"/>
          </w:tcPr>
          <w:p w14:paraId="45E4CD0F"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right w:val="single" w:sz="4" w:space="0" w:color="auto"/>
            </w:tcBorders>
            <w:shd w:val="clear" w:color="auto" w:fill="FFFFFF" w:themeFill="background1"/>
          </w:tcPr>
          <w:p w14:paraId="759B9099"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00987390" w14:textId="77777777" w:rsidTr="0058157B">
        <w:trPr>
          <w:trHeight w:val="302"/>
        </w:trPr>
        <w:tc>
          <w:tcPr>
            <w:tcW w:w="125" w:type="dxa"/>
            <w:gridSpan w:val="2"/>
            <w:tcBorders>
              <w:top w:val="nil"/>
              <w:bottom w:val="nil"/>
              <w:right w:val="single" w:sz="4" w:space="0" w:color="auto"/>
            </w:tcBorders>
          </w:tcPr>
          <w:p w14:paraId="6E022C85" w14:textId="77777777" w:rsidR="0097480E" w:rsidRDefault="0097480E" w:rsidP="0058157B">
            <w:pPr>
              <w:pStyle w:val="TableParagraph"/>
              <w:ind w:left="0"/>
              <w:rPr>
                <w:rFonts w:ascii="Times New Roman"/>
                <w:sz w:val="20"/>
              </w:rPr>
            </w:pPr>
          </w:p>
        </w:tc>
        <w:tc>
          <w:tcPr>
            <w:tcW w:w="3496" w:type="dxa"/>
            <w:gridSpan w:val="4"/>
            <w:tcBorders>
              <w:top w:val="single" w:sz="4" w:space="0" w:color="1F487C"/>
              <w:right w:val="single" w:sz="4" w:space="0" w:color="auto"/>
            </w:tcBorders>
            <w:shd w:val="clear" w:color="auto" w:fill="B8CCE3"/>
          </w:tcPr>
          <w:p w14:paraId="6472CF3E" w14:textId="77777777" w:rsidR="0097480E" w:rsidRPr="0097480E" w:rsidRDefault="0097480E" w:rsidP="0058157B">
            <w:pPr>
              <w:pStyle w:val="TableParagraph"/>
              <w:tabs>
                <w:tab w:val="left" w:pos="1995"/>
              </w:tabs>
              <w:spacing w:before="64" w:line="215" w:lineRule="exact"/>
              <w:rPr>
                <w:b/>
                <w:sz w:val="20"/>
              </w:rPr>
            </w:pPr>
            <w:r w:rsidRPr="0097480E">
              <w:rPr>
                <w:b/>
                <w:sz w:val="20"/>
              </w:rPr>
              <w:t>Licking</w:t>
            </w:r>
          </w:p>
        </w:tc>
        <w:tc>
          <w:tcPr>
            <w:tcW w:w="1403" w:type="dxa"/>
            <w:tcBorders>
              <w:top w:val="single" w:sz="4" w:space="0" w:color="1F487C"/>
              <w:right w:val="single" w:sz="4" w:space="0" w:color="auto"/>
            </w:tcBorders>
            <w:shd w:val="clear" w:color="auto" w:fill="B8CCE3"/>
          </w:tcPr>
          <w:p w14:paraId="23857124"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04" w:type="dxa"/>
            <w:tcBorders>
              <w:top w:val="single" w:sz="4" w:space="0" w:color="1F487C"/>
              <w:right w:val="single" w:sz="4" w:space="0" w:color="auto"/>
            </w:tcBorders>
            <w:shd w:val="clear" w:color="auto" w:fill="B8CCE3"/>
          </w:tcPr>
          <w:p w14:paraId="51522FF8" w14:textId="77777777" w:rsidR="0097480E" w:rsidRPr="0097480E" w:rsidRDefault="0097480E" w:rsidP="0058157B">
            <w:pPr>
              <w:pStyle w:val="TableParagraph"/>
              <w:spacing w:before="64" w:line="215" w:lineRule="exact"/>
              <w:jc w:val="center"/>
              <w:rPr>
                <w:b/>
                <w:sz w:val="20"/>
              </w:rPr>
            </w:pPr>
            <w:r w:rsidRPr="0097480E">
              <w:rPr>
                <w:b/>
                <w:sz w:val="20"/>
              </w:rPr>
              <w:t>KY</w:t>
            </w:r>
          </w:p>
        </w:tc>
        <w:tc>
          <w:tcPr>
            <w:tcW w:w="1053" w:type="dxa"/>
            <w:tcBorders>
              <w:top w:val="single" w:sz="4" w:space="0" w:color="1F487C"/>
              <w:right w:val="single" w:sz="4" w:space="0" w:color="auto"/>
            </w:tcBorders>
            <w:shd w:val="clear" w:color="auto" w:fill="B8CCE3"/>
          </w:tcPr>
          <w:p w14:paraId="59071848"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right w:val="single" w:sz="4" w:space="0" w:color="auto"/>
            </w:tcBorders>
            <w:shd w:val="clear" w:color="auto" w:fill="B8CCE3"/>
          </w:tcPr>
          <w:p w14:paraId="003B5E2C"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66F2BE79" w14:textId="77777777" w:rsidTr="0058157B">
        <w:trPr>
          <w:trHeight w:val="302"/>
        </w:trPr>
        <w:tc>
          <w:tcPr>
            <w:tcW w:w="125" w:type="dxa"/>
            <w:gridSpan w:val="2"/>
            <w:tcBorders>
              <w:top w:val="nil"/>
              <w:bottom w:val="nil"/>
              <w:right w:val="single" w:sz="4" w:space="0" w:color="auto"/>
            </w:tcBorders>
          </w:tcPr>
          <w:p w14:paraId="739609EB" w14:textId="77777777" w:rsidR="0097480E" w:rsidRDefault="0097480E" w:rsidP="0058157B">
            <w:pPr>
              <w:pStyle w:val="TableParagraph"/>
              <w:ind w:left="0"/>
              <w:rPr>
                <w:rFonts w:ascii="Times New Roman"/>
                <w:sz w:val="20"/>
              </w:rPr>
            </w:pPr>
          </w:p>
        </w:tc>
        <w:tc>
          <w:tcPr>
            <w:tcW w:w="3496" w:type="dxa"/>
            <w:gridSpan w:val="4"/>
            <w:tcBorders>
              <w:top w:val="single" w:sz="4" w:space="0" w:color="1F487C"/>
              <w:right w:val="single" w:sz="4" w:space="0" w:color="auto"/>
            </w:tcBorders>
            <w:shd w:val="clear" w:color="auto" w:fill="B8CCE3"/>
          </w:tcPr>
          <w:p w14:paraId="5E0763D5" w14:textId="77777777" w:rsidR="0097480E" w:rsidRPr="0097480E" w:rsidRDefault="0097480E" w:rsidP="0058157B">
            <w:pPr>
              <w:pStyle w:val="TableParagraph"/>
              <w:tabs>
                <w:tab w:val="left" w:pos="1995"/>
              </w:tabs>
              <w:spacing w:before="64" w:line="215" w:lineRule="exact"/>
              <w:rPr>
                <w:b/>
                <w:sz w:val="20"/>
              </w:rPr>
            </w:pPr>
            <w:r w:rsidRPr="0097480E">
              <w:rPr>
                <w:b/>
                <w:sz w:val="20"/>
              </w:rPr>
              <w:t>Kentucky</w:t>
            </w:r>
          </w:p>
        </w:tc>
        <w:tc>
          <w:tcPr>
            <w:tcW w:w="1403" w:type="dxa"/>
            <w:tcBorders>
              <w:top w:val="single" w:sz="4" w:space="0" w:color="1F487C"/>
              <w:right w:val="single" w:sz="4" w:space="0" w:color="auto"/>
            </w:tcBorders>
            <w:shd w:val="clear" w:color="auto" w:fill="B8CCE3"/>
          </w:tcPr>
          <w:p w14:paraId="5C8DD159"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04" w:type="dxa"/>
            <w:tcBorders>
              <w:top w:val="single" w:sz="4" w:space="0" w:color="1F487C"/>
              <w:right w:val="single" w:sz="4" w:space="0" w:color="auto"/>
            </w:tcBorders>
            <w:shd w:val="clear" w:color="auto" w:fill="B8CCE3"/>
          </w:tcPr>
          <w:p w14:paraId="47A51D8C" w14:textId="77777777" w:rsidR="0097480E" w:rsidRPr="0097480E" w:rsidRDefault="0097480E" w:rsidP="0058157B">
            <w:pPr>
              <w:pStyle w:val="TableParagraph"/>
              <w:spacing w:before="64" w:line="215" w:lineRule="exact"/>
              <w:jc w:val="center"/>
              <w:rPr>
                <w:b/>
                <w:sz w:val="20"/>
              </w:rPr>
            </w:pPr>
            <w:r w:rsidRPr="0097480E">
              <w:rPr>
                <w:b/>
                <w:sz w:val="20"/>
              </w:rPr>
              <w:t>KY</w:t>
            </w:r>
          </w:p>
        </w:tc>
        <w:tc>
          <w:tcPr>
            <w:tcW w:w="1053" w:type="dxa"/>
            <w:tcBorders>
              <w:top w:val="single" w:sz="4" w:space="0" w:color="1F487C"/>
              <w:right w:val="single" w:sz="4" w:space="0" w:color="auto"/>
            </w:tcBorders>
            <w:shd w:val="clear" w:color="auto" w:fill="B8CCE3"/>
          </w:tcPr>
          <w:p w14:paraId="246B5203"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right w:val="single" w:sz="4" w:space="0" w:color="auto"/>
            </w:tcBorders>
            <w:shd w:val="clear" w:color="auto" w:fill="B8CCE3"/>
          </w:tcPr>
          <w:p w14:paraId="443601E0"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72742CCD" w14:textId="77777777" w:rsidTr="0058157B">
        <w:trPr>
          <w:trHeight w:val="302"/>
        </w:trPr>
        <w:tc>
          <w:tcPr>
            <w:tcW w:w="125" w:type="dxa"/>
            <w:gridSpan w:val="2"/>
            <w:tcBorders>
              <w:top w:val="nil"/>
              <w:bottom w:val="nil"/>
              <w:right w:val="single" w:sz="4" w:space="0" w:color="auto"/>
            </w:tcBorders>
          </w:tcPr>
          <w:p w14:paraId="09820878" w14:textId="77777777" w:rsidR="0097480E" w:rsidRDefault="0097480E" w:rsidP="0058157B">
            <w:pPr>
              <w:pStyle w:val="TableParagraph"/>
              <w:ind w:left="0"/>
              <w:rPr>
                <w:rFonts w:ascii="Times New Roman"/>
                <w:sz w:val="20"/>
              </w:rPr>
            </w:pPr>
          </w:p>
        </w:tc>
        <w:tc>
          <w:tcPr>
            <w:tcW w:w="3496" w:type="dxa"/>
            <w:gridSpan w:val="4"/>
            <w:tcBorders>
              <w:top w:val="single" w:sz="4" w:space="0" w:color="1F487C"/>
              <w:right w:val="single" w:sz="4" w:space="0" w:color="auto"/>
            </w:tcBorders>
            <w:shd w:val="clear" w:color="auto" w:fill="B8CCE3"/>
          </w:tcPr>
          <w:p w14:paraId="5C8B9545" w14:textId="77777777" w:rsidR="0097480E" w:rsidRPr="0097480E" w:rsidRDefault="0097480E" w:rsidP="0058157B">
            <w:pPr>
              <w:pStyle w:val="TableParagraph"/>
              <w:tabs>
                <w:tab w:val="left" w:pos="1995"/>
              </w:tabs>
              <w:spacing w:before="64" w:line="215" w:lineRule="exact"/>
              <w:rPr>
                <w:b/>
                <w:sz w:val="20"/>
              </w:rPr>
            </w:pPr>
            <w:r w:rsidRPr="0097480E">
              <w:rPr>
                <w:b/>
                <w:sz w:val="20"/>
              </w:rPr>
              <w:t>Green (and Barren)</w:t>
            </w:r>
          </w:p>
        </w:tc>
        <w:tc>
          <w:tcPr>
            <w:tcW w:w="1403" w:type="dxa"/>
            <w:tcBorders>
              <w:top w:val="single" w:sz="4" w:space="0" w:color="1F487C"/>
              <w:right w:val="single" w:sz="4" w:space="0" w:color="auto"/>
            </w:tcBorders>
            <w:shd w:val="clear" w:color="auto" w:fill="B8CCE3"/>
          </w:tcPr>
          <w:p w14:paraId="71EA6250" w14:textId="77777777" w:rsidR="0097480E" w:rsidRPr="0097480E" w:rsidRDefault="0097480E" w:rsidP="0058157B">
            <w:pPr>
              <w:pStyle w:val="TableParagraph"/>
              <w:spacing w:before="64" w:line="215" w:lineRule="exact"/>
              <w:jc w:val="center"/>
              <w:rPr>
                <w:b/>
                <w:sz w:val="20"/>
              </w:rPr>
            </w:pPr>
            <w:r w:rsidRPr="0097480E">
              <w:rPr>
                <w:b/>
                <w:sz w:val="20"/>
              </w:rPr>
              <w:t>7 (6)</w:t>
            </w:r>
          </w:p>
        </w:tc>
        <w:tc>
          <w:tcPr>
            <w:tcW w:w="2104" w:type="dxa"/>
            <w:tcBorders>
              <w:top w:val="single" w:sz="4" w:space="0" w:color="1F487C"/>
              <w:right w:val="single" w:sz="4" w:space="0" w:color="auto"/>
            </w:tcBorders>
            <w:shd w:val="clear" w:color="auto" w:fill="B8CCE3"/>
          </w:tcPr>
          <w:p w14:paraId="47CA86A1" w14:textId="77777777" w:rsidR="0097480E" w:rsidRPr="0097480E" w:rsidRDefault="0097480E" w:rsidP="0058157B">
            <w:pPr>
              <w:pStyle w:val="TableParagraph"/>
              <w:spacing w:before="64" w:line="215" w:lineRule="exact"/>
              <w:jc w:val="center"/>
              <w:rPr>
                <w:b/>
                <w:sz w:val="20"/>
              </w:rPr>
            </w:pPr>
            <w:r w:rsidRPr="0097480E">
              <w:rPr>
                <w:b/>
                <w:sz w:val="20"/>
              </w:rPr>
              <w:t>KY</w:t>
            </w:r>
          </w:p>
        </w:tc>
        <w:tc>
          <w:tcPr>
            <w:tcW w:w="1053" w:type="dxa"/>
            <w:tcBorders>
              <w:top w:val="single" w:sz="4" w:space="0" w:color="1F487C"/>
              <w:right w:val="single" w:sz="4" w:space="0" w:color="auto"/>
            </w:tcBorders>
            <w:shd w:val="clear" w:color="auto" w:fill="B8CCE3"/>
          </w:tcPr>
          <w:p w14:paraId="3F9BBA29"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right w:val="single" w:sz="4" w:space="0" w:color="auto"/>
            </w:tcBorders>
            <w:shd w:val="clear" w:color="auto" w:fill="B8CCE3"/>
          </w:tcPr>
          <w:p w14:paraId="54419168"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48BF2C4C" w14:textId="77777777" w:rsidTr="0058157B">
        <w:trPr>
          <w:trHeight w:val="302"/>
        </w:trPr>
        <w:tc>
          <w:tcPr>
            <w:tcW w:w="125" w:type="dxa"/>
            <w:gridSpan w:val="2"/>
            <w:tcBorders>
              <w:top w:val="nil"/>
              <w:bottom w:val="nil"/>
              <w:right w:val="single" w:sz="4" w:space="0" w:color="auto"/>
            </w:tcBorders>
          </w:tcPr>
          <w:p w14:paraId="6DE7B57F" w14:textId="77777777" w:rsidR="0097480E" w:rsidRDefault="0097480E" w:rsidP="0058157B">
            <w:pPr>
              <w:pStyle w:val="TableParagraph"/>
              <w:ind w:left="0"/>
              <w:rPr>
                <w:rFonts w:ascii="Times New Roman"/>
                <w:sz w:val="20"/>
              </w:rPr>
            </w:pPr>
          </w:p>
        </w:tc>
        <w:tc>
          <w:tcPr>
            <w:tcW w:w="3496" w:type="dxa"/>
            <w:gridSpan w:val="4"/>
            <w:tcBorders>
              <w:top w:val="single" w:sz="4" w:space="0" w:color="1F487C"/>
              <w:right w:val="single" w:sz="4" w:space="0" w:color="auto"/>
            </w:tcBorders>
            <w:shd w:val="clear" w:color="auto" w:fill="B8CCE3"/>
          </w:tcPr>
          <w:p w14:paraId="6D2AC13F" w14:textId="77777777" w:rsidR="0097480E" w:rsidRPr="0097480E" w:rsidRDefault="0097480E" w:rsidP="0058157B">
            <w:pPr>
              <w:pStyle w:val="TableParagraph"/>
              <w:tabs>
                <w:tab w:val="left" w:pos="1995"/>
              </w:tabs>
              <w:spacing w:before="64" w:line="215" w:lineRule="exact"/>
              <w:rPr>
                <w:b/>
                <w:sz w:val="20"/>
              </w:rPr>
            </w:pPr>
            <w:r w:rsidRPr="0097480E">
              <w:rPr>
                <w:b/>
                <w:sz w:val="20"/>
              </w:rPr>
              <w:t>Wabash</w:t>
            </w:r>
            <w:r w:rsidRPr="0097480E">
              <w:rPr>
                <w:b/>
                <w:sz w:val="20"/>
              </w:rPr>
              <w:tab/>
            </w:r>
          </w:p>
        </w:tc>
        <w:tc>
          <w:tcPr>
            <w:tcW w:w="1403" w:type="dxa"/>
            <w:tcBorders>
              <w:top w:val="single" w:sz="4" w:space="0" w:color="1F487C"/>
              <w:right w:val="single" w:sz="4" w:space="0" w:color="auto"/>
            </w:tcBorders>
            <w:shd w:val="clear" w:color="auto" w:fill="B8CCE3"/>
          </w:tcPr>
          <w:p w14:paraId="1C446E52"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04" w:type="dxa"/>
            <w:tcBorders>
              <w:top w:val="single" w:sz="4" w:space="0" w:color="1F487C"/>
              <w:right w:val="single" w:sz="4" w:space="0" w:color="auto"/>
            </w:tcBorders>
            <w:shd w:val="clear" w:color="auto" w:fill="B8CCE3"/>
          </w:tcPr>
          <w:p w14:paraId="084910F1" w14:textId="77777777" w:rsidR="0097480E" w:rsidRPr="0097480E" w:rsidRDefault="0097480E" w:rsidP="0058157B">
            <w:pPr>
              <w:pStyle w:val="TableParagraph"/>
              <w:spacing w:before="64" w:line="215" w:lineRule="exact"/>
              <w:jc w:val="center"/>
              <w:rPr>
                <w:b/>
                <w:sz w:val="20"/>
              </w:rPr>
            </w:pPr>
            <w:r w:rsidRPr="0097480E">
              <w:rPr>
                <w:b/>
                <w:sz w:val="20"/>
              </w:rPr>
              <w:t>IN, IL, OH</w:t>
            </w:r>
          </w:p>
        </w:tc>
        <w:tc>
          <w:tcPr>
            <w:tcW w:w="1053" w:type="dxa"/>
            <w:tcBorders>
              <w:top w:val="single" w:sz="4" w:space="0" w:color="1F487C"/>
              <w:right w:val="single" w:sz="4" w:space="0" w:color="auto"/>
            </w:tcBorders>
            <w:shd w:val="clear" w:color="auto" w:fill="B8CCE3"/>
          </w:tcPr>
          <w:p w14:paraId="761B9629"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right w:val="single" w:sz="4" w:space="0" w:color="auto"/>
            </w:tcBorders>
            <w:shd w:val="clear" w:color="auto" w:fill="B8CCE3"/>
          </w:tcPr>
          <w:p w14:paraId="1B5C8DF8"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7C55F927" w14:textId="77777777" w:rsidTr="0058157B">
        <w:trPr>
          <w:trHeight w:val="302"/>
        </w:trPr>
        <w:tc>
          <w:tcPr>
            <w:tcW w:w="246" w:type="dxa"/>
            <w:gridSpan w:val="4"/>
            <w:tcBorders>
              <w:top w:val="nil"/>
              <w:bottom w:val="nil"/>
              <w:right w:val="single" w:sz="4" w:space="0" w:color="auto"/>
            </w:tcBorders>
          </w:tcPr>
          <w:p w14:paraId="69134B34" w14:textId="77777777" w:rsidR="0097480E" w:rsidRPr="0097480E" w:rsidRDefault="0097480E" w:rsidP="0058157B">
            <w:pPr>
              <w:pStyle w:val="TableParagraph"/>
              <w:ind w:left="0"/>
              <w:rPr>
                <w:rFonts w:ascii="Times New Roman"/>
                <w:sz w:val="20"/>
              </w:rPr>
            </w:pPr>
          </w:p>
        </w:tc>
        <w:tc>
          <w:tcPr>
            <w:tcW w:w="3375" w:type="dxa"/>
            <w:gridSpan w:val="2"/>
            <w:tcBorders>
              <w:top w:val="single" w:sz="4" w:space="0" w:color="1F487C"/>
              <w:bottom w:val="single" w:sz="4" w:space="0" w:color="1F487C"/>
              <w:right w:val="single" w:sz="4" w:space="0" w:color="auto"/>
            </w:tcBorders>
            <w:shd w:val="clear" w:color="auto" w:fill="F2F2F2" w:themeFill="background1" w:themeFillShade="F2"/>
          </w:tcPr>
          <w:p w14:paraId="243903CD" w14:textId="77777777" w:rsidR="0097480E" w:rsidRPr="0097480E" w:rsidRDefault="0097480E" w:rsidP="0058157B">
            <w:pPr>
              <w:pStyle w:val="TableParagraph"/>
              <w:spacing w:before="64" w:line="215" w:lineRule="exact"/>
              <w:rPr>
                <w:b/>
                <w:sz w:val="20"/>
              </w:rPr>
            </w:pPr>
            <w:r w:rsidRPr="0097480E">
              <w:rPr>
                <w:b/>
                <w:sz w:val="20"/>
              </w:rPr>
              <w:t>Vermillion</w:t>
            </w:r>
          </w:p>
        </w:tc>
        <w:tc>
          <w:tcPr>
            <w:tcW w:w="1403" w:type="dxa"/>
            <w:tcBorders>
              <w:top w:val="single" w:sz="4" w:space="0" w:color="1F487C"/>
              <w:bottom w:val="single" w:sz="4" w:space="0" w:color="1F487C"/>
              <w:right w:val="single" w:sz="4" w:space="0" w:color="auto"/>
            </w:tcBorders>
            <w:shd w:val="clear" w:color="auto" w:fill="F2F2F2" w:themeFill="background1" w:themeFillShade="F2"/>
          </w:tcPr>
          <w:p w14:paraId="3A539741"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04" w:type="dxa"/>
            <w:tcBorders>
              <w:top w:val="single" w:sz="4" w:space="0" w:color="1F487C"/>
              <w:bottom w:val="single" w:sz="4" w:space="0" w:color="1F487C"/>
              <w:right w:val="single" w:sz="4" w:space="0" w:color="auto"/>
            </w:tcBorders>
            <w:shd w:val="clear" w:color="auto" w:fill="F2F2F2" w:themeFill="background1" w:themeFillShade="F2"/>
          </w:tcPr>
          <w:p w14:paraId="33DE72E7" w14:textId="77777777" w:rsidR="0097480E" w:rsidRPr="0097480E" w:rsidRDefault="0097480E" w:rsidP="0058157B">
            <w:pPr>
              <w:pStyle w:val="TableParagraph"/>
              <w:spacing w:before="64" w:line="215" w:lineRule="exact"/>
              <w:jc w:val="center"/>
              <w:rPr>
                <w:b/>
                <w:sz w:val="20"/>
              </w:rPr>
            </w:pPr>
            <w:r w:rsidRPr="0097480E">
              <w:rPr>
                <w:b/>
                <w:sz w:val="20"/>
              </w:rPr>
              <w:t>IL, IN</w:t>
            </w:r>
          </w:p>
        </w:tc>
        <w:tc>
          <w:tcPr>
            <w:tcW w:w="1053" w:type="dxa"/>
            <w:tcBorders>
              <w:top w:val="single" w:sz="4" w:space="0" w:color="1F487C"/>
              <w:bottom w:val="single" w:sz="4" w:space="0" w:color="1F487C"/>
              <w:right w:val="single" w:sz="4" w:space="0" w:color="auto"/>
            </w:tcBorders>
            <w:shd w:val="clear" w:color="auto" w:fill="F2F2F2" w:themeFill="background1" w:themeFillShade="F2"/>
          </w:tcPr>
          <w:p w14:paraId="77EADD09"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bottom w:val="single" w:sz="4" w:space="0" w:color="1F487C"/>
              <w:right w:val="single" w:sz="4" w:space="0" w:color="auto"/>
            </w:tcBorders>
            <w:shd w:val="clear" w:color="auto" w:fill="F2F2F2" w:themeFill="background1" w:themeFillShade="F2"/>
          </w:tcPr>
          <w:p w14:paraId="082E894D" w14:textId="77777777" w:rsidR="0097480E" w:rsidRPr="0097480E" w:rsidRDefault="0097480E" w:rsidP="0058157B">
            <w:pPr>
              <w:pStyle w:val="TableParagraph"/>
              <w:spacing w:before="64" w:line="215" w:lineRule="exact"/>
              <w:jc w:val="center"/>
              <w:rPr>
                <w:b/>
                <w:sz w:val="20"/>
              </w:rPr>
            </w:pPr>
          </w:p>
        </w:tc>
      </w:tr>
      <w:tr w:rsidR="0097480E" w14:paraId="7174A142" w14:textId="77777777" w:rsidTr="0058157B">
        <w:trPr>
          <w:trHeight w:val="302"/>
        </w:trPr>
        <w:tc>
          <w:tcPr>
            <w:tcW w:w="125" w:type="dxa"/>
            <w:gridSpan w:val="2"/>
            <w:tcBorders>
              <w:top w:val="nil"/>
              <w:bottom w:val="nil"/>
              <w:right w:val="single" w:sz="4" w:space="0" w:color="auto"/>
            </w:tcBorders>
          </w:tcPr>
          <w:p w14:paraId="0944577D" w14:textId="77777777" w:rsidR="0097480E" w:rsidRPr="00D960B3" w:rsidRDefault="0097480E" w:rsidP="0058157B">
            <w:pPr>
              <w:pStyle w:val="TableParagraph"/>
              <w:ind w:left="0"/>
              <w:rPr>
                <w:rFonts w:ascii="Times New Roman"/>
                <w:sz w:val="20"/>
              </w:rPr>
            </w:pPr>
          </w:p>
        </w:tc>
        <w:tc>
          <w:tcPr>
            <w:tcW w:w="3496" w:type="dxa"/>
            <w:gridSpan w:val="4"/>
            <w:tcBorders>
              <w:top w:val="single" w:sz="4" w:space="0" w:color="1F487C"/>
              <w:bottom w:val="single" w:sz="4" w:space="0" w:color="1F487C"/>
              <w:right w:val="single" w:sz="4" w:space="0" w:color="auto"/>
            </w:tcBorders>
            <w:shd w:val="clear" w:color="auto" w:fill="B8CCE3"/>
          </w:tcPr>
          <w:p w14:paraId="1DDD15E0" w14:textId="77777777" w:rsidR="0097480E" w:rsidRPr="0097480E" w:rsidRDefault="0097480E" w:rsidP="0058157B">
            <w:pPr>
              <w:pStyle w:val="TableParagraph"/>
              <w:spacing w:before="64" w:line="215" w:lineRule="exact"/>
              <w:rPr>
                <w:b/>
                <w:sz w:val="20"/>
              </w:rPr>
            </w:pPr>
            <w:proofErr w:type="spellStart"/>
            <w:r w:rsidRPr="0097480E">
              <w:rPr>
                <w:b/>
                <w:sz w:val="20"/>
              </w:rPr>
              <w:t>Tradewater</w:t>
            </w:r>
            <w:proofErr w:type="spellEnd"/>
          </w:p>
        </w:tc>
        <w:tc>
          <w:tcPr>
            <w:tcW w:w="1403" w:type="dxa"/>
            <w:tcBorders>
              <w:top w:val="single" w:sz="4" w:space="0" w:color="1F487C"/>
              <w:bottom w:val="single" w:sz="4" w:space="0" w:color="1F487C"/>
              <w:right w:val="single" w:sz="4" w:space="0" w:color="auto"/>
            </w:tcBorders>
            <w:shd w:val="clear" w:color="auto" w:fill="B8CCE3"/>
          </w:tcPr>
          <w:p w14:paraId="459D0672" w14:textId="77777777" w:rsidR="0097480E" w:rsidRPr="0097480E" w:rsidRDefault="0097480E" w:rsidP="0058157B">
            <w:pPr>
              <w:pStyle w:val="TableParagraph"/>
              <w:spacing w:before="64" w:line="215" w:lineRule="exact"/>
              <w:jc w:val="center"/>
              <w:rPr>
                <w:b/>
                <w:sz w:val="20"/>
              </w:rPr>
            </w:pPr>
            <w:r w:rsidRPr="0097480E">
              <w:rPr>
                <w:b/>
                <w:sz w:val="20"/>
              </w:rPr>
              <w:t>6</w:t>
            </w:r>
          </w:p>
        </w:tc>
        <w:tc>
          <w:tcPr>
            <w:tcW w:w="2104" w:type="dxa"/>
            <w:tcBorders>
              <w:top w:val="single" w:sz="4" w:space="0" w:color="1F487C"/>
              <w:bottom w:val="single" w:sz="4" w:space="0" w:color="1F487C"/>
              <w:right w:val="single" w:sz="4" w:space="0" w:color="auto"/>
            </w:tcBorders>
            <w:shd w:val="clear" w:color="auto" w:fill="B8CCE3"/>
          </w:tcPr>
          <w:p w14:paraId="340D159D" w14:textId="77777777" w:rsidR="0097480E" w:rsidRPr="0097480E" w:rsidRDefault="0097480E" w:rsidP="0058157B">
            <w:pPr>
              <w:pStyle w:val="TableParagraph"/>
              <w:spacing w:before="64" w:line="215" w:lineRule="exact"/>
              <w:jc w:val="center"/>
              <w:rPr>
                <w:b/>
                <w:sz w:val="20"/>
              </w:rPr>
            </w:pPr>
            <w:r w:rsidRPr="0097480E">
              <w:rPr>
                <w:b/>
                <w:sz w:val="20"/>
              </w:rPr>
              <w:t>KY</w:t>
            </w:r>
          </w:p>
        </w:tc>
        <w:tc>
          <w:tcPr>
            <w:tcW w:w="1053" w:type="dxa"/>
            <w:tcBorders>
              <w:top w:val="single" w:sz="4" w:space="0" w:color="1F487C"/>
              <w:bottom w:val="single" w:sz="4" w:space="0" w:color="1F487C"/>
              <w:right w:val="single" w:sz="4" w:space="0" w:color="auto"/>
            </w:tcBorders>
            <w:shd w:val="clear" w:color="auto" w:fill="B8CCE3"/>
          </w:tcPr>
          <w:p w14:paraId="7502E579"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bottom w:val="single" w:sz="4" w:space="0" w:color="1F487C"/>
              <w:right w:val="single" w:sz="4" w:space="0" w:color="auto"/>
            </w:tcBorders>
            <w:shd w:val="clear" w:color="auto" w:fill="B8CCE3"/>
          </w:tcPr>
          <w:p w14:paraId="0B2A5111"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3BC7B99B" w14:textId="77777777" w:rsidTr="0058157B">
        <w:trPr>
          <w:trHeight w:val="302"/>
        </w:trPr>
        <w:tc>
          <w:tcPr>
            <w:tcW w:w="125" w:type="dxa"/>
            <w:gridSpan w:val="2"/>
            <w:tcBorders>
              <w:top w:val="nil"/>
              <w:bottom w:val="nil"/>
              <w:right w:val="single" w:sz="4" w:space="0" w:color="auto"/>
            </w:tcBorders>
          </w:tcPr>
          <w:p w14:paraId="225B6800" w14:textId="77777777" w:rsidR="0097480E" w:rsidRPr="00D960B3" w:rsidRDefault="0097480E" w:rsidP="0058157B">
            <w:pPr>
              <w:pStyle w:val="TableParagraph"/>
              <w:ind w:left="0"/>
              <w:rPr>
                <w:rFonts w:ascii="Times New Roman"/>
                <w:sz w:val="20"/>
              </w:rPr>
            </w:pPr>
          </w:p>
        </w:tc>
        <w:tc>
          <w:tcPr>
            <w:tcW w:w="3496" w:type="dxa"/>
            <w:gridSpan w:val="4"/>
            <w:tcBorders>
              <w:top w:val="single" w:sz="4" w:space="0" w:color="1F487C"/>
              <w:bottom w:val="single" w:sz="4" w:space="0" w:color="1F487C"/>
              <w:right w:val="single" w:sz="4" w:space="0" w:color="auto"/>
            </w:tcBorders>
            <w:shd w:val="clear" w:color="auto" w:fill="B8CCE3"/>
          </w:tcPr>
          <w:p w14:paraId="27B187C4" w14:textId="77777777" w:rsidR="0097480E" w:rsidRPr="0097480E" w:rsidRDefault="0097480E" w:rsidP="0058157B">
            <w:pPr>
              <w:pStyle w:val="TableParagraph"/>
              <w:spacing w:before="64" w:line="215" w:lineRule="exact"/>
              <w:rPr>
                <w:b/>
                <w:sz w:val="20"/>
              </w:rPr>
            </w:pPr>
            <w:r w:rsidRPr="0097480E">
              <w:rPr>
                <w:b/>
                <w:sz w:val="20"/>
              </w:rPr>
              <w:t>Cumberland</w:t>
            </w:r>
          </w:p>
        </w:tc>
        <w:tc>
          <w:tcPr>
            <w:tcW w:w="1403" w:type="dxa"/>
            <w:tcBorders>
              <w:top w:val="single" w:sz="4" w:space="0" w:color="1F487C"/>
              <w:bottom w:val="single" w:sz="4" w:space="0" w:color="1F487C"/>
              <w:right w:val="single" w:sz="4" w:space="0" w:color="auto"/>
            </w:tcBorders>
            <w:shd w:val="clear" w:color="auto" w:fill="B8CCE3"/>
          </w:tcPr>
          <w:p w14:paraId="60B233C8" w14:textId="77777777" w:rsidR="0097480E" w:rsidRPr="0097480E" w:rsidRDefault="0097480E" w:rsidP="0058157B">
            <w:pPr>
              <w:pStyle w:val="TableParagraph"/>
              <w:spacing w:before="64" w:line="215" w:lineRule="exact"/>
              <w:jc w:val="center"/>
              <w:rPr>
                <w:b/>
                <w:sz w:val="20"/>
              </w:rPr>
            </w:pPr>
            <w:r w:rsidRPr="0097480E">
              <w:rPr>
                <w:b/>
                <w:sz w:val="20"/>
              </w:rPr>
              <w:t>7</w:t>
            </w:r>
          </w:p>
        </w:tc>
        <w:tc>
          <w:tcPr>
            <w:tcW w:w="2104" w:type="dxa"/>
            <w:tcBorders>
              <w:top w:val="single" w:sz="4" w:space="0" w:color="1F487C"/>
              <w:bottom w:val="single" w:sz="4" w:space="0" w:color="1F487C"/>
              <w:right w:val="single" w:sz="4" w:space="0" w:color="auto"/>
            </w:tcBorders>
            <w:shd w:val="clear" w:color="auto" w:fill="B8CCE3"/>
          </w:tcPr>
          <w:p w14:paraId="2F7967BC" w14:textId="77777777" w:rsidR="0097480E" w:rsidRPr="0097480E" w:rsidRDefault="0097480E" w:rsidP="0058157B">
            <w:pPr>
              <w:pStyle w:val="TableParagraph"/>
              <w:spacing w:before="64" w:line="215" w:lineRule="exact"/>
              <w:jc w:val="center"/>
              <w:rPr>
                <w:b/>
                <w:sz w:val="20"/>
              </w:rPr>
            </w:pPr>
            <w:r w:rsidRPr="0097480E">
              <w:rPr>
                <w:b/>
                <w:sz w:val="20"/>
              </w:rPr>
              <w:t>KY, TN</w:t>
            </w:r>
          </w:p>
        </w:tc>
        <w:tc>
          <w:tcPr>
            <w:tcW w:w="1053" w:type="dxa"/>
            <w:tcBorders>
              <w:top w:val="single" w:sz="4" w:space="0" w:color="1F487C"/>
              <w:bottom w:val="single" w:sz="4" w:space="0" w:color="1F487C"/>
              <w:right w:val="single" w:sz="4" w:space="0" w:color="auto"/>
            </w:tcBorders>
            <w:shd w:val="clear" w:color="auto" w:fill="B8CCE3"/>
          </w:tcPr>
          <w:p w14:paraId="5F8D563C"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bottom w:val="single" w:sz="4" w:space="0" w:color="1F487C"/>
              <w:right w:val="single" w:sz="4" w:space="0" w:color="auto"/>
            </w:tcBorders>
            <w:shd w:val="clear" w:color="auto" w:fill="B8CCE3"/>
          </w:tcPr>
          <w:p w14:paraId="4C322BD0" w14:textId="77777777" w:rsidR="0097480E" w:rsidRPr="0097480E" w:rsidRDefault="0097480E" w:rsidP="0058157B">
            <w:pPr>
              <w:pStyle w:val="TableParagraph"/>
              <w:spacing w:before="64" w:line="215" w:lineRule="exact"/>
              <w:jc w:val="center"/>
              <w:rPr>
                <w:b/>
                <w:sz w:val="20"/>
              </w:rPr>
            </w:pPr>
            <w:r w:rsidRPr="0097480E">
              <w:rPr>
                <w:b/>
                <w:sz w:val="20"/>
              </w:rPr>
              <w:t>x</w:t>
            </w:r>
          </w:p>
        </w:tc>
      </w:tr>
      <w:tr w:rsidR="0097480E" w14:paraId="66704FBE" w14:textId="77777777" w:rsidTr="0058157B">
        <w:trPr>
          <w:trHeight w:val="302"/>
        </w:trPr>
        <w:tc>
          <w:tcPr>
            <w:tcW w:w="125" w:type="dxa"/>
            <w:gridSpan w:val="2"/>
            <w:tcBorders>
              <w:top w:val="nil"/>
              <w:bottom w:val="single" w:sz="4" w:space="0" w:color="auto"/>
              <w:right w:val="single" w:sz="4" w:space="0" w:color="auto"/>
            </w:tcBorders>
          </w:tcPr>
          <w:p w14:paraId="7828507D" w14:textId="77777777" w:rsidR="0097480E" w:rsidRPr="00D960B3" w:rsidRDefault="0097480E" w:rsidP="0058157B">
            <w:pPr>
              <w:pStyle w:val="TableParagraph"/>
              <w:ind w:left="0"/>
              <w:rPr>
                <w:rFonts w:ascii="Times New Roman"/>
                <w:sz w:val="20"/>
              </w:rPr>
            </w:pPr>
          </w:p>
        </w:tc>
        <w:tc>
          <w:tcPr>
            <w:tcW w:w="3496" w:type="dxa"/>
            <w:gridSpan w:val="4"/>
            <w:tcBorders>
              <w:top w:val="single" w:sz="4" w:space="0" w:color="1F487C"/>
              <w:right w:val="single" w:sz="4" w:space="0" w:color="auto"/>
            </w:tcBorders>
            <w:shd w:val="clear" w:color="auto" w:fill="B8CCE3"/>
          </w:tcPr>
          <w:p w14:paraId="3DA4BBCE" w14:textId="77777777" w:rsidR="0097480E" w:rsidRPr="0097480E" w:rsidRDefault="0097480E" w:rsidP="0058157B">
            <w:pPr>
              <w:pStyle w:val="TableParagraph"/>
              <w:spacing w:before="64" w:line="215" w:lineRule="exact"/>
              <w:rPr>
                <w:b/>
                <w:sz w:val="20"/>
              </w:rPr>
            </w:pPr>
            <w:r w:rsidRPr="0097480E">
              <w:rPr>
                <w:b/>
                <w:sz w:val="20"/>
              </w:rPr>
              <w:t>Tennessee</w:t>
            </w:r>
          </w:p>
        </w:tc>
        <w:tc>
          <w:tcPr>
            <w:tcW w:w="1403" w:type="dxa"/>
            <w:tcBorders>
              <w:top w:val="single" w:sz="4" w:space="0" w:color="1F487C"/>
              <w:right w:val="single" w:sz="4" w:space="0" w:color="auto"/>
            </w:tcBorders>
            <w:shd w:val="clear" w:color="auto" w:fill="B8CCE3"/>
          </w:tcPr>
          <w:p w14:paraId="73C592FE" w14:textId="77777777" w:rsidR="0097480E" w:rsidRPr="0097480E" w:rsidRDefault="0097480E" w:rsidP="0058157B">
            <w:pPr>
              <w:pStyle w:val="TableParagraph"/>
              <w:spacing w:before="64" w:line="215" w:lineRule="exact"/>
              <w:jc w:val="center"/>
              <w:rPr>
                <w:b/>
                <w:sz w:val="20"/>
              </w:rPr>
            </w:pPr>
            <w:r w:rsidRPr="0097480E">
              <w:rPr>
                <w:b/>
                <w:sz w:val="20"/>
              </w:rPr>
              <w:t>8</w:t>
            </w:r>
          </w:p>
        </w:tc>
        <w:tc>
          <w:tcPr>
            <w:tcW w:w="2104" w:type="dxa"/>
            <w:tcBorders>
              <w:top w:val="single" w:sz="4" w:space="0" w:color="1F487C"/>
              <w:right w:val="single" w:sz="4" w:space="0" w:color="auto"/>
            </w:tcBorders>
            <w:shd w:val="clear" w:color="auto" w:fill="B8CCE3"/>
          </w:tcPr>
          <w:p w14:paraId="7DA50D36" w14:textId="77777777" w:rsidR="0097480E" w:rsidRPr="0097480E" w:rsidRDefault="0097480E" w:rsidP="0058157B">
            <w:pPr>
              <w:pStyle w:val="TableParagraph"/>
              <w:spacing w:before="64" w:line="215" w:lineRule="exact"/>
              <w:jc w:val="center"/>
              <w:rPr>
                <w:b/>
                <w:sz w:val="20"/>
              </w:rPr>
            </w:pPr>
            <w:r w:rsidRPr="0097480E">
              <w:rPr>
                <w:b/>
                <w:sz w:val="20"/>
              </w:rPr>
              <w:t>KY, TN, MS, AL</w:t>
            </w:r>
          </w:p>
        </w:tc>
        <w:tc>
          <w:tcPr>
            <w:tcW w:w="1053" w:type="dxa"/>
            <w:tcBorders>
              <w:top w:val="single" w:sz="4" w:space="0" w:color="1F487C"/>
              <w:right w:val="single" w:sz="4" w:space="0" w:color="auto"/>
            </w:tcBorders>
            <w:shd w:val="clear" w:color="auto" w:fill="B8CCE3"/>
          </w:tcPr>
          <w:p w14:paraId="3FF8C308" w14:textId="77777777" w:rsidR="0097480E" w:rsidRPr="0097480E" w:rsidRDefault="0097480E" w:rsidP="0058157B">
            <w:pPr>
              <w:pStyle w:val="TableParagraph"/>
              <w:spacing w:before="64" w:line="215" w:lineRule="exact"/>
              <w:jc w:val="center"/>
              <w:rPr>
                <w:b/>
                <w:sz w:val="20"/>
              </w:rPr>
            </w:pPr>
          </w:p>
        </w:tc>
        <w:tc>
          <w:tcPr>
            <w:tcW w:w="1053" w:type="dxa"/>
            <w:tcBorders>
              <w:top w:val="single" w:sz="4" w:space="0" w:color="1F487C"/>
              <w:right w:val="single" w:sz="4" w:space="0" w:color="auto"/>
            </w:tcBorders>
            <w:shd w:val="clear" w:color="auto" w:fill="B8CCE3"/>
          </w:tcPr>
          <w:p w14:paraId="455EF1D5" w14:textId="77777777" w:rsidR="0097480E" w:rsidRPr="0097480E" w:rsidRDefault="0097480E" w:rsidP="0058157B">
            <w:pPr>
              <w:pStyle w:val="TableParagraph"/>
              <w:spacing w:before="64" w:line="215" w:lineRule="exact"/>
              <w:jc w:val="center"/>
              <w:rPr>
                <w:b/>
                <w:sz w:val="20"/>
              </w:rPr>
            </w:pPr>
            <w:r w:rsidRPr="0097480E">
              <w:rPr>
                <w:b/>
                <w:sz w:val="20"/>
              </w:rPr>
              <w:t>x</w:t>
            </w:r>
          </w:p>
        </w:tc>
      </w:tr>
    </w:tbl>
    <w:p w14:paraId="08400041" w14:textId="77777777" w:rsidR="0097480E" w:rsidRDefault="0097480E" w:rsidP="0097480E"/>
    <w:p w14:paraId="6AB6DFA3" w14:textId="71286BFF" w:rsidR="0097480E" w:rsidRDefault="0097480E" w:rsidP="006B672E">
      <w:pPr>
        <w:ind w:left="180"/>
        <w:rPr>
          <w:lang w:bidi="en-US"/>
        </w:rPr>
      </w:pPr>
      <w:r w:rsidRPr="0001170B">
        <w:rPr>
          <w:vertAlign w:val="superscript"/>
          <w:lang w:bidi="en-US"/>
        </w:rPr>
        <w:t>1</w:t>
      </w:r>
      <w:r w:rsidRPr="00F178A1">
        <w:rPr>
          <w:lang w:bidi="en-US"/>
        </w:rPr>
        <w:t xml:space="preserve"> The Beaver rivers</w:t>
      </w:r>
      <w:r>
        <w:rPr>
          <w:lang w:bidi="en-US"/>
        </w:rPr>
        <w:t xml:space="preserve"> is</w:t>
      </w:r>
      <w:r w:rsidRPr="00F178A1">
        <w:rPr>
          <w:lang w:bidi="en-US"/>
        </w:rPr>
        <w:t xml:space="preserve"> not </w:t>
      </w:r>
      <w:r>
        <w:rPr>
          <w:lang w:bidi="en-US"/>
        </w:rPr>
        <w:t xml:space="preserve">an </w:t>
      </w:r>
      <w:r w:rsidRPr="00F178A1">
        <w:rPr>
          <w:lang w:bidi="en-US"/>
        </w:rPr>
        <w:t>interjurisdictional river</w:t>
      </w:r>
      <w:r>
        <w:rPr>
          <w:lang w:bidi="en-US"/>
        </w:rPr>
        <w:t>,</w:t>
      </w:r>
      <w:r w:rsidRPr="00F178A1">
        <w:rPr>
          <w:lang w:bidi="en-US"/>
        </w:rPr>
        <w:t xml:space="preserve"> but </w:t>
      </w:r>
      <w:r>
        <w:rPr>
          <w:lang w:bidi="en-US"/>
        </w:rPr>
        <w:t>it is</w:t>
      </w:r>
      <w:r w:rsidRPr="00F178A1">
        <w:rPr>
          <w:lang w:bidi="en-US"/>
        </w:rPr>
        <w:t xml:space="preserve"> formed by </w:t>
      </w:r>
      <w:r>
        <w:rPr>
          <w:lang w:bidi="en-US"/>
        </w:rPr>
        <w:t xml:space="preserve">IJ </w:t>
      </w:r>
      <w:r w:rsidRPr="00F178A1">
        <w:rPr>
          <w:lang w:bidi="en-US"/>
        </w:rPr>
        <w:t>tributaries.</w:t>
      </w:r>
    </w:p>
    <w:p w14:paraId="29E7038D" w14:textId="1E7FF55E" w:rsidR="006B672E" w:rsidRDefault="006B672E">
      <w:pPr>
        <w:spacing w:after="160" w:line="259" w:lineRule="auto"/>
        <w:rPr>
          <w:lang w:bidi="en-US"/>
        </w:rPr>
      </w:pPr>
      <w:r>
        <w:rPr>
          <w:lang w:bidi="en-US"/>
        </w:rPr>
        <w:br w:type="page"/>
      </w:r>
    </w:p>
    <w:p w14:paraId="339DA0BC" w14:textId="77777777" w:rsidR="006B672E" w:rsidRPr="00F66B36" w:rsidRDefault="006B672E" w:rsidP="006B672E">
      <w:pPr>
        <w:spacing w:after="120"/>
        <w:rPr>
          <w:b/>
          <w:bCs/>
        </w:rPr>
      </w:pPr>
      <w:r>
        <w:rPr>
          <w:b/>
          <w:bCs/>
        </w:rPr>
        <w:lastRenderedPageBreak/>
        <w:t>Tennessee and Cumberland</w:t>
      </w:r>
      <w:r w:rsidRPr="00F66B36">
        <w:rPr>
          <w:b/>
          <w:bCs/>
        </w:rPr>
        <w:t xml:space="preserve"> River</w:t>
      </w:r>
      <w:r>
        <w:rPr>
          <w:b/>
          <w:bCs/>
        </w:rPr>
        <w:t>s</w:t>
      </w:r>
      <w:r w:rsidRPr="00F66B36">
        <w:rPr>
          <w:b/>
          <w:bCs/>
        </w:rPr>
        <w:t xml:space="preserve"> Sub-basin</w:t>
      </w:r>
      <w:r>
        <w:rPr>
          <w:b/>
          <w:bCs/>
        </w:rPr>
        <w:t xml:space="preserve"> – 6</w:t>
      </w:r>
      <w:r w:rsidRPr="00D76A2A">
        <w:rPr>
          <w:b/>
          <w:bCs/>
          <w:vertAlign w:val="superscript"/>
        </w:rPr>
        <w:t>th</w:t>
      </w:r>
      <w:r>
        <w:rPr>
          <w:b/>
          <w:bCs/>
        </w:rPr>
        <w:t xml:space="preserve"> order and larger interjurisdictional rivers</w:t>
      </w:r>
    </w:p>
    <w:tbl>
      <w:tblPr>
        <w:tblW w:w="925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
        <w:gridCol w:w="143"/>
        <w:gridCol w:w="12"/>
        <w:gridCol w:w="132"/>
        <w:gridCol w:w="3069"/>
        <w:gridCol w:w="10"/>
        <w:gridCol w:w="1430"/>
        <w:gridCol w:w="10"/>
        <w:gridCol w:w="2150"/>
        <w:gridCol w:w="10"/>
        <w:gridCol w:w="1070"/>
        <w:gridCol w:w="10"/>
        <w:gridCol w:w="1070"/>
        <w:gridCol w:w="10"/>
      </w:tblGrid>
      <w:tr w:rsidR="006B672E" w14:paraId="4C5003F2" w14:textId="77777777" w:rsidTr="006B672E">
        <w:trPr>
          <w:gridAfter w:val="1"/>
          <w:wAfter w:w="10" w:type="dxa"/>
          <w:trHeight w:val="302"/>
        </w:trPr>
        <w:tc>
          <w:tcPr>
            <w:tcW w:w="133" w:type="dxa"/>
            <w:tcBorders>
              <w:left w:val="single" w:sz="4" w:space="0" w:color="2F5496" w:themeColor="accent1" w:themeShade="BF"/>
              <w:bottom w:val="single" w:sz="4" w:space="0" w:color="2F5496" w:themeColor="accent1" w:themeShade="BF"/>
              <w:right w:val="nil"/>
            </w:tcBorders>
          </w:tcPr>
          <w:p w14:paraId="412C0FF5" w14:textId="77777777" w:rsidR="006B672E" w:rsidRDefault="006B672E" w:rsidP="0058157B">
            <w:pPr>
              <w:pStyle w:val="TableParagraph"/>
              <w:spacing w:before="66"/>
              <w:rPr>
                <w:b/>
                <w:sz w:val="20"/>
              </w:rPr>
            </w:pPr>
          </w:p>
        </w:tc>
        <w:tc>
          <w:tcPr>
            <w:tcW w:w="3356" w:type="dxa"/>
            <w:gridSpan w:val="4"/>
            <w:tcBorders>
              <w:left w:val="nil"/>
              <w:bottom w:val="single" w:sz="4" w:space="0" w:color="2F5496" w:themeColor="accent1" w:themeShade="BF"/>
              <w:right w:val="nil"/>
            </w:tcBorders>
          </w:tcPr>
          <w:p w14:paraId="526D04AB" w14:textId="77777777" w:rsidR="006B672E" w:rsidRDefault="006B672E" w:rsidP="006B672E">
            <w:pPr>
              <w:pStyle w:val="TableParagraph"/>
              <w:spacing w:before="66"/>
              <w:ind w:left="22"/>
              <w:rPr>
                <w:b/>
                <w:sz w:val="20"/>
              </w:rPr>
            </w:pPr>
            <w:r>
              <w:rPr>
                <w:b/>
                <w:sz w:val="20"/>
              </w:rPr>
              <w:t>Rivers</w:t>
            </w:r>
          </w:p>
        </w:tc>
        <w:tc>
          <w:tcPr>
            <w:tcW w:w="1440" w:type="dxa"/>
            <w:gridSpan w:val="2"/>
            <w:tcBorders>
              <w:right w:val="single" w:sz="4" w:space="0" w:color="auto"/>
            </w:tcBorders>
          </w:tcPr>
          <w:p w14:paraId="3B58E5B8" w14:textId="77777777" w:rsidR="006B672E" w:rsidRDefault="006B672E" w:rsidP="0058157B">
            <w:pPr>
              <w:pStyle w:val="TableParagraph"/>
              <w:spacing w:before="66"/>
              <w:rPr>
                <w:b/>
                <w:sz w:val="20"/>
              </w:rPr>
            </w:pPr>
            <w:r>
              <w:rPr>
                <w:b/>
                <w:sz w:val="20"/>
              </w:rPr>
              <w:t>Stream Order</w:t>
            </w:r>
          </w:p>
        </w:tc>
        <w:tc>
          <w:tcPr>
            <w:tcW w:w="2160" w:type="dxa"/>
            <w:gridSpan w:val="2"/>
            <w:tcBorders>
              <w:right w:val="single" w:sz="4" w:space="0" w:color="auto"/>
            </w:tcBorders>
          </w:tcPr>
          <w:p w14:paraId="5C719643" w14:textId="77777777" w:rsidR="006B672E" w:rsidRDefault="006B672E" w:rsidP="0058157B">
            <w:pPr>
              <w:pStyle w:val="TableParagraph"/>
              <w:spacing w:before="66"/>
              <w:jc w:val="center"/>
              <w:rPr>
                <w:b/>
                <w:sz w:val="20"/>
              </w:rPr>
            </w:pPr>
            <w:r>
              <w:rPr>
                <w:b/>
                <w:sz w:val="20"/>
              </w:rPr>
              <w:t>States</w:t>
            </w:r>
          </w:p>
        </w:tc>
        <w:tc>
          <w:tcPr>
            <w:tcW w:w="1080" w:type="dxa"/>
            <w:gridSpan w:val="2"/>
            <w:tcBorders>
              <w:right w:val="single" w:sz="4" w:space="0" w:color="auto"/>
            </w:tcBorders>
          </w:tcPr>
          <w:p w14:paraId="0C9E810E" w14:textId="77777777" w:rsidR="006B672E" w:rsidRDefault="006B672E" w:rsidP="0058157B">
            <w:pPr>
              <w:pStyle w:val="TableParagraph"/>
              <w:spacing w:before="66"/>
              <w:jc w:val="center"/>
              <w:rPr>
                <w:b/>
                <w:sz w:val="20"/>
              </w:rPr>
            </w:pPr>
            <w:r>
              <w:rPr>
                <w:b/>
                <w:sz w:val="20"/>
              </w:rPr>
              <w:t>Tribal</w:t>
            </w:r>
          </w:p>
        </w:tc>
        <w:tc>
          <w:tcPr>
            <w:tcW w:w="1080" w:type="dxa"/>
            <w:gridSpan w:val="2"/>
            <w:tcBorders>
              <w:right w:val="single" w:sz="4" w:space="0" w:color="2F5496" w:themeColor="accent1" w:themeShade="BF"/>
            </w:tcBorders>
          </w:tcPr>
          <w:p w14:paraId="37C99B1A" w14:textId="77777777" w:rsidR="006B672E" w:rsidRDefault="006B672E" w:rsidP="0058157B">
            <w:pPr>
              <w:pStyle w:val="TableParagraph"/>
              <w:spacing w:before="66"/>
              <w:jc w:val="center"/>
              <w:rPr>
                <w:b/>
                <w:sz w:val="20"/>
              </w:rPr>
            </w:pPr>
            <w:r>
              <w:rPr>
                <w:b/>
                <w:sz w:val="20"/>
              </w:rPr>
              <w:t>Federal</w:t>
            </w:r>
          </w:p>
        </w:tc>
      </w:tr>
      <w:tr w:rsidR="006B672E" w14:paraId="368F496A" w14:textId="77777777" w:rsidTr="006B672E">
        <w:trPr>
          <w:gridAfter w:val="1"/>
          <w:wAfter w:w="10" w:type="dxa"/>
          <w:trHeight w:val="302"/>
        </w:trPr>
        <w:tc>
          <w:tcPr>
            <w:tcW w:w="3489" w:type="dxa"/>
            <w:gridSpan w:val="5"/>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1F487C"/>
            <w:noWrap/>
          </w:tcPr>
          <w:p w14:paraId="7EBD9446" w14:textId="29217CCD" w:rsidR="006B672E" w:rsidRDefault="006B672E" w:rsidP="006B672E">
            <w:pPr>
              <w:pStyle w:val="TableParagraph"/>
              <w:spacing w:before="66"/>
              <w:ind w:left="158"/>
              <w:rPr>
                <w:b/>
                <w:color w:val="FFFFFF"/>
                <w:sz w:val="20"/>
              </w:rPr>
            </w:pPr>
            <w:r w:rsidRPr="00390416">
              <w:rPr>
                <w:b/>
                <w:color w:val="FFFFFF"/>
                <w:sz w:val="20"/>
              </w:rPr>
              <w:t xml:space="preserve">Tennessee </w:t>
            </w:r>
          </w:p>
        </w:tc>
        <w:tc>
          <w:tcPr>
            <w:tcW w:w="1440" w:type="dxa"/>
            <w:gridSpan w:val="2"/>
            <w:tcBorders>
              <w:left w:val="single" w:sz="4" w:space="0" w:color="2F5496" w:themeColor="accent1" w:themeShade="BF"/>
              <w:right w:val="nil"/>
            </w:tcBorders>
            <w:shd w:val="clear" w:color="auto" w:fill="1F487C"/>
          </w:tcPr>
          <w:p w14:paraId="49EE4F0B" w14:textId="77777777" w:rsidR="006B672E" w:rsidRPr="005077CA" w:rsidRDefault="006B672E" w:rsidP="0058157B">
            <w:pPr>
              <w:pStyle w:val="TableParagraph"/>
              <w:spacing w:before="66"/>
              <w:jc w:val="center"/>
              <w:rPr>
                <w:b/>
                <w:color w:val="FFFFFF" w:themeColor="background1"/>
                <w:sz w:val="20"/>
              </w:rPr>
            </w:pPr>
            <w:r>
              <w:rPr>
                <w:b/>
                <w:color w:val="FFFFFF" w:themeColor="background1"/>
                <w:sz w:val="20"/>
              </w:rPr>
              <w:t>8</w:t>
            </w:r>
          </w:p>
        </w:tc>
        <w:tc>
          <w:tcPr>
            <w:tcW w:w="2160" w:type="dxa"/>
            <w:gridSpan w:val="2"/>
            <w:tcBorders>
              <w:right w:val="nil"/>
            </w:tcBorders>
            <w:shd w:val="clear" w:color="auto" w:fill="1F487C"/>
          </w:tcPr>
          <w:p w14:paraId="565B3E86" w14:textId="77777777" w:rsidR="006B672E" w:rsidRPr="00690ECD" w:rsidRDefault="006B672E" w:rsidP="0058157B">
            <w:pPr>
              <w:pStyle w:val="TableParagraph"/>
              <w:spacing w:before="66"/>
              <w:jc w:val="center"/>
              <w:rPr>
                <w:b/>
                <w:color w:val="FFFFFF" w:themeColor="background1"/>
                <w:sz w:val="20"/>
              </w:rPr>
            </w:pPr>
            <w:r w:rsidRPr="00D506ED">
              <w:rPr>
                <w:b/>
                <w:color w:val="FFFFFF" w:themeColor="background1"/>
                <w:sz w:val="20"/>
              </w:rPr>
              <w:t xml:space="preserve">KY, </w:t>
            </w:r>
            <w:r>
              <w:rPr>
                <w:b/>
                <w:color w:val="FFFFFF" w:themeColor="background1"/>
                <w:sz w:val="20"/>
              </w:rPr>
              <w:t xml:space="preserve">TN, MS, </w:t>
            </w:r>
            <w:r w:rsidRPr="00D506ED">
              <w:rPr>
                <w:b/>
                <w:color w:val="FFFFFF" w:themeColor="background1"/>
                <w:sz w:val="20"/>
              </w:rPr>
              <w:t>AL</w:t>
            </w:r>
          </w:p>
        </w:tc>
        <w:tc>
          <w:tcPr>
            <w:tcW w:w="1080" w:type="dxa"/>
            <w:gridSpan w:val="2"/>
            <w:tcBorders>
              <w:right w:val="nil"/>
            </w:tcBorders>
            <w:shd w:val="clear" w:color="auto" w:fill="1F487C"/>
          </w:tcPr>
          <w:p w14:paraId="057A793E" w14:textId="77777777" w:rsidR="006B672E" w:rsidRPr="00690ECD" w:rsidRDefault="006B672E" w:rsidP="0058157B">
            <w:pPr>
              <w:pStyle w:val="TableParagraph"/>
              <w:spacing w:before="66"/>
              <w:jc w:val="center"/>
              <w:rPr>
                <w:b/>
                <w:color w:val="FFFFFF" w:themeColor="background1"/>
                <w:sz w:val="20"/>
              </w:rPr>
            </w:pPr>
          </w:p>
        </w:tc>
        <w:tc>
          <w:tcPr>
            <w:tcW w:w="1080" w:type="dxa"/>
            <w:gridSpan w:val="2"/>
            <w:tcBorders>
              <w:right w:val="single" w:sz="4" w:space="0" w:color="2F5496" w:themeColor="accent1" w:themeShade="BF"/>
            </w:tcBorders>
            <w:shd w:val="clear" w:color="auto" w:fill="1F487C"/>
          </w:tcPr>
          <w:p w14:paraId="4689FBD7" w14:textId="77777777" w:rsidR="006B672E" w:rsidRPr="00690ECD" w:rsidRDefault="006B672E" w:rsidP="0058157B">
            <w:pPr>
              <w:pStyle w:val="TableParagraph"/>
              <w:spacing w:before="66"/>
              <w:jc w:val="center"/>
              <w:rPr>
                <w:b/>
                <w:color w:val="FFFFFF" w:themeColor="background1"/>
                <w:sz w:val="20"/>
              </w:rPr>
            </w:pPr>
            <w:r>
              <w:rPr>
                <w:b/>
                <w:color w:val="FFFFFF" w:themeColor="background1"/>
                <w:sz w:val="20"/>
              </w:rPr>
              <w:t>x</w:t>
            </w:r>
          </w:p>
        </w:tc>
      </w:tr>
      <w:tr w:rsidR="006B672E" w14:paraId="65A69A92" w14:textId="77777777" w:rsidTr="006B672E">
        <w:trPr>
          <w:gridAfter w:val="1"/>
          <w:wAfter w:w="10" w:type="dxa"/>
          <w:trHeight w:val="302"/>
        </w:trPr>
        <w:tc>
          <w:tcPr>
            <w:tcW w:w="133" w:type="dxa"/>
            <w:tcBorders>
              <w:top w:val="single" w:sz="4" w:space="0" w:color="2F5496" w:themeColor="accent1" w:themeShade="BF"/>
              <w:left w:val="single" w:sz="4" w:space="0" w:color="2F5496" w:themeColor="accent1" w:themeShade="BF"/>
              <w:bottom w:val="nil"/>
              <w:right w:val="single" w:sz="4" w:space="0" w:color="auto"/>
            </w:tcBorders>
          </w:tcPr>
          <w:p w14:paraId="320026F9" w14:textId="77777777" w:rsidR="006B672E" w:rsidRDefault="006B672E" w:rsidP="0058157B">
            <w:pPr>
              <w:pStyle w:val="TableParagraph"/>
              <w:ind w:left="0"/>
              <w:rPr>
                <w:rFonts w:ascii="Times New Roman"/>
                <w:sz w:val="20"/>
              </w:rPr>
            </w:pPr>
          </w:p>
        </w:tc>
        <w:tc>
          <w:tcPr>
            <w:tcW w:w="3356" w:type="dxa"/>
            <w:gridSpan w:val="4"/>
            <w:tcBorders>
              <w:top w:val="single" w:sz="4" w:space="0" w:color="2F5496" w:themeColor="accent1" w:themeShade="BF"/>
              <w:left w:val="single" w:sz="4" w:space="0" w:color="auto"/>
              <w:right w:val="single" w:sz="4" w:space="0" w:color="auto"/>
            </w:tcBorders>
            <w:shd w:val="clear" w:color="auto" w:fill="B8CCE3"/>
          </w:tcPr>
          <w:p w14:paraId="4AE3F287" w14:textId="04BD9F4A" w:rsidR="006B672E" w:rsidRPr="006B672E" w:rsidRDefault="006B672E" w:rsidP="0058157B">
            <w:pPr>
              <w:pStyle w:val="TableParagraph"/>
              <w:spacing w:before="59"/>
              <w:rPr>
                <w:b/>
                <w:sz w:val="20"/>
              </w:rPr>
            </w:pPr>
            <w:r w:rsidRPr="006B672E">
              <w:rPr>
                <w:b/>
                <w:sz w:val="20"/>
              </w:rPr>
              <w:t>Holston</w:t>
            </w:r>
          </w:p>
        </w:tc>
        <w:tc>
          <w:tcPr>
            <w:tcW w:w="1440" w:type="dxa"/>
            <w:gridSpan w:val="2"/>
            <w:tcBorders>
              <w:left w:val="single" w:sz="4" w:space="0" w:color="auto"/>
              <w:right w:val="single" w:sz="4" w:space="0" w:color="auto"/>
            </w:tcBorders>
            <w:shd w:val="clear" w:color="auto" w:fill="B8CCE3"/>
          </w:tcPr>
          <w:p w14:paraId="25DBF73E" w14:textId="77777777" w:rsidR="006B672E" w:rsidRPr="006B672E" w:rsidRDefault="006B672E" w:rsidP="0058157B">
            <w:pPr>
              <w:pStyle w:val="TableParagraph"/>
              <w:spacing w:before="59"/>
              <w:jc w:val="center"/>
              <w:rPr>
                <w:b/>
                <w:sz w:val="20"/>
              </w:rPr>
            </w:pPr>
            <w:r w:rsidRPr="006B672E">
              <w:rPr>
                <w:b/>
                <w:sz w:val="20"/>
              </w:rPr>
              <w:t>6</w:t>
            </w:r>
          </w:p>
        </w:tc>
        <w:tc>
          <w:tcPr>
            <w:tcW w:w="2160" w:type="dxa"/>
            <w:gridSpan w:val="2"/>
            <w:tcBorders>
              <w:left w:val="single" w:sz="4" w:space="0" w:color="auto"/>
              <w:right w:val="single" w:sz="4" w:space="0" w:color="auto"/>
            </w:tcBorders>
            <w:shd w:val="clear" w:color="auto" w:fill="B8CCE3"/>
          </w:tcPr>
          <w:p w14:paraId="02A8C2F8" w14:textId="77777777" w:rsidR="006B672E" w:rsidRPr="006B672E" w:rsidRDefault="006B672E" w:rsidP="0058157B">
            <w:pPr>
              <w:pStyle w:val="TableParagraph"/>
              <w:spacing w:before="59"/>
              <w:jc w:val="center"/>
              <w:rPr>
                <w:b/>
                <w:sz w:val="20"/>
              </w:rPr>
            </w:pPr>
            <w:r w:rsidRPr="006B672E">
              <w:rPr>
                <w:b/>
                <w:sz w:val="20"/>
              </w:rPr>
              <w:t>TN</w:t>
            </w:r>
          </w:p>
        </w:tc>
        <w:tc>
          <w:tcPr>
            <w:tcW w:w="1080" w:type="dxa"/>
            <w:gridSpan w:val="2"/>
            <w:tcBorders>
              <w:left w:val="single" w:sz="4" w:space="0" w:color="auto"/>
              <w:right w:val="single" w:sz="4" w:space="0" w:color="auto"/>
            </w:tcBorders>
            <w:shd w:val="clear" w:color="auto" w:fill="B8CCE3"/>
          </w:tcPr>
          <w:p w14:paraId="1F4C5579" w14:textId="77777777" w:rsidR="006B672E" w:rsidRPr="006B672E" w:rsidRDefault="006B672E" w:rsidP="0058157B">
            <w:pPr>
              <w:pStyle w:val="TableParagraph"/>
              <w:spacing w:before="59"/>
              <w:jc w:val="center"/>
              <w:rPr>
                <w:b/>
                <w:sz w:val="20"/>
              </w:rPr>
            </w:pPr>
          </w:p>
        </w:tc>
        <w:tc>
          <w:tcPr>
            <w:tcW w:w="1080" w:type="dxa"/>
            <w:gridSpan w:val="2"/>
            <w:tcBorders>
              <w:left w:val="single" w:sz="4" w:space="0" w:color="auto"/>
              <w:right w:val="single" w:sz="4" w:space="0" w:color="2F5496" w:themeColor="accent1" w:themeShade="BF"/>
            </w:tcBorders>
            <w:shd w:val="clear" w:color="auto" w:fill="B8CCE3"/>
          </w:tcPr>
          <w:p w14:paraId="4E77D155" w14:textId="77777777" w:rsidR="006B672E" w:rsidRPr="006B672E" w:rsidRDefault="006B672E" w:rsidP="0058157B">
            <w:pPr>
              <w:pStyle w:val="TableParagraph"/>
              <w:spacing w:before="59"/>
              <w:jc w:val="center"/>
              <w:rPr>
                <w:b/>
                <w:sz w:val="20"/>
              </w:rPr>
            </w:pPr>
            <w:r w:rsidRPr="006B672E">
              <w:rPr>
                <w:b/>
                <w:sz w:val="20"/>
              </w:rPr>
              <w:t>x</w:t>
            </w:r>
          </w:p>
        </w:tc>
      </w:tr>
      <w:tr w:rsidR="006B672E" w14:paraId="54EBC90C" w14:textId="77777777" w:rsidTr="006B672E">
        <w:trPr>
          <w:gridAfter w:val="1"/>
          <w:wAfter w:w="10" w:type="dxa"/>
          <w:trHeight w:val="302"/>
        </w:trPr>
        <w:tc>
          <w:tcPr>
            <w:tcW w:w="276" w:type="dxa"/>
            <w:gridSpan w:val="2"/>
            <w:tcBorders>
              <w:top w:val="nil"/>
              <w:left w:val="single" w:sz="4" w:space="0" w:color="2F5496" w:themeColor="accent1" w:themeShade="BF"/>
              <w:bottom w:val="nil"/>
              <w:right w:val="single" w:sz="4" w:space="0" w:color="auto"/>
            </w:tcBorders>
          </w:tcPr>
          <w:p w14:paraId="4384B412" w14:textId="77777777" w:rsidR="006B672E" w:rsidRPr="006B672E" w:rsidRDefault="006B672E" w:rsidP="0058157B">
            <w:pPr>
              <w:pStyle w:val="TableParagraph"/>
              <w:ind w:left="0"/>
              <w:rPr>
                <w:rFonts w:ascii="Times New Roman"/>
                <w:sz w:val="20"/>
              </w:rPr>
            </w:pPr>
          </w:p>
        </w:tc>
        <w:tc>
          <w:tcPr>
            <w:tcW w:w="3213" w:type="dxa"/>
            <w:gridSpan w:val="3"/>
            <w:tcBorders>
              <w:left w:val="single" w:sz="4" w:space="0" w:color="auto"/>
              <w:right w:val="single" w:sz="4" w:space="0" w:color="auto"/>
            </w:tcBorders>
            <w:shd w:val="clear" w:color="auto" w:fill="F2F2F2" w:themeFill="background1" w:themeFillShade="F2"/>
          </w:tcPr>
          <w:p w14:paraId="54FCF8FE" w14:textId="77777777" w:rsidR="006B672E" w:rsidRPr="006B672E" w:rsidRDefault="006B672E" w:rsidP="0058157B">
            <w:pPr>
              <w:pStyle w:val="TableParagraph"/>
              <w:spacing w:before="59"/>
              <w:rPr>
                <w:b/>
                <w:sz w:val="20"/>
              </w:rPr>
            </w:pPr>
            <w:r w:rsidRPr="006B672E">
              <w:rPr>
                <w:b/>
                <w:sz w:val="20"/>
              </w:rPr>
              <w:t>South Fork Holston</w:t>
            </w:r>
          </w:p>
        </w:tc>
        <w:tc>
          <w:tcPr>
            <w:tcW w:w="1440" w:type="dxa"/>
            <w:gridSpan w:val="2"/>
            <w:tcBorders>
              <w:left w:val="single" w:sz="4" w:space="0" w:color="auto"/>
              <w:right w:val="single" w:sz="4" w:space="0" w:color="auto"/>
            </w:tcBorders>
            <w:shd w:val="clear" w:color="auto" w:fill="F2F2F2" w:themeFill="background1" w:themeFillShade="F2"/>
          </w:tcPr>
          <w:p w14:paraId="07E91C0B" w14:textId="77777777" w:rsidR="006B672E" w:rsidRPr="006B672E" w:rsidRDefault="006B672E" w:rsidP="0058157B">
            <w:pPr>
              <w:pStyle w:val="TableParagraph"/>
              <w:spacing w:before="59"/>
              <w:jc w:val="center"/>
              <w:rPr>
                <w:b/>
                <w:sz w:val="20"/>
              </w:rPr>
            </w:pPr>
            <w:r w:rsidRPr="006B672E">
              <w:rPr>
                <w:b/>
                <w:sz w:val="20"/>
              </w:rPr>
              <w:t>6</w:t>
            </w:r>
          </w:p>
        </w:tc>
        <w:tc>
          <w:tcPr>
            <w:tcW w:w="2160" w:type="dxa"/>
            <w:gridSpan w:val="2"/>
            <w:tcBorders>
              <w:left w:val="single" w:sz="4" w:space="0" w:color="auto"/>
              <w:right w:val="single" w:sz="4" w:space="0" w:color="auto"/>
            </w:tcBorders>
            <w:shd w:val="clear" w:color="auto" w:fill="F2F2F2" w:themeFill="background1" w:themeFillShade="F2"/>
          </w:tcPr>
          <w:p w14:paraId="14E57777" w14:textId="77777777" w:rsidR="006B672E" w:rsidRPr="006B672E" w:rsidRDefault="006B672E" w:rsidP="0058157B">
            <w:pPr>
              <w:pStyle w:val="TableParagraph"/>
              <w:spacing w:before="59"/>
              <w:jc w:val="center"/>
              <w:rPr>
                <w:b/>
                <w:sz w:val="20"/>
              </w:rPr>
            </w:pPr>
            <w:r w:rsidRPr="006B672E">
              <w:rPr>
                <w:b/>
                <w:sz w:val="20"/>
              </w:rPr>
              <w:t>TN, VA</w:t>
            </w:r>
          </w:p>
        </w:tc>
        <w:tc>
          <w:tcPr>
            <w:tcW w:w="1080" w:type="dxa"/>
            <w:gridSpan w:val="2"/>
            <w:tcBorders>
              <w:left w:val="single" w:sz="4" w:space="0" w:color="auto"/>
              <w:right w:val="single" w:sz="4" w:space="0" w:color="auto"/>
            </w:tcBorders>
            <w:shd w:val="clear" w:color="auto" w:fill="F2F2F2" w:themeFill="background1" w:themeFillShade="F2"/>
          </w:tcPr>
          <w:p w14:paraId="4224BCD0" w14:textId="77777777" w:rsidR="006B672E" w:rsidRPr="006B672E" w:rsidRDefault="006B672E" w:rsidP="0058157B">
            <w:pPr>
              <w:pStyle w:val="TableParagraph"/>
              <w:spacing w:before="59"/>
              <w:jc w:val="center"/>
              <w:rPr>
                <w:b/>
                <w:sz w:val="20"/>
              </w:rPr>
            </w:pPr>
          </w:p>
        </w:tc>
        <w:tc>
          <w:tcPr>
            <w:tcW w:w="1080" w:type="dxa"/>
            <w:gridSpan w:val="2"/>
            <w:tcBorders>
              <w:left w:val="single" w:sz="4" w:space="0" w:color="auto"/>
              <w:right w:val="single" w:sz="4" w:space="0" w:color="2F5496" w:themeColor="accent1" w:themeShade="BF"/>
            </w:tcBorders>
            <w:shd w:val="clear" w:color="auto" w:fill="F2F2F2" w:themeFill="background1" w:themeFillShade="F2"/>
          </w:tcPr>
          <w:p w14:paraId="166C5454" w14:textId="77777777" w:rsidR="006B672E" w:rsidRPr="006B672E" w:rsidRDefault="006B672E" w:rsidP="0058157B">
            <w:pPr>
              <w:pStyle w:val="TableParagraph"/>
              <w:spacing w:before="59"/>
              <w:jc w:val="center"/>
              <w:rPr>
                <w:b/>
                <w:sz w:val="20"/>
              </w:rPr>
            </w:pPr>
            <w:r w:rsidRPr="006B672E">
              <w:rPr>
                <w:b/>
                <w:sz w:val="20"/>
              </w:rPr>
              <w:t>x</w:t>
            </w:r>
          </w:p>
        </w:tc>
      </w:tr>
      <w:tr w:rsidR="006B672E" w14:paraId="6F6FB7AF" w14:textId="77777777" w:rsidTr="006B672E">
        <w:trPr>
          <w:gridAfter w:val="1"/>
          <w:wAfter w:w="10" w:type="dxa"/>
          <w:trHeight w:val="302"/>
        </w:trPr>
        <w:tc>
          <w:tcPr>
            <w:tcW w:w="420" w:type="dxa"/>
            <w:gridSpan w:val="4"/>
            <w:tcBorders>
              <w:top w:val="nil"/>
              <w:left w:val="single" w:sz="4" w:space="0" w:color="2F5496" w:themeColor="accent1" w:themeShade="BF"/>
              <w:bottom w:val="nil"/>
              <w:right w:val="single" w:sz="4" w:space="0" w:color="auto"/>
            </w:tcBorders>
          </w:tcPr>
          <w:p w14:paraId="748CA37A" w14:textId="77777777" w:rsidR="006B672E" w:rsidRPr="006B672E" w:rsidRDefault="006B672E" w:rsidP="0058157B">
            <w:pPr>
              <w:pStyle w:val="TableParagraph"/>
              <w:ind w:left="0"/>
              <w:rPr>
                <w:rFonts w:ascii="Times New Roman"/>
                <w:sz w:val="20"/>
              </w:rPr>
            </w:pPr>
          </w:p>
        </w:tc>
        <w:tc>
          <w:tcPr>
            <w:tcW w:w="3069" w:type="dxa"/>
            <w:tcBorders>
              <w:top w:val="single" w:sz="4" w:space="0" w:color="1F487C"/>
              <w:right w:val="single" w:sz="4" w:space="0" w:color="auto"/>
            </w:tcBorders>
            <w:shd w:val="clear" w:color="auto" w:fill="FFFFFF" w:themeFill="background1"/>
          </w:tcPr>
          <w:p w14:paraId="52688285" w14:textId="7994930D" w:rsidR="006B672E" w:rsidRPr="006B672E" w:rsidRDefault="006B672E" w:rsidP="0058157B">
            <w:pPr>
              <w:pStyle w:val="TableParagraph"/>
              <w:spacing w:before="66"/>
              <w:rPr>
                <w:b/>
                <w:sz w:val="20"/>
              </w:rPr>
            </w:pPr>
            <w:proofErr w:type="spellStart"/>
            <w:r w:rsidRPr="006B672E">
              <w:rPr>
                <w:b/>
                <w:sz w:val="20"/>
              </w:rPr>
              <w:t>Wautaga</w:t>
            </w:r>
            <w:proofErr w:type="spellEnd"/>
            <w:r w:rsidRPr="006B672E">
              <w:rPr>
                <w:b/>
                <w:sz w:val="20"/>
              </w:rPr>
              <w:t xml:space="preserve"> </w:t>
            </w:r>
          </w:p>
        </w:tc>
        <w:tc>
          <w:tcPr>
            <w:tcW w:w="1440" w:type="dxa"/>
            <w:gridSpan w:val="2"/>
            <w:tcBorders>
              <w:top w:val="single" w:sz="4" w:space="0" w:color="1F487C"/>
              <w:right w:val="single" w:sz="4" w:space="0" w:color="auto"/>
            </w:tcBorders>
            <w:shd w:val="clear" w:color="auto" w:fill="FFFFFF" w:themeFill="background1"/>
          </w:tcPr>
          <w:p w14:paraId="0E640442" w14:textId="77777777" w:rsidR="006B672E" w:rsidRPr="006B672E" w:rsidRDefault="006B672E" w:rsidP="0058157B">
            <w:pPr>
              <w:pStyle w:val="TableParagraph"/>
              <w:spacing w:before="66"/>
              <w:jc w:val="center"/>
              <w:rPr>
                <w:b/>
                <w:sz w:val="20"/>
              </w:rPr>
            </w:pPr>
            <w:r w:rsidRPr="006B672E">
              <w:rPr>
                <w:b/>
                <w:sz w:val="20"/>
              </w:rPr>
              <w:t>6</w:t>
            </w:r>
          </w:p>
        </w:tc>
        <w:tc>
          <w:tcPr>
            <w:tcW w:w="2160" w:type="dxa"/>
            <w:gridSpan w:val="2"/>
            <w:tcBorders>
              <w:top w:val="single" w:sz="4" w:space="0" w:color="1F487C"/>
              <w:right w:val="single" w:sz="4" w:space="0" w:color="auto"/>
            </w:tcBorders>
            <w:shd w:val="clear" w:color="auto" w:fill="FFFFFF" w:themeFill="background1"/>
          </w:tcPr>
          <w:p w14:paraId="2E040695" w14:textId="77777777" w:rsidR="006B672E" w:rsidRPr="006B672E" w:rsidRDefault="006B672E" w:rsidP="0058157B">
            <w:pPr>
              <w:pStyle w:val="TableParagraph"/>
              <w:spacing w:before="66"/>
              <w:jc w:val="center"/>
              <w:rPr>
                <w:b/>
                <w:sz w:val="20"/>
              </w:rPr>
            </w:pPr>
            <w:r w:rsidRPr="006B672E">
              <w:rPr>
                <w:b/>
                <w:sz w:val="20"/>
              </w:rPr>
              <w:t>TN, NC</w:t>
            </w:r>
          </w:p>
        </w:tc>
        <w:tc>
          <w:tcPr>
            <w:tcW w:w="1080" w:type="dxa"/>
            <w:gridSpan w:val="2"/>
            <w:tcBorders>
              <w:top w:val="single" w:sz="4" w:space="0" w:color="1F487C"/>
              <w:right w:val="single" w:sz="4" w:space="0" w:color="auto"/>
            </w:tcBorders>
            <w:shd w:val="clear" w:color="auto" w:fill="FFFFFF" w:themeFill="background1"/>
          </w:tcPr>
          <w:p w14:paraId="6B7D5B37" w14:textId="77777777" w:rsidR="006B672E" w:rsidRPr="006B672E" w:rsidRDefault="006B672E" w:rsidP="0058157B">
            <w:pPr>
              <w:pStyle w:val="TableParagraph"/>
              <w:spacing w:before="66"/>
              <w:jc w:val="center"/>
              <w:rPr>
                <w:b/>
                <w:sz w:val="20"/>
              </w:rPr>
            </w:pPr>
          </w:p>
        </w:tc>
        <w:tc>
          <w:tcPr>
            <w:tcW w:w="1080" w:type="dxa"/>
            <w:gridSpan w:val="2"/>
            <w:tcBorders>
              <w:top w:val="single" w:sz="4" w:space="0" w:color="1F487C"/>
              <w:right w:val="single" w:sz="4" w:space="0" w:color="2F5496" w:themeColor="accent1" w:themeShade="BF"/>
            </w:tcBorders>
            <w:shd w:val="clear" w:color="auto" w:fill="FFFFFF" w:themeFill="background1"/>
          </w:tcPr>
          <w:p w14:paraId="43214C0F" w14:textId="77777777" w:rsidR="006B672E" w:rsidRPr="006B672E" w:rsidRDefault="006B672E" w:rsidP="0058157B">
            <w:pPr>
              <w:pStyle w:val="TableParagraph"/>
              <w:spacing w:before="66"/>
              <w:jc w:val="center"/>
              <w:rPr>
                <w:b/>
                <w:sz w:val="20"/>
              </w:rPr>
            </w:pPr>
            <w:r w:rsidRPr="006B672E">
              <w:rPr>
                <w:b/>
                <w:sz w:val="20"/>
              </w:rPr>
              <w:t>x</w:t>
            </w:r>
          </w:p>
        </w:tc>
      </w:tr>
      <w:tr w:rsidR="006B672E" w14:paraId="68CE05D3" w14:textId="77777777" w:rsidTr="006B672E">
        <w:trPr>
          <w:gridAfter w:val="1"/>
          <w:wAfter w:w="10" w:type="dxa"/>
          <w:trHeight w:val="302"/>
        </w:trPr>
        <w:tc>
          <w:tcPr>
            <w:tcW w:w="133" w:type="dxa"/>
            <w:tcBorders>
              <w:top w:val="nil"/>
              <w:left w:val="single" w:sz="4" w:space="0" w:color="2F5496" w:themeColor="accent1" w:themeShade="BF"/>
              <w:bottom w:val="nil"/>
              <w:right w:val="single" w:sz="4" w:space="0" w:color="auto"/>
            </w:tcBorders>
          </w:tcPr>
          <w:p w14:paraId="2BE6A56B" w14:textId="77777777" w:rsidR="006B672E" w:rsidRDefault="006B672E" w:rsidP="0058157B">
            <w:pPr>
              <w:pStyle w:val="TableParagraph"/>
              <w:ind w:left="0"/>
              <w:rPr>
                <w:rFonts w:ascii="Times New Roman"/>
                <w:sz w:val="20"/>
              </w:rPr>
            </w:pPr>
          </w:p>
        </w:tc>
        <w:tc>
          <w:tcPr>
            <w:tcW w:w="3356" w:type="dxa"/>
            <w:gridSpan w:val="4"/>
            <w:tcBorders>
              <w:top w:val="single" w:sz="4" w:space="0" w:color="1F487C"/>
              <w:right w:val="single" w:sz="4" w:space="0" w:color="auto"/>
            </w:tcBorders>
            <w:shd w:val="clear" w:color="auto" w:fill="B8CCE3"/>
          </w:tcPr>
          <w:p w14:paraId="4A64C2A0" w14:textId="77777777" w:rsidR="006B672E" w:rsidRPr="006B672E" w:rsidRDefault="006B672E" w:rsidP="0058157B">
            <w:pPr>
              <w:pStyle w:val="TableParagraph"/>
              <w:spacing w:before="66"/>
              <w:rPr>
                <w:b/>
                <w:sz w:val="20"/>
              </w:rPr>
            </w:pPr>
            <w:r w:rsidRPr="006B672E">
              <w:rPr>
                <w:b/>
                <w:sz w:val="20"/>
              </w:rPr>
              <w:t>French Broad</w:t>
            </w:r>
          </w:p>
        </w:tc>
        <w:tc>
          <w:tcPr>
            <w:tcW w:w="1440" w:type="dxa"/>
            <w:gridSpan w:val="2"/>
            <w:tcBorders>
              <w:top w:val="single" w:sz="4" w:space="0" w:color="1F487C"/>
              <w:right w:val="single" w:sz="4" w:space="0" w:color="auto"/>
            </w:tcBorders>
            <w:shd w:val="clear" w:color="auto" w:fill="B8CCE3"/>
          </w:tcPr>
          <w:p w14:paraId="168B5C47" w14:textId="77777777" w:rsidR="006B672E" w:rsidRPr="006B672E" w:rsidRDefault="006B672E" w:rsidP="0058157B">
            <w:pPr>
              <w:pStyle w:val="TableParagraph"/>
              <w:spacing w:before="66"/>
              <w:jc w:val="center"/>
              <w:rPr>
                <w:b/>
                <w:sz w:val="20"/>
              </w:rPr>
            </w:pPr>
            <w:r w:rsidRPr="006B672E">
              <w:rPr>
                <w:b/>
                <w:sz w:val="20"/>
              </w:rPr>
              <w:t>7</w:t>
            </w:r>
          </w:p>
        </w:tc>
        <w:tc>
          <w:tcPr>
            <w:tcW w:w="2160" w:type="dxa"/>
            <w:gridSpan w:val="2"/>
            <w:tcBorders>
              <w:top w:val="single" w:sz="4" w:space="0" w:color="1F487C"/>
              <w:right w:val="single" w:sz="4" w:space="0" w:color="auto"/>
            </w:tcBorders>
            <w:shd w:val="clear" w:color="auto" w:fill="B8CCE3"/>
          </w:tcPr>
          <w:p w14:paraId="7B5FD5B3" w14:textId="77777777" w:rsidR="006B672E" w:rsidRPr="006B672E" w:rsidRDefault="006B672E" w:rsidP="0058157B">
            <w:pPr>
              <w:pStyle w:val="TableParagraph"/>
              <w:spacing w:before="66"/>
              <w:jc w:val="center"/>
              <w:rPr>
                <w:b/>
                <w:sz w:val="20"/>
              </w:rPr>
            </w:pPr>
            <w:r w:rsidRPr="006B672E">
              <w:rPr>
                <w:b/>
                <w:sz w:val="20"/>
              </w:rPr>
              <w:t>TN, NC</w:t>
            </w:r>
          </w:p>
        </w:tc>
        <w:tc>
          <w:tcPr>
            <w:tcW w:w="1080" w:type="dxa"/>
            <w:gridSpan w:val="2"/>
            <w:tcBorders>
              <w:top w:val="single" w:sz="4" w:space="0" w:color="1F487C"/>
              <w:right w:val="single" w:sz="4" w:space="0" w:color="auto"/>
            </w:tcBorders>
            <w:shd w:val="clear" w:color="auto" w:fill="B8CCE3"/>
          </w:tcPr>
          <w:p w14:paraId="26961FED" w14:textId="77777777" w:rsidR="006B672E" w:rsidRPr="006B672E" w:rsidRDefault="006B672E" w:rsidP="0058157B">
            <w:pPr>
              <w:pStyle w:val="TableParagraph"/>
              <w:spacing w:before="66"/>
              <w:jc w:val="center"/>
              <w:rPr>
                <w:b/>
                <w:sz w:val="20"/>
              </w:rPr>
            </w:pPr>
          </w:p>
        </w:tc>
        <w:tc>
          <w:tcPr>
            <w:tcW w:w="1080" w:type="dxa"/>
            <w:gridSpan w:val="2"/>
            <w:tcBorders>
              <w:top w:val="single" w:sz="4" w:space="0" w:color="1F487C"/>
              <w:right w:val="single" w:sz="4" w:space="0" w:color="2F5496" w:themeColor="accent1" w:themeShade="BF"/>
            </w:tcBorders>
            <w:shd w:val="clear" w:color="auto" w:fill="B8CCE3"/>
          </w:tcPr>
          <w:p w14:paraId="68539027" w14:textId="77777777" w:rsidR="006B672E" w:rsidRPr="006B672E" w:rsidRDefault="006B672E" w:rsidP="0058157B">
            <w:pPr>
              <w:pStyle w:val="TableParagraph"/>
              <w:spacing w:before="66"/>
              <w:jc w:val="center"/>
              <w:rPr>
                <w:b/>
                <w:sz w:val="20"/>
              </w:rPr>
            </w:pPr>
            <w:r w:rsidRPr="006B672E">
              <w:rPr>
                <w:b/>
                <w:sz w:val="20"/>
              </w:rPr>
              <w:t>x</w:t>
            </w:r>
          </w:p>
        </w:tc>
      </w:tr>
      <w:tr w:rsidR="006B672E" w14:paraId="4C9468A6" w14:textId="77777777" w:rsidTr="006B672E">
        <w:trPr>
          <w:gridAfter w:val="1"/>
          <w:wAfter w:w="10" w:type="dxa"/>
          <w:trHeight w:val="302"/>
        </w:trPr>
        <w:tc>
          <w:tcPr>
            <w:tcW w:w="276" w:type="dxa"/>
            <w:gridSpan w:val="2"/>
            <w:tcBorders>
              <w:top w:val="nil"/>
              <w:left w:val="single" w:sz="4" w:space="0" w:color="2F5496" w:themeColor="accent1" w:themeShade="BF"/>
              <w:bottom w:val="nil"/>
              <w:right w:val="single" w:sz="4" w:space="0" w:color="auto"/>
            </w:tcBorders>
          </w:tcPr>
          <w:p w14:paraId="42C271CE" w14:textId="77777777" w:rsidR="006B672E" w:rsidRPr="006B672E" w:rsidRDefault="006B672E" w:rsidP="0058157B">
            <w:pPr>
              <w:pStyle w:val="TableParagraph"/>
              <w:ind w:left="0"/>
              <w:rPr>
                <w:rFonts w:ascii="Times New Roman"/>
                <w:sz w:val="20"/>
              </w:rPr>
            </w:pPr>
          </w:p>
        </w:tc>
        <w:tc>
          <w:tcPr>
            <w:tcW w:w="3213" w:type="dxa"/>
            <w:gridSpan w:val="3"/>
            <w:tcBorders>
              <w:top w:val="single" w:sz="4" w:space="0" w:color="1F487C"/>
              <w:bottom w:val="single" w:sz="4" w:space="0" w:color="1F487C"/>
              <w:right w:val="single" w:sz="4" w:space="0" w:color="auto"/>
            </w:tcBorders>
            <w:shd w:val="clear" w:color="auto" w:fill="F2F2F2" w:themeFill="background1" w:themeFillShade="F2"/>
          </w:tcPr>
          <w:p w14:paraId="3894B2DE" w14:textId="77777777" w:rsidR="006B672E" w:rsidRPr="006B672E" w:rsidRDefault="006B672E" w:rsidP="0058157B">
            <w:pPr>
              <w:pStyle w:val="TableParagraph"/>
              <w:spacing w:before="66"/>
              <w:rPr>
                <w:b/>
                <w:sz w:val="20"/>
              </w:rPr>
            </w:pPr>
            <w:r w:rsidRPr="006B672E">
              <w:rPr>
                <w:b/>
                <w:sz w:val="20"/>
              </w:rPr>
              <w:t>Nolichucky</w:t>
            </w:r>
          </w:p>
        </w:tc>
        <w:tc>
          <w:tcPr>
            <w:tcW w:w="1440" w:type="dxa"/>
            <w:gridSpan w:val="2"/>
            <w:tcBorders>
              <w:top w:val="single" w:sz="4" w:space="0" w:color="1F487C"/>
              <w:bottom w:val="single" w:sz="4" w:space="0" w:color="1F487C"/>
              <w:right w:val="single" w:sz="4" w:space="0" w:color="auto"/>
            </w:tcBorders>
            <w:shd w:val="clear" w:color="auto" w:fill="F2F2F2" w:themeFill="background1" w:themeFillShade="F2"/>
          </w:tcPr>
          <w:p w14:paraId="3B9ECFFB" w14:textId="77777777" w:rsidR="006B672E" w:rsidRPr="006B672E" w:rsidRDefault="006B672E" w:rsidP="0058157B">
            <w:pPr>
              <w:pStyle w:val="TableParagraph"/>
              <w:spacing w:before="66"/>
              <w:jc w:val="center"/>
              <w:rPr>
                <w:b/>
                <w:sz w:val="20"/>
              </w:rPr>
            </w:pPr>
            <w:r w:rsidRPr="006B672E">
              <w:rPr>
                <w:b/>
                <w:sz w:val="20"/>
              </w:rPr>
              <w:t>6</w:t>
            </w:r>
          </w:p>
        </w:tc>
        <w:tc>
          <w:tcPr>
            <w:tcW w:w="2160" w:type="dxa"/>
            <w:gridSpan w:val="2"/>
            <w:tcBorders>
              <w:top w:val="single" w:sz="4" w:space="0" w:color="1F487C"/>
              <w:bottom w:val="single" w:sz="4" w:space="0" w:color="1F487C"/>
              <w:right w:val="single" w:sz="4" w:space="0" w:color="auto"/>
            </w:tcBorders>
            <w:shd w:val="clear" w:color="auto" w:fill="F2F2F2" w:themeFill="background1" w:themeFillShade="F2"/>
          </w:tcPr>
          <w:p w14:paraId="569DA826" w14:textId="77777777" w:rsidR="006B672E" w:rsidRPr="006B672E" w:rsidRDefault="006B672E" w:rsidP="0058157B">
            <w:pPr>
              <w:pStyle w:val="TableParagraph"/>
              <w:spacing w:before="66"/>
              <w:jc w:val="center"/>
              <w:rPr>
                <w:b/>
                <w:sz w:val="20"/>
              </w:rPr>
            </w:pPr>
            <w:r w:rsidRPr="006B672E">
              <w:rPr>
                <w:b/>
                <w:sz w:val="20"/>
              </w:rPr>
              <w:t>TN, NC</w:t>
            </w:r>
          </w:p>
        </w:tc>
        <w:tc>
          <w:tcPr>
            <w:tcW w:w="1080" w:type="dxa"/>
            <w:gridSpan w:val="2"/>
            <w:tcBorders>
              <w:top w:val="single" w:sz="4" w:space="0" w:color="1F487C"/>
              <w:bottom w:val="single" w:sz="4" w:space="0" w:color="1F487C"/>
              <w:right w:val="single" w:sz="4" w:space="0" w:color="auto"/>
            </w:tcBorders>
            <w:shd w:val="clear" w:color="auto" w:fill="F2F2F2" w:themeFill="background1" w:themeFillShade="F2"/>
          </w:tcPr>
          <w:p w14:paraId="79489D15" w14:textId="77777777" w:rsidR="006B672E" w:rsidRPr="006B672E" w:rsidRDefault="006B672E" w:rsidP="0058157B">
            <w:pPr>
              <w:pStyle w:val="TableParagraph"/>
              <w:spacing w:before="66"/>
              <w:jc w:val="center"/>
              <w:rPr>
                <w:b/>
                <w:sz w:val="20"/>
              </w:rPr>
            </w:pPr>
          </w:p>
        </w:tc>
        <w:tc>
          <w:tcPr>
            <w:tcW w:w="1080" w:type="dxa"/>
            <w:gridSpan w:val="2"/>
            <w:tcBorders>
              <w:top w:val="single" w:sz="4" w:space="0" w:color="1F487C"/>
              <w:bottom w:val="single" w:sz="4" w:space="0" w:color="1F487C"/>
              <w:right w:val="single" w:sz="4" w:space="0" w:color="2F5496" w:themeColor="accent1" w:themeShade="BF"/>
            </w:tcBorders>
            <w:shd w:val="clear" w:color="auto" w:fill="F2F2F2" w:themeFill="background1" w:themeFillShade="F2"/>
          </w:tcPr>
          <w:p w14:paraId="71BF2251" w14:textId="77777777" w:rsidR="006B672E" w:rsidRPr="006B672E" w:rsidRDefault="006B672E" w:rsidP="0058157B">
            <w:pPr>
              <w:pStyle w:val="TableParagraph"/>
              <w:spacing w:before="66"/>
              <w:jc w:val="center"/>
              <w:rPr>
                <w:b/>
                <w:sz w:val="20"/>
              </w:rPr>
            </w:pPr>
            <w:r w:rsidRPr="006B672E">
              <w:rPr>
                <w:b/>
                <w:sz w:val="20"/>
              </w:rPr>
              <w:t>x</w:t>
            </w:r>
          </w:p>
        </w:tc>
      </w:tr>
      <w:tr w:rsidR="006B672E" w14:paraId="7D947708" w14:textId="77777777" w:rsidTr="006B672E">
        <w:trPr>
          <w:gridAfter w:val="1"/>
          <w:wAfter w:w="10" w:type="dxa"/>
          <w:trHeight w:val="302"/>
        </w:trPr>
        <w:tc>
          <w:tcPr>
            <w:tcW w:w="133" w:type="dxa"/>
            <w:tcBorders>
              <w:top w:val="nil"/>
              <w:left w:val="single" w:sz="4" w:space="0" w:color="2F5496" w:themeColor="accent1" w:themeShade="BF"/>
              <w:bottom w:val="nil"/>
              <w:right w:val="single" w:sz="4" w:space="0" w:color="auto"/>
            </w:tcBorders>
          </w:tcPr>
          <w:p w14:paraId="747F7F72" w14:textId="77777777" w:rsidR="006B672E" w:rsidRDefault="006B672E" w:rsidP="0058157B">
            <w:pPr>
              <w:pStyle w:val="TableParagraph"/>
              <w:ind w:left="0"/>
              <w:rPr>
                <w:rFonts w:ascii="Times New Roman"/>
                <w:sz w:val="20"/>
              </w:rPr>
            </w:pPr>
          </w:p>
        </w:tc>
        <w:tc>
          <w:tcPr>
            <w:tcW w:w="3356" w:type="dxa"/>
            <w:gridSpan w:val="4"/>
            <w:tcBorders>
              <w:top w:val="single" w:sz="4" w:space="0" w:color="1F487C"/>
              <w:right w:val="single" w:sz="4" w:space="0" w:color="auto"/>
            </w:tcBorders>
            <w:shd w:val="clear" w:color="auto" w:fill="B8CCE3"/>
          </w:tcPr>
          <w:p w14:paraId="5A491BC5" w14:textId="53DA4A44" w:rsidR="006B672E" w:rsidRPr="006B672E" w:rsidRDefault="006B672E" w:rsidP="0058157B">
            <w:pPr>
              <w:pStyle w:val="TableParagraph"/>
              <w:spacing w:before="66"/>
              <w:rPr>
                <w:b/>
                <w:sz w:val="20"/>
              </w:rPr>
            </w:pPr>
            <w:r w:rsidRPr="006B672E">
              <w:rPr>
                <w:b/>
                <w:sz w:val="20"/>
              </w:rPr>
              <w:t xml:space="preserve">Little Tennessee </w:t>
            </w:r>
          </w:p>
        </w:tc>
        <w:tc>
          <w:tcPr>
            <w:tcW w:w="1440" w:type="dxa"/>
            <w:gridSpan w:val="2"/>
            <w:tcBorders>
              <w:top w:val="single" w:sz="4" w:space="0" w:color="1F487C"/>
              <w:right w:val="single" w:sz="4" w:space="0" w:color="auto"/>
            </w:tcBorders>
            <w:shd w:val="clear" w:color="auto" w:fill="B8CCE3"/>
          </w:tcPr>
          <w:p w14:paraId="41BB2903" w14:textId="77777777" w:rsidR="006B672E" w:rsidRPr="006B672E" w:rsidRDefault="006B672E" w:rsidP="0058157B">
            <w:pPr>
              <w:pStyle w:val="TableParagraph"/>
              <w:spacing w:before="66"/>
              <w:jc w:val="center"/>
              <w:rPr>
                <w:b/>
                <w:sz w:val="20"/>
              </w:rPr>
            </w:pPr>
            <w:r w:rsidRPr="006B672E">
              <w:rPr>
                <w:b/>
                <w:sz w:val="20"/>
              </w:rPr>
              <w:t>6</w:t>
            </w:r>
          </w:p>
        </w:tc>
        <w:tc>
          <w:tcPr>
            <w:tcW w:w="2160" w:type="dxa"/>
            <w:gridSpan w:val="2"/>
            <w:tcBorders>
              <w:top w:val="single" w:sz="4" w:space="0" w:color="1F487C"/>
              <w:right w:val="single" w:sz="4" w:space="0" w:color="auto"/>
            </w:tcBorders>
            <w:shd w:val="clear" w:color="auto" w:fill="B8CCE3"/>
          </w:tcPr>
          <w:p w14:paraId="442126C4" w14:textId="77777777" w:rsidR="006B672E" w:rsidRPr="006B672E" w:rsidRDefault="006B672E" w:rsidP="0058157B">
            <w:pPr>
              <w:pStyle w:val="TableParagraph"/>
              <w:spacing w:before="66"/>
              <w:jc w:val="center"/>
              <w:rPr>
                <w:b/>
                <w:sz w:val="20"/>
              </w:rPr>
            </w:pPr>
            <w:r w:rsidRPr="006B672E">
              <w:rPr>
                <w:b/>
                <w:sz w:val="20"/>
              </w:rPr>
              <w:t>TN, NC, GA</w:t>
            </w:r>
          </w:p>
        </w:tc>
        <w:tc>
          <w:tcPr>
            <w:tcW w:w="1080" w:type="dxa"/>
            <w:gridSpan w:val="2"/>
            <w:tcBorders>
              <w:top w:val="single" w:sz="4" w:space="0" w:color="1F487C"/>
              <w:right w:val="single" w:sz="4" w:space="0" w:color="auto"/>
            </w:tcBorders>
            <w:shd w:val="clear" w:color="auto" w:fill="B8CCE3"/>
          </w:tcPr>
          <w:p w14:paraId="46D8FC67" w14:textId="77777777" w:rsidR="006B672E" w:rsidRPr="006B672E" w:rsidRDefault="006B672E" w:rsidP="0058157B">
            <w:pPr>
              <w:pStyle w:val="TableParagraph"/>
              <w:spacing w:before="66"/>
              <w:jc w:val="center"/>
              <w:rPr>
                <w:b/>
                <w:strike/>
                <w:sz w:val="20"/>
              </w:rPr>
            </w:pPr>
          </w:p>
        </w:tc>
        <w:tc>
          <w:tcPr>
            <w:tcW w:w="1080" w:type="dxa"/>
            <w:gridSpan w:val="2"/>
            <w:tcBorders>
              <w:top w:val="single" w:sz="4" w:space="0" w:color="1F487C"/>
              <w:right w:val="single" w:sz="4" w:space="0" w:color="2F5496" w:themeColor="accent1" w:themeShade="BF"/>
            </w:tcBorders>
            <w:shd w:val="clear" w:color="auto" w:fill="B8CCE3"/>
          </w:tcPr>
          <w:p w14:paraId="0D57D509" w14:textId="77777777" w:rsidR="006B672E" w:rsidRPr="006B672E" w:rsidRDefault="006B672E" w:rsidP="0058157B">
            <w:pPr>
              <w:pStyle w:val="TableParagraph"/>
              <w:spacing w:before="66"/>
              <w:jc w:val="center"/>
              <w:rPr>
                <w:b/>
                <w:strike/>
                <w:sz w:val="20"/>
              </w:rPr>
            </w:pPr>
            <w:r w:rsidRPr="006B672E">
              <w:rPr>
                <w:b/>
                <w:strike/>
                <w:sz w:val="20"/>
              </w:rPr>
              <w:t>x</w:t>
            </w:r>
          </w:p>
        </w:tc>
      </w:tr>
      <w:tr w:rsidR="006B672E" w14:paraId="57DF675A" w14:textId="77777777" w:rsidTr="006B672E">
        <w:trPr>
          <w:gridAfter w:val="1"/>
          <w:wAfter w:w="10" w:type="dxa"/>
          <w:trHeight w:val="302"/>
        </w:trPr>
        <w:tc>
          <w:tcPr>
            <w:tcW w:w="133" w:type="dxa"/>
            <w:tcBorders>
              <w:top w:val="nil"/>
              <w:left w:val="single" w:sz="4" w:space="0" w:color="2F5496" w:themeColor="accent1" w:themeShade="BF"/>
              <w:bottom w:val="nil"/>
              <w:right w:val="single" w:sz="4" w:space="0" w:color="auto"/>
            </w:tcBorders>
          </w:tcPr>
          <w:p w14:paraId="43A77A06" w14:textId="77777777" w:rsidR="006B672E" w:rsidRPr="00390416" w:rsidRDefault="006B672E" w:rsidP="0058157B">
            <w:pPr>
              <w:pStyle w:val="TableParagraph"/>
              <w:ind w:left="0"/>
              <w:rPr>
                <w:rFonts w:ascii="Times New Roman"/>
                <w:sz w:val="20"/>
              </w:rPr>
            </w:pPr>
          </w:p>
        </w:tc>
        <w:tc>
          <w:tcPr>
            <w:tcW w:w="3356" w:type="dxa"/>
            <w:gridSpan w:val="4"/>
            <w:tcBorders>
              <w:right w:val="single" w:sz="4" w:space="0" w:color="auto"/>
            </w:tcBorders>
            <w:shd w:val="clear" w:color="auto" w:fill="B8CCE3"/>
          </w:tcPr>
          <w:p w14:paraId="0B01056F" w14:textId="77777777" w:rsidR="006B672E" w:rsidRPr="006B672E" w:rsidRDefault="006B672E" w:rsidP="0058157B">
            <w:pPr>
              <w:pStyle w:val="TableParagraph"/>
              <w:spacing w:before="65"/>
              <w:rPr>
                <w:b/>
                <w:sz w:val="20"/>
              </w:rPr>
            </w:pPr>
            <w:r w:rsidRPr="006B672E">
              <w:rPr>
                <w:b/>
                <w:sz w:val="20"/>
              </w:rPr>
              <w:t>Clinch</w:t>
            </w:r>
          </w:p>
        </w:tc>
        <w:tc>
          <w:tcPr>
            <w:tcW w:w="1440" w:type="dxa"/>
            <w:gridSpan w:val="2"/>
            <w:tcBorders>
              <w:right w:val="single" w:sz="4" w:space="0" w:color="auto"/>
            </w:tcBorders>
            <w:shd w:val="clear" w:color="auto" w:fill="B8CCE3"/>
          </w:tcPr>
          <w:p w14:paraId="413A3137" w14:textId="77777777" w:rsidR="006B672E" w:rsidRPr="006B672E" w:rsidRDefault="006B672E" w:rsidP="0058157B">
            <w:pPr>
              <w:pStyle w:val="TableParagraph"/>
              <w:spacing w:before="65"/>
              <w:jc w:val="center"/>
              <w:rPr>
                <w:b/>
                <w:sz w:val="20"/>
              </w:rPr>
            </w:pPr>
            <w:r w:rsidRPr="006B672E">
              <w:rPr>
                <w:b/>
                <w:sz w:val="20"/>
              </w:rPr>
              <w:t>6</w:t>
            </w:r>
          </w:p>
        </w:tc>
        <w:tc>
          <w:tcPr>
            <w:tcW w:w="2160" w:type="dxa"/>
            <w:gridSpan w:val="2"/>
            <w:tcBorders>
              <w:right w:val="single" w:sz="4" w:space="0" w:color="auto"/>
            </w:tcBorders>
            <w:shd w:val="clear" w:color="auto" w:fill="B8CCE3"/>
          </w:tcPr>
          <w:p w14:paraId="707EE62A" w14:textId="77777777" w:rsidR="006B672E" w:rsidRPr="006B672E" w:rsidRDefault="006B672E" w:rsidP="0058157B">
            <w:pPr>
              <w:pStyle w:val="TableParagraph"/>
              <w:spacing w:before="65"/>
              <w:jc w:val="center"/>
              <w:rPr>
                <w:b/>
                <w:sz w:val="20"/>
              </w:rPr>
            </w:pPr>
            <w:r w:rsidRPr="006B672E">
              <w:rPr>
                <w:b/>
                <w:sz w:val="20"/>
              </w:rPr>
              <w:t>VA, TN</w:t>
            </w:r>
          </w:p>
        </w:tc>
        <w:tc>
          <w:tcPr>
            <w:tcW w:w="1080" w:type="dxa"/>
            <w:gridSpan w:val="2"/>
            <w:tcBorders>
              <w:right w:val="single" w:sz="4" w:space="0" w:color="auto"/>
            </w:tcBorders>
            <w:shd w:val="clear" w:color="auto" w:fill="B8CCE3"/>
          </w:tcPr>
          <w:p w14:paraId="4F50DBA2" w14:textId="77777777" w:rsidR="006B672E" w:rsidRPr="006B672E" w:rsidRDefault="006B672E" w:rsidP="0058157B">
            <w:pPr>
              <w:pStyle w:val="TableParagraph"/>
              <w:spacing w:before="65"/>
              <w:jc w:val="center"/>
              <w:rPr>
                <w:b/>
                <w:sz w:val="20"/>
              </w:rPr>
            </w:pPr>
          </w:p>
        </w:tc>
        <w:tc>
          <w:tcPr>
            <w:tcW w:w="1080" w:type="dxa"/>
            <w:gridSpan w:val="2"/>
            <w:tcBorders>
              <w:right w:val="single" w:sz="4" w:space="0" w:color="2F5496" w:themeColor="accent1" w:themeShade="BF"/>
            </w:tcBorders>
            <w:shd w:val="clear" w:color="auto" w:fill="B8CCE3"/>
          </w:tcPr>
          <w:p w14:paraId="6C06B1C9" w14:textId="77777777" w:rsidR="006B672E" w:rsidRPr="006B672E" w:rsidRDefault="006B672E" w:rsidP="0058157B">
            <w:pPr>
              <w:pStyle w:val="TableParagraph"/>
              <w:spacing w:before="65"/>
              <w:jc w:val="center"/>
              <w:rPr>
                <w:b/>
                <w:sz w:val="20"/>
              </w:rPr>
            </w:pPr>
            <w:r w:rsidRPr="006B672E">
              <w:rPr>
                <w:b/>
                <w:sz w:val="20"/>
              </w:rPr>
              <w:t>x</w:t>
            </w:r>
          </w:p>
        </w:tc>
      </w:tr>
      <w:tr w:rsidR="006B672E" w14:paraId="26583D8A" w14:textId="77777777" w:rsidTr="006B672E">
        <w:trPr>
          <w:trHeight w:val="302"/>
        </w:trPr>
        <w:tc>
          <w:tcPr>
            <w:tcW w:w="288" w:type="dxa"/>
            <w:gridSpan w:val="3"/>
            <w:tcBorders>
              <w:top w:val="nil"/>
              <w:left w:val="single" w:sz="4" w:space="0" w:color="2F5496" w:themeColor="accent1" w:themeShade="BF"/>
              <w:bottom w:val="nil"/>
              <w:right w:val="single" w:sz="4" w:space="0" w:color="auto"/>
            </w:tcBorders>
          </w:tcPr>
          <w:p w14:paraId="308CC0F0" w14:textId="77777777" w:rsidR="006B672E" w:rsidRPr="006B672E" w:rsidRDefault="006B672E" w:rsidP="0058157B">
            <w:pPr>
              <w:pStyle w:val="TableParagraph"/>
              <w:ind w:left="0"/>
              <w:rPr>
                <w:rFonts w:ascii="Times New Roman"/>
                <w:sz w:val="20"/>
              </w:rPr>
            </w:pPr>
          </w:p>
        </w:tc>
        <w:tc>
          <w:tcPr>
            <w:tcW w:w="3211" w:type="dxa"/>
            <w:gridSpan w:val="3"/>
            <w:tcBorders>
              <w:right w:val="single" w:sz="4" w:space="0" w:color="auto"/>
            </w:tcBorders>
            <w:shd w:val="clear" w:color="auto" w:fill="F2F2F2" w:themeFill="background1" w:themeFillShade="F2"/>
          </w:tcPr>
          <w:p w14:paraId="22D2777A" w14:textId="77777777" w:rsidR="006B672E" w:rsidRPr="006B672E" w:rsidRDefault="006B672E" w:rsidP="0058157B">
            <w:pPr>
              <w:pStyle w:val="TableParagraph"/>
              <w:spacing w:before="65"/>
              <w:rPr>
                <w:b/>
                <w:sz w:val="20"/>
              </w:rPr>
            </w:pPr>
            <w:r w:rsidRPr="006B672E">
              <w:rPr>
                <w:b/>
                <w:sz w:val="20"/>
              </w:rPr>
              <w:t>Emory</w:t>
            </w:r>
          </w:p>
        </w:tc>
        <w:tc>
          <w:tcPr>
            <w:tcW w:w="1440" w:type="dxa"/>
            <w:gridSpan w:val="2"/>
            <w:tcBorders>
              <w:right w:val="single" w:sz="4" w:space="0" w:color="auto"/>
            </w:tcBorders>
            <w:shd w:val="clear" w:color="auto" w:fill="F2F2F2" w:themeFill="background1" w:themeFillShade="F2"/>
          </w:tcPr>
          <w:p w14:paraId="7F3E5750" w14:textId="77777777" w:rsidR="006B672E" w:rsidRPr="006B672E" w:rsidRDefault="006B672E" w:rsidP="0058157B">
            <w:pPr>
              <w:pStyle w:val="TableParagraph"/>
              <w:spacing w:before="65"/>
              <w:jc w:val="center"/>
              <w:rPr>
                <w:b/>
                <w:sz w:val="20"/>
              </w:rPr>
            </w:pPr>
            <w:r w:rsidRPr="006B672E">
              <w:rPr>
                <w:b/>
                <w:sz w:val="20"/>
              </w:rPr>
              <w:t>6</w:t>
            </w:r>
          </w:p>
        </w:tc>
        <w:tc>
          <w:tcPr>
            <w:tcW w:w="2160" w:type="dxa"/>
            <w:gridSpan w:val="2"/>
            <w:tcBorders>
              <w:right w:val="single" w:sz="4" w:space="0" w:color="auto"/>
            </w:tcBorders>
            <w:shd w:val="clear" w:color="auto" w:fill="F2F2F2" w:themeFill="background1" w:themeFillShade="F2"/>
          </w:tcPr>
          <w:p w14:paraId="15A889A8" w14:textId="77777777" w:rsidR="006B672E" w:rsidRPr="006B672E" w:rsidRDefault="006B672E" w:rsidP="0058157B">
            <w:pPr>
              <w:pStyle w:val="TableParagraph"/>
              <w:spacing w:before="65"/>
              <w:jc w:val="center"/>
              <w:rPr>
                <w:b/>
                <w:sz w:val="20"/>
              </w:rPr>
            </w:pPr>
            <w:r w:rsidRPr="006B672E">
              <w:rPr>
                <w:b/>
                <w:sz w:val="20"/>
              </w:rPr>
              <w:t>TN</w:t>
            </w:r>
          </w:p>
        </w:tc>
        <w:tc>
          <w:tcPr>
            <w:tcW w:w="1080" w:type="dxa"/>
            <w:gridSpan w:val="2"/>
            <w:tcBorders>
              <w:right w:val="single" w:sz="4" w:space="0" w:color="auto"/>
            </w:tcBorders>
            <w:shd w:val="clear" w:color="auto" w:fill="F2F2F2" w:themeFill="background1" w:themeFillShade="F2"/>
          </w:tcPr>
          <w:p w14:paraId="7DB5B397" w14:textId="77777777" w:rsidR="006B672E" w:rsidRPr="006B672E" w:rsidRDefault="006B672E" w:rsidP="0058157B">
            <w:pPr>
              <w:pStyle w:val="TableParagraph"/>
              <w:spacing w:before="65"/>
              <w:jc w:val="center"/>
              <w:rPr>
                <w:b/>
                <w:sz w:val="20"/>
              </w:rPr>
            </w:pPr>
          </w:p>
        </w:tc>
        <w:tc>
          <w:tcPr>
            <w:tcW w:w="1080" w:type="dxa"/>
            <w:gridSpan w:val="2"/>
            <w:tcBorders>
              <w:right w:val="single" w:sz="4" w:space="0" w:color="2F5496" w:themeColor="accent1" w:themeShade="BF"/>
            </w:tcBorders>
            <w:shd w:val="clear" w:color="auto" w:fill="F2F2F2" w:themeFill="background1" w:themeFillShade="F2"/>
          </w:tcPr>
          <w:p w14:paraId="3EB7A596" w14:textId="77777777" w:rsidR="006B672E" w:rsidRPr="006B672E" w:rsidRDefault="006B672E" w:rsidP="0058157B">
            <w:pPr>
              <w:pStyle w:val="TableParagraph"/>
              <w:spacing w:before="65"/>
              <w:jc w:val="center"/>
              <w:rPr>
                <w:b/>
                <w:sz w:val="20"/>
              </w:rPr>
            </w:pPr>
            <w:r w:rsidRPr="006B672E">
              <w:rPr>
                <w:b/>
                <w:sz w:val="20"/>
              </w:rPr>
              <w:t>x</w:t>
            </w:r>
          </w:p>
        </w:tc>
      </w:tr>
      <w:tr w:rsidR="006B672E" w14:paraId="05B4D874" w14:textId="77777777" w:rsidTr="006B672E">
        <w:trPr>
          <w:gridAfter w:val="1"/>
          <w:wAfter w:w="10" w:type="dxa"/>
          <w:trHeight w:val="302"/>
        </w:trPr>
        <w:tc>
          <w:tcPr>
            <w:tcW w:w="133" w:type="dxa"/>
            <w:tcBorders>
              <w:top w:val="nil"/>
              <w:left w:val="single" w:sz="4" w:space="0" w:color="2F5496" w:themeColor="accent1" w:themeShade="BF"/>
              <w:bottom w:val="nil"/>
              <w:right w:val="single" w:sz="4" w:space="0" w:color="auto"/>
            </w:tcBorders>
          </w:tcPr>
          <w:p w14:paraId="223DAD01" w14:textId="77777777" w:rsidR="006B672E" w:rsidRPr="00390416" w:rsidRDefault="006B672E" w:rsidP="0058157B">
            <w:pPr>
              <w:pStyle w:val="TableParagraph"/>
              <w:ind w:left="0"/>
              <w:rPr>
                <w:rFonts w:ascii="Times New Roman"/>
                <w:sz w:val="20"/>
              </w:rPr>
            </w:pPr>
          </w:p>
        </w:tc>
        <w:tc>
          <w:tcPr>
            <w:tcW w:w="3356" w:type="dxa"/>
            <w:gridSpan w:val="4"/>
            <w:tcBorders>
              <w:top w:val="single" w:sz="4" w:space="0" w:color="1F487C"/>
              <w:right w:val="single" w:sz="4" w:space="0" w:color="auto"/>
            </w:tcBorders>
            <w:shd w:val="clear" w:color="auto" w:fill="B8CCE3"/>
          </w:tcPr>
          <w:p w14:paraId="3322B8FC" w14:textId="75487EC7" w:rsidR="006B672E" w:rsidRPr="006B672E" w:rsidRDefault="006B672E" w:rsidP="0058157B">
            <w:pPr>
              <w:pStyle w:val="TableParagraph"/>
              <w:spacing w:before="64"/>
              <w:rPr>
                <w:b/>
                <w:sz w:val="20"/>
              </w:rPr>
            </w:pPr>
            <w:r w:rsidRPr="006B672E">
              <w:rPr>
                <w:b/>
                <w:sz w:val="20"/>
              </w:rPr>
              <w:t>Hiwassee</w:t>
            </w:r>
          </w:p>
        </w:tc>
        <w:tc>
          <w:tcPr>
            <w:tcW w:w="1440" w:type="dxa"/>
            <w:gridSpan w:val="2"/>
            <w:tcBorders>
              <w:top w:val="single" w:sz="4" w:space="0" w:color="1F487C"/>
              <w:right w:val="single" w:sz="4" w:space="0" w:color="auto"/>
            </w:tcBorders>
            <w:shd w:val="clear" w:color="auto" w:fill="B8CCE3"/>
          </w:tcPr>
          <w:p w14:paraId="561F692C" w14:textId="77777777" w:rsidR="006B672E" w:rsidRPr="006B672E" w:rsidRDefault="006B672E" w:rsidP="0058157B">
            <w:pPr>
              <w:pStyle w:val="TableParagraph"/>
              <w:spacing w:before="64"/>
              <w:jc w:val="center"/>
              <w:rPr>
                <w:b/>
                <w:sz w:val="20"/>
              </w:rPr>
            </w:pPr>
            <w:r w:rsidRPr="006B672E">
              <w:rPr>
                <w:b/>
                <w:sz w:val="20"/>
              </w:rPr>
              <w:t>6</w:t>
            </w:r>
          </w:p>
        </w:tc>
        <w:tc>
          <w:tcPr>
            <w:tcW w:w="2160" w:type="dxa"/>
            <w:gridSpan w:val="2"/>
            <w:tcBorders>
              <w:top w:val="single" w:sz="4" w:space="0" w:color="1F487C"/>
              <w:right w:val="single" w:sz="4" w:space="0" w:color="auto"/>
            </w:tcBorders>
            <w:shd w:val="clear" w:color="auto" w:fill="B8CCE3"/>
          </w:tcPr>
          <w:p w14:paraId="0E129DB8" w14:textId="77777777" w:rsidR="006B672E" w:rsidRPr="006B672E" w:rsidRDefault="006B672E" w:rsidP="0058157B">
            <w:pPr>
              <w:pStyle w:val="TableParagraph"/>
              <w:spacing w:before="64"/>
              <w:jc w:val="center"/>
              <w:rPr>
                <w:b/>
                <w:sz w:val="20"/>
              </w:rPr>
            </w:pPr>
            <w:r w:rsidRPr="006B672E">
              <w:rPr>
                <w:b/>
                <w:sz w:val="20"/>
              </w:rPr>
              <w:t>TN, AL</w:t>
            </w:r>
          </w:p>
        </w:tc>
        <w:tc>
          <w:tcPr>
            <w:tcW w:w="1080" w:type="dxa"/>
            <w:gridSpan w:val="2"/>
            <w:tcBorders>
              <w:top w:val="single" w:sz="4" w:space="0" w:color="1F487C"/>
              <w:right w:val="single" w:sz="4" w:space="0" w:color="auto"/>
            </w:tcBorders>
            <w:shd w:val="clear" w:color="auto" w:fill="B8CCE3"/>
          </w:tcPr>
          <w:p w14:paraId="7B39626C" w14:textId="77777777" w:rsidR="006B672E" w:rsidRPr="006B672E" w:rsidRDefault="006B672E" w:rsidP="0058157B">
            <w:pPr>
              <w:pStyle w:val="TableParagraph"/>
              <w:spacing w:before="64"/>
              <w:jc w:val="center"/>
              <w:rPr>
                <w:b/>
                <w:sz w:val="20"/>
              </w:rPr>
            </w:pPr>
          </w:p>
        </w:tc>
        <w:tc>
          <w:tcPr>
            <w:tcW w:w="1080" w:type="dxa"/>
            <w:gridSpan w:val="2"/>
            <w:tcBorders>
              <w:top w:val="single" w:sz="4" w:space="0" w:color="1F487C"/>
              <w:right w:val="single" w:sz="4" w:space="0" w:color="2F5496" w:themeColor="accent1" w:themeShade="BF"/>
            </w:tcBorders>
            <w:shd w:val="clear" w:color="auto" w:fill="B8CCE3"/>
          </w:tcPr>
          <w:p w14:paraId="6381CD7B" w14:textId="77777777" w:rsidR="006B672E" w:rsidRPr="006B672E" w:rsidRDefault="006B672E" w:rsidP="0058157B">
            <w:pPr>
              <w:pStyle w:val="TableParagraph"/>
              <w:spacing w:before="64"/>
              <w:jc w:val="center"/>
              <w:rPr>
                <w:b/>
                <w:sz w:val="20"/>
              </w:rPr>
            </w:pPr>
            <w:r w:rsidRPr="006B672E">
              <w:rPr>
                <w:b/>
                <w:sz w:val="20"/>
              </w:rPr>
              <w:t>x</w:t>
            </w:r>
          </w:p>
        </w:tc>
      </w:tr>
      <w:tr w:rsidR="006B672E" w14:paraId="0B3919F2" w14:textId="77777777" w:rsidTr="006B672E">
        <w:trPr>
          <w:gridAfter w:val="1"/>
          <w:wAfter w:w="10" w:type="dxa"/>
          <w:trHeight w:val="302"/>
        </w:trPr>
        <w:tc>
          <w:tcPr>
            <w:tcW w:w="133" w:type="dxa"/>
            <w:tcBorders>
              <w:top w:val="nil"/>
              <w:left w:val="single" w:sz="4" w:space="0" w:color="2F5496" w:themeColor="accent1" w:themeShade="BF"/>
              <w:bottom w:val="nil"/>
              <w:right w:val="single" w:sz="4" w:space="0" w:color="auto"/>
            </w:tcBorders>
          </w:tcPr>
          <w:p w14:paraId="05E09BC8" w14:textId="77777777" w:rsidR="006B672E" w:rsidRPr="00390416" w:rsidRDefault="006B672E" w:rsidP="0058157B">
            <w:pPr>
              <w:pStyle w:val="TableParagraph"/>
              <w:ind w:left="0"/>
              <w:rPr>
                <w:rFonts w:ascii="Times New Roman"/>
                <w:sz w:val="20"/>
              </w:rPr>
            </w:pPr>
          </w:p>
        </w:tc>
        <w:tc>
          <w:tcPr>
            <w:tcW w:w="3356" w:type="dxa"/>
            <w:gridSpan w:val="4"/>
            <w:tcBorders>
              <w:top w:val="single" w:sz="4" w:space="0" w:color="1F487C"/>
              <w:right w:val="single" w:sz="4" w:space="0" w:color="auto"/>
            </w:tcBorders>
            <w:shd w:val="clear" w:color="auto" w:fill="B8CCE3"/>
          </w:tcPr>
          <w:p w14:paraId="14C4FFA1" w14:textId="77777777" w:rsidR="006B672E" w:rsidRPr="006B672E" w:rsidRDefault="006B672E" w:rsidP="0058157B">
            <w:pPr>
              <w:pStyle w:val="TableParagraph"/>
              <w:spacing w:before="64"/>
              <w:rPr>
                <w:b/>
                <w:sz w:val="20"/>
              </w:rPr>
            </w:pPr>
            <w:r w:rsidRPr="006B672E">
              <w:rPr>
                <w:b/>
                <w:sz w:val="20"/>
              </w:rPr>
              <w:t>Elk</w:t>
            </w:r>
          </w:p>
        </w:tc>
        <w:tc>
          <w:tcPr>
            <w:tcW w:w="1440" w:type="dxa"/>
            <w:gridSpan w:val="2"/>
            <w:tcBorders>
              <w:top w:val="single" w:sz="4" w:space="0" w:color="1F487C"/>
              <w:right w:val="single" w:sz="4" w:space="0" w:color="auto"/>
            </w:tcBorders>
            <w:shd w:val="clear" w:color="auto" w:fill="B8CCE3"/>
          </w:tcPr>
          <w:p w14:paraId="648F9143" w14:textId="77777777" w:rsidR="006B672E" w:rsidRPr="006B672E" w:rsidRDefault="006B672E" w:rsidP="0058157B">
            <w:pPr>
              <w:pStyle w:val="TableParagraph"/>
              <w:spacing w:before="64"/>
              <w:jc w:val="center"/>
              <w:rPr>
                <w:b/>
                <w:sz w:val="20"/>
              </w:rPr>
            </w:pPr>
            <w:r w:rsidRPr="006B672E">
              <w:rPr>
                <w:b/>
                <w:sz w:val="20"/>
              </w:rPr>
              <w:t>7</w:t>
            </w:r>
          </w:p>
        </w:tc>
        <w:tc>
          <w:tcPr>
            <w:tcW w:w="2160" w:type="dxa"/>
            <w:gridSpan w:val="2"/>
            <w:tcBorders>
              <w:top w:val="single" w:sz="4" w:space="0" w:color="1F487C"/>
              <w:right w:val="single" w:sz="4" w:space="0" w:color="auto"/>
            </w:tcBorders>
            <w:shd w:val="clear" w:color="auto" w:fill="B8CCE3"/>
          </w:tcPr>
          <w:p w14:paraId="72C4A602" w14:textId="77777777" w:rsidR="006B672E" w:rsidRPr="006B672E" w:rsidRDefault="006B672E" w:rsidP="0058157B">
            <w:pPr>
              <w:pStyle w:val="TableParagraph"/>
              <w:spacing w:before="64"/>
              <w:jc w:val="center"/>
              <w:rPr>
                <w:b/>
                <w:sz w:val="20"/>
              </w:rPr>
            </w:pPr>
            <w:r w:rsidRPr="006B672E">
              <w:rPr>
                <w:b/>
                <w:sz w:val="20"/>
              </w:rPr>
              <w:t>TN, AL</w:t>
            </w:r>
          </w:p>
        </w:tc>
        <w:tc>
          <w:tcPr>
            <w:tcW w:w="1080" w:type="dxa"/>
            <w:gridSpan w:val="2"/>
            <w:tcBorders>
              <w:top w:val="single" w:sz="4" w:space="0" w:color="1F487C"/>
              <w:right w:val="single" w:sz="4" w:space="0" w:color="auto"/>
            </w:tcBorders>
            <w:shd w:val="clear" w:color="auto" w:fill="B8CCE3"/>
          </w:tcPr>
          <w:p w14:paraId="7D217F6D" w14:textId="77777777" w:rsidR="006B672E" w:rsidRPr="006B672E" w:rsidRDefault="006B672E" w:rsidP="0058157B">
            <w:pPr>
              <w:pStyle w:val="TableParagraph"/>
              <w:spacing w:before="64"/>
              <w:jc w:val="center"/>
              <w:rPr>
                <w:b/>
                <w:sz w:val="20"/>
              </w:rPr>
            </w:pPr>
          </w:p>
        </w:tc>
        <w:tc>
          <w:tcPr>
            <w:tcW w:w="1080" w:type="dxa"/>
            <w:gridSpan w:val="2"/>
            <w:tcBorders>
              <w:top w:val="single" w:sz="4" w:space="0" w:color="1F487C"/>
              <w:right w:val="single" w:sz="4" w:space="0" w:color="2F5496" w:themeColor="accent1" w:themeShade="BF"/>
            </w:tcBorders>
            <w:shd w:val="clear" w:color="auto" w:fill="B8CCE3"/>
          </w:tcPr>
          <w:p w14:paraId="09227D99" w14:textId="77777777" w:rsidR="006B672E" w:rsidRPr="006B672E" w:rsidRDefault="006B672E" w:rsidP="0058157B">
            <w:pPr>
              <w:pStyle w:val="TableParagraph"/>
              <w:spacing w:before="64"/>
              <w:jc w:val="center"/>
              <w:rPr>
                <w:b/>
                <w:sz w:val="20"/>
              </w:rPr>
            </w:pPr>
            <w:r w:rsidRPr="006B672E">
              <w:rPr>
                <w:b/>
                <w:sz w:val="20"/>
              </w:rPr>
              <w:t>x</w:t>
            </w:r>
          </w:p>
        </w:tc>
      </w:tr>
      <w:tr w:rsidR="006B672E" w14:paraId="77399513" w14:textId="77777777" w:rsidTr="006B672E">
        <w:trPr>
          <w:gridAfter w:val="1"/>
          <w:wAfter w:w="10" w:type="dxa"/>
          <w:trHeight w:val="302"/>
        </w:trPr>
        <w:tc>
          <w:tcPr>
            <w:tcW w:w="133" w:type="dxa"/>
            <w:tcBorders>
              <w:top w:val="nil"/>
              <w:left w:val="single" w:sz="4" w:space="0" w:color="2F5496" w:themeColor="accent1" w:themeShade="BF"/>
              <w:bottom w:val="single" w:sz="4" w:space="0" w:color="2F5496" w:themeColor="accent1" w:themeShade="BF"/>
              <w:right w:val="single" w:sz="4" w:space="0" w:color="auto"/>
            </w:tcBorders>
          </w:tcPr>
          <w:p w14:paraId="28A517B5" w14:textId="77777777" w:rsidR="006B672E" w:rsidRPr="00390416" w:rsidRDefault="006B672E" w:rsidP="0058157B">
            <w:pPr>
              <w:pStyle w:val="TableParagraph"/>
              <w:ind w:left="0"/>
              <w:rPr>
                <w:rFonts w:ascii="Times New Roman"/>
                <w:sz w:val="20"/>
              </w:rPr>
            </w:pPr>
          </w:p>
        </w:tc>
        <w:tc>
          <w:tcPr>
            <w:tcW w:w="3356" w:type="dxa"/>
            <w:gridSpan w:val="4"/>
            <w:tcBorders>
              <w:top w:val="single" w:sz="4" w:space="0" w:color="1F487C"/>
              <w:bottom w:val="single" w:sz="4" w:space="0" w:color="2F5496" w:themeColor="accent1" w:themeShade="BF"/>
              <w:right w:val="single" w:sz="4" w:space="0" w:color="auto"/>
            </w:tcBorders>
            <w:shd w:val="clear" w:color="auto" w:fill="B8CCE3"/>
          </w:tcPr>
          <w:p w14:paraId="608B3678" w14:textId="54A351A5" w:rsidR="006B672E" w:rsidRPr="006B672E" w:rsidRDefault="006B672E" w:rsidP="0058157B">
            <w:pPr>
              <w:pStyle w:val="TableParagraph"/>
              <w:spacing w:before="64"/>
              <w:rPr>
                <w:b/>
                <w:sz w:val="20"/>
              </w:rPr>
            </w:pPr>
            <w:r w:rsidRPr="006B672E">
              <w:rPr>
                <w:b/>
                <w:sz w:val="20"/>
              </w:rPr>
              <w:t>Tennessee Tombigbee Waterway</w:t>
            </w:r>
          </w:p>
        </w:tc>
        <w:tc>
          <w:tcPr>
            <w:tcW w:w="1440" w:type="dxa"/>
            <w:gridSpan w:val="2"/>
            <w:tcBorders>
              <w:top w:val="single" w:sz="4" w:space="0" w:color="1F487C"/>
              <w:bottom w:val="single" w:sz="4" w:space="0" w:color="2F5496" w:themeColor="accent1" w:themeShade="BF"/>
              <w:right w:val="single" w:sz="4" w:space="0" w:color="auto"/>
            </w:tcBorders>
            <w:shd w:val="clear" w:color="auto" w:fill="B8CCE3"/>
          </w:tcPr>
          <w:p w14:paraId="57B590E1" w14:textId="187FF83E" w:rsidR="006B672E" w:rsidRPr="006B672E" w:rsidRDefault="006B672E" w:rsidP="0058157B">
            <w:pPr>
              <w:pStyle w:val="TableParagraph"/>
              <w:spacing w:before="64"/>
              <w:jc w:val="center"/>
              <w:rPr>
                <w:b/>
                <w:sz w:val="20"/>
              </w:rPr>
            </w:pPr>
            <w:r w:rsidRPr="006B672E">
              <w:rPr>
                <w:b/>
                <w:sz w:val="20"/>
              </w:rPr>
              <w:t>N/A</w:t>
            </w:r>
            <w:r w:rsidRPr="006B672E">
              <w:rPr>
                <w:b/>
                <w:sz w:val="20"/>
                <w:vertAlign w:val="superscript"/>
              </w:rPr>
              <w:t>1</w:t>
            </w:r>
          </w:p>
        </w:tc>
        <w:tc>
          <w:tcPr>
            <w:tcW w:w="2160" w:type="dxa"/>
            <w:gridSpan w:val="2"/>
            <w:tcBorders>
              <w:top w:val="single" w:sz="4" w:space="0" w:color="1F487C"/>
              <w:bottom w:val="single" w:sz="4" w:space="0" w:color="2F5496" w:themeColor="accent1" w:themeShade="BF"/>
              <w:right w:val="single" w:sz="4" w:space="0" w:color="auto"/>
            </w:tcBorders>
            <w:shd w:val="clear" w:color="auto" w:fill="B8CCE3"/>
          </w:tcPr>
          <w:p w14:paraId="6B83E82B" w14:textId="77777777" w:rsidR="006B672E" w:rsidRPr="006B672E" w:rsidRDefault="006B672E" w:rsidP="0058157B">
            <w:pPr>
              <w:pStyle w:val="TableParagraph"/>
              <w:spacing w:before="64"/>
              <w:jc w:val="center"/>
              <w:rPr>
                <w:b/>
                <w:sz w:val="20"/>
              </w:rPr>
            </w:pPr>
            <w:r w:rsidRPr="006B672E">
              <w:rPr>
                <w:b/>
                <w:sz w:val="20"/>
              </w:rPr>
              <w:t>TN, MS, AL</w:t>
            </w:r>
          </w:p>
        </w:tc>
        <w:tc>
          <w:tcPr>
            <w:tcW w:w="1080" w:type="dxa"/>
            <w:gridSpan w:val="2"/>
            <w:tcBorders>
              <w:top w:val="single" w:sz="4" w:space="0" w:color="1F487C"/>
              <w:bottom w:val="single" w:sz="4" w:space="0" w:color="2F5496" w:themeColor="accent1" w:themeShade="BF"/>
              <w:right w:val="single" w:sz="4" w:space="0" w:color="auto"/>
            </w:tcBorders>
            <w:shd w:val="clear" w:color="auto" w:fill="B8CCE3"/>
          </w:tcPr>
          <w:p w14:paraId="3E6EB10F" w14:textId="77777777" w:rsidR="006B672E" w:rsidRPr="006B672E" w:rsidRDefault="006B672E" w:rsidP="0058157B">
            <w:pPr>
              <w:pStyle w:val="TableParagraph"/>
              <w:spacing w:before="64"/>
              <w:jc w:val="center"/>
              <w:rPr>
                <w:b/>
                <w:sz w:val="20"/>
              </w:rPr>
            </w:pPr>
          </w:p>
        </w:tc>
        <w:tc>
          <w:tcPr>
            <w:tcW w:w="1080" w:type="dxa"/>
            <w:gridSpan w:val="2"/>
            <w:tcBorders>
              <w:top w:val="single" w:sz="4" w:space="0" w:color="1F487C"/>
              <w:bottom w:val="single" w:sz="4" w:space="0" w:color="2F5496" w:themeColor="accent1" w:themeShade="BF"/>
              <w:right w:val="single" w:sz="4" w:space="0" w:color="2F5496" w:themeColor="accent1" w:themeShade="BF"/>
            </w:tcBorders>
            <w:shd w:val="clear" w:color="auto" w:fill="B8CCE3"/>
          </w:tcPr>
          <w:p w14:paraId="378B549B" w14:textId="77777777" w:rsidR="006B672E" w:rsidRPr="006B672E" w:rsidRDefault="006B672E" w:rsidP="0058157B">
            <w:pPr>
              <w:pStyle w:val="TableParagraph"/>
              <w:spacing w:before="64"/>
              <w:jc w:val="center"/>
              <w:rPr>
                <w:b/>
                <w:sz w:val="20"/>
              </w:rPr>
            </w:pPr>
            <w:r w:rsidRPr="006B672E">
              <w:rPr>
                <w:b/>
                <w:sz w:val="20"/>
              </w:rPr>
              <w:t>x</w:t>
            </w:r>
          </w:p>
        </w:tc>
      </w:tr>
      <w:tr w:rsidR="006B672E" w:rsidRPr="00DB7788" w14:paraId="5A21CB1A" w14:textId="77777777" w:rsidTr="006B672E">
        <w:trPr>
          <w:gridAfter w:val="1"/>
          <w:wAfter w:w="10" w:type="dxa"/>
          <w:trHeight w:val="302"/>
        </w:trPr>
        <w:tc>
          <w:tcPr>
            <w:tcW w:w="3489" w:type="dxa"/>
            <w:gridSpan w:val="5"/>
            <w:tcBorders>
              <w:top w:val="single" w:sz="4" w:space="0" w:color="2F5496" w:themeColor="accent1" w:themeShade="BF"/>
              <w:left w:val="single" w:sz="4" w:space="0" w:color="2F5496" w:themeColor="accent1" w:themeShade="BF"/>
              <w:bottom w:val="single" w:sz="4" w:space="0" w:color="2F5496" w:themeColor="accent1" w:themeShade="BF"/>
              <w:right w:val="single" w:sz="4" w:space="0" w:color="auto"/>
            </w:tcBorders>
            <w:shd w:val="clear" w:color="auto" w:fill="1F487C"/>
          </w:tcPr>
          <w:p w14:paraId="10741B45" w14:textId="7934A036" w:rsidR="006B672E" w:rsidRPr="00390416" w:rsidRDefault="006B672E" w:rsidP="0058157B">
            <w:pPr>
              <w:pStyle w:val="TableParagraph"/>
              <w:spacing w:before="64"/>
              <w:rPr>
                <w:b/>
                <w:color w:val="FFFFFF" w:themeColor="background1"/>
                <w:sz w:val="20"/>
              </w:rPr>
            </w:pPr>
            <w:r w:rsidRPr="00717F58">
              <w:rPr>
                <w:b/>
                <w:color w:val="FFFFFF" w:themeColor="background1"/>
                <w:sz w:val="20"/>
              </w:rPr>
              <w:t xml:space="preserve">Cumberland </w:t>
            </w:r>
          </w:p>
        </w:tc>
        <w:tc>
          <w:tcPr>
            <w:tcW w:w="1440" w:type="dxa"/>
            <w:gridSpan w:val="2"/>
            <w:tcBorders>
              <w:top w:val="single" w:sz="4" w:space="0" w:color="2F5496" w:themeColor="accent1" w:themeShade="BF"/>
              <w:left w:val="single" w:sz="4" w:space="0" w:color="auto"/>
              <w:bottom w:val="single" w:sz="4" w:space="0" w:color="2F5496" w:themeColor="accent1" w:themeShade="BF"/>
              <w:right w:val="single" w:sz="4" w:space="0" w:color="auto"/>
            </w:tcBorders>
            <w:shd w:val="clear" w:color="auto" w:fill="1F487C"/>
          </w:tcPr>
          <w:p w14:paraId="5146EBF9" w14:textId="77777777" w:rsidR="006B672E" w:rsidRPr="00390416" w:rsidRDefault="006B672E" w:rsidP="0058157B">
            <w:pPr>
              <w:pStyle w:val="TableParagraph"/>
              <w:spacing w:before="64"/>
              <w:jc w:val="center"/>
              <w:rPr>
                <w:b/>
                <w:color w:val="FFFFFF" w:themeColor="background1"/>
                <w:sz w:val="20"/>
              </w:rPr>
            </w:pPr>
            <w:r>
              <w:rPr>
                <w:b/>
                <w:color w:val="FFFFFF" w:themeColor="background1"/>
                <w:sz w:val="20"/>
              </w:rPr>
              <w:t>7</w:t>
            </w:r>
          </w:p>
        </w:tc>
        <w:tc>
          <w:tcPr>
            <w:tcW w:w="2160" w:type="dxa"/>
            <w:gridSpan w:val="2"/>
            <w:tcBorders>
              <w:top w:val="single" w:sz="4" w:space="0" w:color="2F5496" w:themeColor="accent1" w:themeShade="BF"/>
              <w:left w:val="single" w:sz="4" w:space="0" w:color="auto"/>
              <w:bottom w:val="single" w:sz="4" w:space="0" w:color="2F5496" w:themeColor="accent1" w:themeShade="BF"/>
              <w:right w:val="single" w:sz="4" w:space="0" w:color="000000" w:themeColor="text1"/>
            </w:tcBorders>
            <w:shd w:val="clear" w:color="auto" w:fill="1F487C"/>
          </w:tcPr>
          <w:p w14:paraId="28D79B5B" w14:textId="77777777" w:rsidR="006B672E" w:rsidRPr="00390416" w:rsidRDefault="006B672E" w:rsidP="0058157B">
            <w:pPr>
              <w:pStyle w:val="TableParagraph"/>
              <w:spacing w:before="64"/>
              <w:jc w:val="center"/>
              <w:rPr>
                <w:b/>
                <w:color w:val="FFFFFF" w:themeColor="background1"/>
                <w:sz w:val="20"/>
              </w:rPr>
            </w:pPr>
            <w:r w:rsidRPr="00D506ED">
              <w:rPr>
                <w:b/>
                <w:color w:val="FFFFFF" w:themeColor="background1"/>
                <w:sz w:val="20"/>
              </w:rPr>
              <w:t>KY, TN</w:t>
            </w:r>
          </w:p>
        </w:tc>
        <w:tc>
          <w:tcPr>
            <w:tcW w:w="1080" w:type="dxa"/>
            <w:gridSpan w:val="2"/>
            <w:tcBorders>
              <w:top w:val="single" w:sz="4" w:space="0" w:color="2F5496" w:themeColor="accent1" w:themeShade="BF"/>
              <w:left w:val="single" w:sz="4" w:space="0" w:color="000000" w:themeColor="text1"/>
              <w:bottom w:val="single" w:sz="4" w:space="0" w:color="2F5496" w:themeColor="accent1" w:themeShade="BF"/>
              <w:right w:val="single" w:sz="4" w:space="0" w:color="000000" w:themeColor="text1"/>
            </w:tcBorders>
            <w:shd w:val="clear" w:color="auto" w:fill="1F487C"/>
          </w:tcPr>
          <w:p w14:paraId="726FBB1C" w14:textId="77777777" w:rsidR="006B672E" w:rsidRPr="00390416" w:rsidRDefault="006B672E" w:rsidP="0058157B">
            <w:pPr>
              <w:pStyle w:val="TableParagraph"/>
              <w:spacing w:before="64"/>
              <w:jc w:val="center"/>
              <w:rPr>
                <w:b/>
                <w:color w:val="FFFFFF" w:themeColor="background1"/>
                <w:sz w:val="20"/>
              </w:rPr>
            </w:pPr>
          </w:p>
        </w:tc>
        <w:tc>
          <w:tcPr>
            <w:tcW w:w="1080" w:type="dxa"/>
            <w:gridSpan w:val="2"/>
            <w:tcBorders>
              <w:top w:val="single" w:sz="4" w:space="0" w:color="2F5496" w:themeColor="accent1" w:themeShade="BF"/>
              <w:left w:val="single" w:sz="4" w:space="0" w:color="000000" w:themeColor="text1"/>
              <w:bottom w:val="single" w:sz="4" w:space="0" w:color="2F5496" w:themeColor="accent1" w:themeShade="BF"/>
              <w:right w:val="single" w:sz="4" w:space="0" w:color="2F5496" w:themeColor="accent1" w:themeShade="BF"/>
            </w:tcBorders>
            <w:shd w:val="clear" w:color="auto" w:fill="1F487C"/>
          </w:tcPr>
          <w:p w14:paraId="436A2532" w14:textId="77777777" w:rsidR="006B672E" w:rsidRPr="00390416" w:rsidRDefault="006B672E" w:rsidP="0058157B">
            <w:pPr>
              <w:pStyle w:val="TableParagraph"/>
              <w:spacing w:before="64"/>
              <w:jc w:val="center"/>
              <w:rPr>
                <w:b/>
                <w:color w:val="FFFFFF" w:themeColor="background1"/>
                <w:sz w:val="20"/>
              </w:rPr>
            </w:pPr>
            <w:r>
              <w:rPr>
                <w:b/>
                <w:color w:val="FFFFFF" w:themeColor="background1"/>
                <w:sz w:val="20"/>
              </w:rPr>
              <w:t>x</w:t>
            </w:r>
          </w:p>
        </w:tc>
      </w:tr>
      <w:tr w:rsidR="006B672E" w:rsidRPr="00DB7788" w14:paraId="0AF3E357" w14:textId="77777777" w:rsidTr="006B672E">
        <w:trPr>
          <w:gridAfter w:val="1"/>
          <w:wAfter w:w="10" w:type="dxa"/>
          <w:trHeight w:val="302"/>
        </w:trPr>
        <w:tc>
          <w:tcPr>
            <w:tcW w:w="133" w:type="dxa"/>
            <w:tcBorders>
              <w:top w:val="single" w:sz="4" w:space="0" w:color="2F5496" w:themeColor="accent1" w:themeShade="BF"/>
              <w:left w:val="single" w:sz="4" w:space="0" w:color="2F5496" w:themeColor="accent1" w:themeShade="BF"/>
              <w:bottom w:val="single" w:sz="4" w:space="0" w:color="auto"/>
              <w:right w:val="single" w:sz="4" w:space="0" w:color="auto"/>
            </w:tcBorders>
          </w:tcPr>
          <w:p w14:paraId="5D79796A" w14:textId="77777777" w:rsidR="006B672E" w:rsidRPr="00390416" w:rsidRDefault="006B672E" w:rsidP="0058157B">
            <w:pPr>
              <w:pStyle w:val="TableParagraph"/>
              <w:ind w:left="0"/>
              <w:rPr>
                <w:rFonts w:ascii="Times New Roman"/>
                <w:sz w:val="20"/>
              </w:rPr>
            </w:pPr>
          </w:p>
        </w:tc>
        <w:tc>
          <w:tcPr>
            <w:tcW w:w="3356" w:type="dxa"/>
            <w:gridSpan w:val="4"/>
            <w:tcBorders>
              <w:top w:val="single" w:sz="4" w:space="0" w:color="2F5496" w:themeColor="accent1" w:themeShade="BF"/>
              <w:bottom w:val="single" w:sz="4" w:space="0" w:color="1F487C"/>
              <w:right w:val="single" w:sz="4" w:space="0" w:color="auto"/>
            </w:tcBorders>
            <w:shd w:val="clear" w:color="auto" w:fill="B8CCE3"/>
          </w:tcPr>
          <w:p w14:paraId="1833B09A" w14:textId="77777777" w:rsidR="006B672E" w:rsidRPr="006B672E" w:rsidRDefault="006B672E" w:rsidP="0058157B">
            <w:pPr>
              <w:pStyle w:val="TableParagraph"/>
              <w:spacing w:before="64"/>
              <w:rPr>
                <w:b/>
                <w:sz w:val="20"/>
              </w:rPr>
            </w:pPr>
            <w:r w:rsidRPr="006B672E">
              <w:rPr>
                <w:b/>
                <w:sz w:val="20"/>
              </w:rPr>
              <w:t>Red</w:t>
            </w:r>
          </w:p>
        </w:tc>
        <w:tc>
          <w:tcPr>
            <w:tcW w:w="1440" w:type="dxa"/>
            <w:gridSpan w:val="2"/>
            <w:tcBorders>
              <w:top w:val="nil"/>
              <w:bottom w:val="single" w:sz="4" w:space="0" w:color="1F487C"/>
              <w:right w:val="single" w:sz="4" w:space="0" w:color="auto"/>
            </w:tcBorders>
            <w:shd w:val="clear" w:color="auto" w:fill="B8CCE3"/>
          </w:tcPr>
          <w:p w14:paraId="120AB64D" w14:textId="77777777" w:rsidR="006B672E" w:rsidRPr="006B672E" w:rsidRDefault="006B672E" w:rsidP="0058157B">
            <w:pPr>
              <w:pStyle w:val="TableParagraph"/>
              <w:spacing w:before="64"/>
              <w:jc w:val="center"/>
              <w:rPr>
                <w:b/>
                <w:sz w:val="20"/>
              </w:rPr>
            </w:pPr>
            <w:r w:rsidRPr="006B672E">
              <w:rPr>
                <w:b/>
                <w:sz w:val="20"/>
              </w:rPr>
              <w:t>6</w:t>
            </w:r>
          </w:p>
        </w:tc>
        <w:tc>
          <w:tcPr>
            <w:tcW w:w="2160" w:type="dxa"/>
            <w:gridSpan w:val="2"/>
            <w:tcBorders>
              <w:top w:val="single" w:sz="4" w:space="0" w:color="2F5496" w:themeColor="accent1" w:themeShade="BF"/>
              <w:bottom w:val="single" w:sz="4" w:space="0" w:color="1F487C"/>
              <w:right w:val="single" w:sz="4" w:space="0" w:color="auto"/>
            </w:tcBorders>
            <w:shd w:val="clear" w:color="auto" w:fill="B8CCE3"/>
          </w:tcPr>
          <w:p w14:paraId="40005DD9" w14:textId="77777777" w:rsidR="006B672E" w:rsidRPr="006B672E" w:rsidRDefault="006B672E" w:rsidP="0058157B">
            <w:pPr>
              <w:pStyle w:val="TableParagraph"/>
              <w:spacing w:before="64"/>
              <w:jc w:val="center"/>
              <w:rPr>
                <w:b/>
                <w:sz w:val="20"/>
              </w:rPr>
            </w:pPr>
            <w:r w:rsidRPr="006B672E">
              <w:rPr>
                <w:b/>
                <w:sz w:val="20"/>
              </w:rPr>
              <w:t>KY, TN</w:t>
            </w:r>
          </w:p>
        </w:tc>
        <w:tc>
          <w:tcPr>
            <w:tcW w:w="1080" w:type="dxa"/>
            <w:gridSpan w:val="2"/>
            <w:tcBorders>
              <w:top w:val="single" w:sz="4" w:space="0" w:color="2F5496" w:themeColor="accent1" w:themeShade="BF"/>
              <w:bottom w:val="single" w:sz="4" w:space="0" w:color="1F487C"/>
              <w:right w:val="single" w:sz="4" w:space="0" w:color="auto"/>
            </w:tcBorders>
            <w:shd w:val="clear" w:color="auto" w:fill="B8CCE3"/>
          </w:tcPr>
          <w:p w14:paraId="691D184F" w14:textId="77777777" w:rsidR="006B672E" w:rsidRPr="006B672E" w:rsidRDefault="006B672E" w:rsidP="0058157B">
            <w:pPr>
              <w:pStyle w:val="TableParagraph"/>
              <w:spacing w:before="64"/>
              <w:jc w:val="center"/>
              <w:rPr>
                <w:b/>
                <w:sz w:val="20"/>
              </w:rPr>
            </w:pPr>
          </w:p>
        </w:tc>
        <w:tc>
          <w:tcPr>
            <w:tcW w:w="1080" w:type="dxa"/>
            <w:gridSpan w:val="2"/>
            <w:tcBorders>
              <w:top w:val="single" w:sz="4" w:space="0" w:color="2F5496" w:themeColor="accent1" w:themeShade="BF"/>
              <w:bottom w:val="single" w:sz="4" w:space="0" w:color="1F487C"/>
              <w:right w:val="single" w:sz="4" w:space="0" w:color="2F5496" w:themeColor="accent1" w:themeShade="BF"/>
            </w:tcBorders>
            <w:shd w:val="clear" w:color="auto" w:fill="B8CCE3"/>
          </w:tcPr>
          <w:p w14:paraId="1C3A7DAC" w14:textId="77777777" w:rsidR="006B672E" w:rsidRPr="006B672E" w:rsidRDefault="006B672E" w:rsidP="0058157B">
            <w:pPr>
              <w:pStyle w:val="TableParagraph"/>
              <w:spacing w:before="64"/>
              <w:jc w:val="center"/>
              <w:rPr>
                <w:b/>
                <w:sz w:val="20"/>
              </w:rPr>
            </w:pPr>
          </w:p>
        </w:tc>
      </w:tr>
    </w:tbl>
    <w:p w14:paraId="2DF4D304" w14:textId="77777777" w:rsidR="006B672E" w:rsidRDefault="006B672E" w:rsidP="006B672E">
      <w:pPr>
        <w:rPr>
          <w:lang w:bidi="en-US"/>
        </w:rPr>
      </w:pPr>
    </w:p>
    <w:p w14:paraId="17C13AE4" w14:textId="54EF1B82" w:rsidR="006B672E" w:rsidRDefault="006B672E" w:rsidP="006B672E">
      <w:pPr>
        <w:ind w:left="180"/>
        <w:rPr>
          <w:lang w:bidi="en-US"/>
        </w:rPr>
      </w:pPr>
      <w:r>
        <w:rPr>
          <w:vertAlign w:val="superscript"/>
          <w:lang w:bidi="en-US"/>
        </w:rPr>
        <w:t>1</w:t>
      </w:r>
      <w:r>
        <w:rPr>
          <w:lang w:bidi="en-US"/>
        </w:rPr>
        <w:t xml:space="preserve"> The Tennessee Tombigbee Waterway divide cut is not in the USGS NHD flowline database, so no stream order is available for this manmade canal. It is included in MICRA’s list because it is an IJ waterway and connects the TN river to the Tombigbee River in the Mobile Drainage. Inland waterway data layer.</w:t>
      </w:r>
    </w:p>
    <w:p w14:paraId="6A85904C" w14:textId="77777777" w:rsidR="006B672E" w:rsidRDefault="006B672E">
      <w:pPr>
        <w:spacing w:after="160" w:line="259" w:lineRule="auto"/>
      </w:pPr>
      <w:r>
        <w:br w:type="page"/>
      </w:r>
    </w:p>
    <w:p w14:paraId="05E605B8" w14:textId="77777777" w:rsidR="006B672E" w:rsidRPr="00F66B36" w:rsidRDefault="006B672E" w:rsidP="006B672E">
      <w:pPr>
        <w:spacing w:after="120"/>
        <w:rPr>
          <w:b/>
          <w:bCs/>
        </w:rPr>
      </w:pPr>
      <w:r>
        <w:rPr>
          <w:b/>
          <w:bCs/>
        </w:rPr>
        <w:lastRenderedPageBreak/>
        <w:t>Upper Mississippi</w:t>
      </w:r>
      <w:r w:rsidRPr="00F66B36">
        <w:rPr>
          <w:b/>
          <w:bCs/>
        </w:rPr>
        <w:t xml:space="preserve"> River Sub-basin</w:t>
      </w:r>
      <w:r>
        <w:rPr>
          <w:b/>
          <w:bCs/>
        </w:rPr>
        <w:t xml:space="preserve"> – 6</w:t>
      </w:r>
      <w:r w:rsidRPr="00D76A2A">
        <w:rPr>
          <w:b/>
          <w:bCs/>
          <w:vertAlign w:val="superscript"/>
        </w:rPr>
        <w:t>th</w:t>
      </w:r>
      <w:r>
        <w:rPr>
          <w:b/>
          <w:bCs/>
        </w:rPr>
        <w:t xml:space="preserve"> order and larger interjurisdictional rivers</w:t>
      </w:r>
    </w:p>
    <w:tbl>
      <w:tblPr>
        <w:tblW w:w="94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
        <w:gridCol w:w="148"/>
        <w:gridCol w:w="148"/>
        <w:gridCol w:w="3054"/>
        <w:gridCol w:w="1482"/>
        <w:gridCol w:w="2224"/>
        <w:gridCol w:w="1112"/>
        <w:gridCol w:w="1112"/>
      </w:tblGrid>
      <w:tr w:rsidR="006B672E" w14:paraId="14AA5DA6" w14:textId="77777777" w:rsidTr="0058157B">
        <w:trPr>
          <w:trHeight w:val="302"/>
        </w:trPr>
        <w:tc>
          <w:tcPr>
            <w:tcW w:w="149" w:type="dxa"/>
            <w:tcBorders>
              <w:right w:val="nil"/>
            </w:tcBorders>
          </w:tcPr>
          <w:p w14:paraId="64760EC7" w14:textId="77777777" w:rsidR="006B672E" w:rsidRDefault="006B672E" w:rsidP="0058157B">
            <w:pPr>
              <w:pStyle w:val="TableParagraph"/>
              <w:spacing w:before="66"/>
              <w:rPr>
                <w:b/>
                <w:sz w:val="20"/>
              </w:rPr>
            </w:pPr>
          </w:p>
        </w:tc>
        <w:tc>
          <w:tcPr>
            <w:tcW w:w="3350" w:type="dxa"/>
            <w:gridSpan w:val="3"/>
            <w:tcBorders>
              <w:left w:val="nil"/>
              <w:bottom w:val="single" w:sz="4" w:space="0" w:color="000000"/>
              <w:right w:val="nil"/>
            </w:tcBorders>
          </w:tcPr>
          <w:p w14:paraId="2021C535" w14:textId="77777777" w:rsidR="006B672E" w:rsidRDefault="006B672E" w:rsidP="0058157B">
            <w:pPr>
              <w:pStyle w:val="TableParagraph"/>
              <w:spacing w:before="66"/>
              <w:rPr>
                <w:b/>
                <w:sz w:val="20"/>
              </w:rPr>
            </w:pPr>
            <w:r>
              <w:rPr>
                <w:b/>
                <w:sz w:val="20"/>
              </w:rPr>
              <w:t>Rivers</w:t>
            </w:r>
          </w:p>
        </w:tc>
        <w:tc>
          <w:tcPr>
            <w:tcW w:w="1482" w:type="dxa"/>
            <w:tcBorders>
              <w:right w:val="single" w:sz="4" w:space="0" w:color="auto"/>
            </w:tcBorders>
          </w:tcPr>
          <w:p w14:paraId="4A973EB9" w14:textId="77777777" w:rsidR="006B672E" w:rsidRDefault="006B672E" w:rsidP="0058157B">
            <w:pPr>
              <w:pStyle w:val="TableParagraph"/>
              <w:spacing w:before="66"/>
              <w:rPr>
                <w:b/>
                <w:sz w:val="20"/>
              </w:rPr>
            </w:pPr>
            <w:r>
              <w:rPr>
                <w:b/>
                <w:sz w:val="20"/>
              </w:rPr>
              <w:t>Stream Order</w:t>
            </w:r>
          </w:p>
        </w:tc>
        <w:tc>
          <w:tcPr>
            <w:tcW w:w="2224" w:type="dxa"/>
            <w:tcBorders>
              <w:right w:val="single" w:sz="4" w:space="0" w:color="auto"/>
            </w:tcBorders>
          </w:tcPr>
          <w:p w14:paraId="274E0917" w14:textId="77777777" w:rsidR="006B672E" w:rsidRDefault="006B672E" w:rsidP="0058157B">
            <w:pPr>
              <w:pStyle w:val="TableParagraph"/>
              <w:spacing w:before="66"/>
              <w:jc w:val="center"/>
              <w:rPr>
                <w:b/>
                <w:sz w:val="20"/>
              </w:rPr>
            </w:pPr>
            <w:r>
              <w:rPr>
                <w:b/>
                <w:sz w:val="20"/>
              </w:rPr>
              <w:t>States</w:t>
            </w:r>
          </w:p>
        </w:tc>
        <w:tc>
          <w:tcPr>
            <w:tcW w:w="1112" w:type="dxa"/>
            <w:tcBorders>
              <w:bottom w:val="single" w:sz="4" w:space="0" w:color="auto"/>
              <w:right w:val="single" w:sz="4" w:space="0" w:color="auto"/>
            </w:tcBorders>
          </w:tcPr>
          <w:p w14:paraId="77BF6E93" w14:textId="61CC93C2" w:rsidR="006B672E" w:rsidRDefault="006B672E" w:rsidP="0058157B">
            <w:pPr>
              <w:pStyle w:val="TableParagraph"/>
              <w:spacing w:before="66"/>
              <w:jc w:val="center"/>
              <w:rPr>
                <w:b/>
                <w:sz w:val="20"/>
              </w:rPr>
            </w:pPr>
            <w:r>
              <w:rPr>
                <w:b/>
                <w:sz w:val="20"/>
              </w:rPr>
              <w:t>Tribal</w:t>
            </w:r>
            <w:r w:rsidR="00933FF7" w:rsidRPr="00933FF7">
              <w:rPr>
                <w:b/>
                <w:sz w:val="20"/>
                <w:vertAlign w:val="superscript"/>
              </w:rPr>
              <w:t>1</w:t>
            </w:r>
          </w:p>
        </w:tc>
        <w:tc>
          <w:tcPr>
            <w:tcW w:w="1112" w:type="dxa"/>
            <w:tcBorders>
              <w:bottom w:val="single" w:sz="4" w:space="0" w:color="auto"/>
              <w:right w:val="single" w:sz="4" w:space="0" w:color="auto"/>
            </w:tcBorders>
          </w:tcPr>
          <w:p w14:paraId="0601F897" w14:textId="77777777" w:rsidR="006B672E" w:rsidRDefault="006B672E" w:rsidP="0058157B">
            <w:pPr>
              <w:pStyle w:val="TableParagraph"/>
              <w:spacing w:before="66"/>
              <w:jc w:val="center"/>
              <w:rPr>
                <w:b/>
                <w:sz w:val="20"/>
              </w:rPr>
            </w:pPr>
            <w:r>
              <w:rPr>
                <w:b/>
                <w:sz w:val="20"/>
              </w:rPr>
              <w:t>Federal</w:t>
            </w:r>
          </w:p>
        </w:tc>
      </w:tr>
      <w:tr w:rsidR="006B672E" w14:paraId="72D8E686" w14:textId="77777777" w:rsidTr="0058157B">
        <w:trPr>
          <w:trHeight w:val="302"/>
        </w:trPr>
        <w:tc>
          <w:tcPr>
            <w:tcW w:w="149" w:type="dxa"/>
            <w:tcBorders>
              <w:right w:val="nil"/>
            </w:tcBorders>
            <w:shd w:val="clear" w:color="auto" w:fill="1F487C"/>
            <w:noWrap/>
          </w:tcPr>
          <w:p w14:paraId="66D763E6" w14:textId="77777777" w:rsidR="006B672E" w:rsidRDefault="006B672E" w:rsidP="0058157B">
            <w:pPr>
              <w:pStyle w:val="TableParagraph"/>
              <w:spacing w:before="66"/>
              <w:rPr>
                <w:b/>
                <w:sz w:val="20"/>
              </w:rPr>
            </w:pPr>
          </w:p>
        </w:tc>
        <w:tc>
          <w:tcPr>
            <w:tcW w:w="3350" w:type="dxa"/>
            <w:gridSpan w:val="3"/>
            <w:tcBorders>
              <w:left w:val="nil"/>
              <w:right w:val="nil"/>
            </w:tcBorders>
            <w:shd w:val="clear" w:color="auto" w:fill="1F487C"/>
          </w:tcPr>
          <w:p w14:paraId="70204A0A" w14:textId="77777777" w:rsidR="006B672E" w:rsidRDefault="006B672E" w:rsidP="0058157B">
            <w:pPr>
              <w:pStyle w:val="TableParagraph"/>
              <w:spacing w:before="66"/>
              <w:rPr>
                <w:b/>
                <w:color w:val="FFFFFF"/>
                <w:sz w:val="20"/>
              </w:rPr>
            </w:pPr>
            <w:r>
              <w:rPr>
                <w:b/>
                <w:color w:val="FFFFFF"/>
                <w:sz w:val="20"/>
              </w:rPr>
              <w:t>Mississippi River</w:t>
            </w:r>
          </w:p>
        </w:tc>
        <w:tc>
          <w:tcPr>
            <w:tcW w:w="1482" w:type="dxa"/>
            <w:tcBorders>
              <w:right w:val="nil"/>
            </w:tcBorders>
            <w:shd w:val="clear" w:color="auto" w:fill="1F487C"/>
          </w:tcPr>
          <w:p w14:paraId="21C55985" w14:textId="77777777" w:rsidR="006B672E" w:rsidRPr="005077CA" w:rsidRDefault="006B672E" w:rsidP="0058157B">
            <w:pPr>
              <w:pStyle w:val="TableParagraph"/>
              <w:spacing w:before="66"/>
              <w:jc w:val="center"/>
              <w:rPr>
                <w:b/>
                <w:color w:val="FFFFFF" w:themeColor="background1"/>
                <w:sz w:val="20"/>
              </w:rPr>
            </w:pPr>
            <w:r>
              <w:rPr>
                <w:b/>
                <w:color w:val="FFFFFF" w:themeColor="background1"/>
                <w:sz w:val="20"/>
              </w:rPr>
              <w:t>10</w:t>
            </w:r>
          </w:p>
        </w:tc>
        <w:tc>
          <w:tcPr>
            <w:tcW w:w="2224" w:type="dxa"/>
            <w:tcBorders>
              <w:right w:val="single" w:sz="4" w:space="0" w:color="auto"/>
            </w:tcBorders>
            <w:shd w:val="clear" w:color="auto" w:fill="1F487C"/>
          </w:tcPr>
          <w:p w14:paraId="2B080EC5" w14:textId="77777777" w:rsidR="006B672E" w:rsidRPr="00690ECD" w:rsidRDefault="006B672E" w:rsidP="0058157B">
            <w:pPr>
              <w:pStyle w:val="TableParagraph"/>
              <w:spacing w:before="66"/>
              <w:jc w:val="center"/>
              <w:rPr>
                <w:b/>
                <w:color w:val="FFFFFF" w:themeColor="background1"/>
                <w:sz w:val="20"/>
              </w:rPr>
            </w:pPr>
            <w:r w:rsidRPr="00B26DFB">
              <w:rPr>
                <w:b/>
                <w:color w:val="FFFFFF" w:themeColor="background1"/>
                <w:sz w:val="20"/>
              </w:rPr>
              <w:t>MN, WI, IA, IL, MO</w:t>
            </w:r>
          </w:p>
        </w:tc>
        <w:tc>
          <w:tcPr>
            <w:tcW w:w="1112" w:type="dxa"/>
            <w:tcBorders>
              <w:top w:val="single" w:sz="4" w:space="0" w:color="auto"/>
              <w:left w:val="single" w:sz="4" w:space="0" w:color="auto"/>
              <w:bottom w:val="single" w:sz="4" w:space="0" w:color="auto"/>
              <w:right w:val="single" w:sz="4" w:space="0" w:color="auto"/>
            </w:tcBorders>
            <w:shd w:val="clear" w:color="auto" w:fill="1F487C"/>
          </w:tcPr>
          <w:p w14:paraId="6F2B7208" w14:textId="77777777" w:rsidR="006B672E" w:rsidRPr="00690ECD" w:rsidRDefault="006B672E" w:rsidP="0058157B">
            <w:pPr>
              <w:pStyle w:val="TableParagraph"/>
              <w:spacing w:before="66"/>
              <w:jc w:val="center"/>
              <w:rPr>
                <w:b/>
                <w:color w:val="FFFFFF" w:themeColor="background1"/>
                <w:sz w:val="20"/>
              </w:rPr>
            </w:pPr>
            <w:r>
              <w:rPr>
                <w:b/>
                <w:color w:val="FFFFFF" w:themeColor="background1"/>
                <w:sz w:val="20"/>
              </w:rPr>
              <w:t>x</w:t>
            </w:r>
          </w:p>
        </w:tc>
        <w:tc>
          <w:tcPr>
            <w:tcW w:w="1112" w:type="dxa"/>
            <w:tcBorders>
              <w:top w:val="single" w:sz="4" w:space="0" w:color="auto"/>
              <w:left w:val="single" w:sz="4" w:space="0" w:color="auto"/>
              <w:bottom w:val="single" w:sz="4" w:space="0" w:color="auto"/>
              <w:right w:val="single" w:sz="4" w:space="0" w:color="auto"/>
            </w:tcBorders>
            <w:shd w:val="clear" w:color="auto" w:fill="1F487C"/>
          </w:tcPr>
          <w:p w14:paraId="70C28E45" w14:textId="77777777" w:rsidR="006B672E" w:rsidRPr="00690ECD" w:rsidRDefault="006B672E" w:rsidP="0058157B">
            <w:pPr>
              <w:pStyle w:val="TableParagraph"/>
              <w:spacing w:before="66"/>
              <w:jc w:val="center"/>
              <w:rPr>
                <w:b/>
                <w:color w:val="FFFFFF" w:themeColor="background1"/>
                <w:sz w:val="20"/>
              </w:rPr>
            </w:pPr>
            <w:r>
              <w:rPr>
                <w:b/>
                <w:color w:val="FFFFFF" w:themeColor="background1"/>
                <w:sz w:val="20"/>
              </w:rPr>
              <w:t>x</w:t>
            </w:r>
          </w:p>
        </w:tc>
      </w:tr>
      <w:tr w:rsidR="006B672E" w14:paraId="466C270C" w14:textId="77777777" w:rsidTr="0058157B">
        <w:trPr>
          <w:trHeight w:val="302"/>
        </w:trPr>
        <w:tc>
          <w:tcPr>
            <w:tcW w:w="149" w:type="dxa"/>
            <w:tcBorders>
              <w:top w:val="nil"/>
              <w:left w:val="single" w:sz="4" w:space="0" w:color="auto"/>
              <w:bottom w:val="nil"/>
              <w:right w:val="single" w:sz="4" w:space="0" w:color="auto"/>
            </w:tcBorders>
          </w:tcPr>
          <w:p w14:paraId="06108D75" w14:textId="77777777" w:rsidR="006B672E" w:rsidRDefault="006B672E" w:rsidP="0058157B">
            <w:pPr>
              <w:pStyle w:val="TableParagraph"/>
              <w:ind w:left="0"/>
              <w:rPr>
                <w:rFonts w:ascii="Times New Roman"/>
                <w:sz w:val="20"/>
              </w:rPr>
            </w:pPr>
          </w:p>
        </w:tc>
        <w:tc>
          <w:tcPr>
            <w:tcW w:w="3350" w:type="dxa"/>
            <w:gridSpan w:val="3"/>
            <w:tcBorders>
              <w:left w:val="single" w:sz="4" w:space="0" w:color="auto"/>
              <w:right w:val="single" w:sz="4" w:space="0" w:color="auto"/>
            </w:tcBorders>
            <w:shd w:val="clear" w:color="auto" w:fill="B8CCE3"/>
          </w:tcPr>
          <w:p w14:paraId="440F6ED6" w14:textId="77777777" w:rsidR="006B672E" w:rsidRPr="006B672E" w:rsidRDefault="006B672E" w:rsidP="0058157B">
            <w:pPr>
              <w:pStyle w:val="TableParagraph"/>
              <w:spacing w:before="59"/>
              <w:rPr>
                <w:b/>
                <w:sz w:val="20"/>
              </w:rPr>
            </w:pPr>
            <w:r w:rsidRPr="006B672E">
              <w:rPr>
                <w:b/>
                <w:sz w:val="20"/>
              </w:rPr>
              <w:t xml:space="preserve">Minnesota </w:t>
            </w:r>
          </w:p>
        </w:tc>
        <w:tc>
          <w:tcPr>
            <w:tcW w:w="1482" w:type="dxa"/>
            <w:tcBorders>
              <w:left w:val="single" w:sz="4" w:space="0" w:color="auto"/>
              <w:right w:val="single" w:sz="4" w:space="0" w:color="auto"/>
            </w:tcBorders>
            <w:shd w:val="clear" w:color="auto" w:fill="B8CCE3"/>
          </w:tcPr>
          <w:p w14:paraId="1F1BDD76" w14:textId="77777777" w:rsidR="006B672E" w:rsidRPr="006B672E" w:rsidRDefault="006B672E" w:rsidP="0058157B">
            <w:pPr>
              <w:pStyle w:val="TableParagraph"/>
              <w:spacing w:before="59"/>
              <w:jc w:val="center"/>
              <w:rPr>
                <w:b/>
                <w:sz w:val="20"/>
              </w:rPr>
            </w:pPr>
            <w:r w:rsidRPr="006B672E">
              <w:rPr>
                <w:b/>
                <w:sz w:val="20"/>
              </w:rPr>
              <w:t>8</w:t>
            </w:r>
          </w:p>
        </w:tc>
        <w:tc>
          <w:tcPr>
            <w:tcW w:w="2224" w:type="dxa"/>
            <w:tcBorders>
              <w:left w:val="single" w:sz="4" w:space="0" w:color="auto"/>
              <w:right w:val="single" w:sz="4" w:space="0" w:color="auto"/>
            </w:tcBorders>
            <w:shd w:val="clear" w:color="auto" w:fill="B8CCE3"/>
          </w:tcPr>
          <w:p w14:paraId="0B0BC9EB" w14:textId="77777777" w:rsidR="006B672E" w:rsidRPr="006B672E" w:rsidRDefault="006B672E" w:rsidP="0058157B">
            <w:pPr>
              <w:pStyle w:val="TableParagraph"/>
              <w:spacing w:before="59"/>
              <w:jc w:val="center"/>
              <w:rPr>
                <w:b/>
                <w:sz w:val="20"/>
              </w:rPr>
            </w:pPr>
            <w:r w:rsidRPr="006B672E">
              <w:rPr>
                <w:b/>
                <w:sz w:val="20"/>
              </w:rPr>
              <w:t>MN, SD</w:t>
            </w:r>
          </w:p>
        </w:tc>
        <w:tc>
          <w:tcPr>
            <w:tcW w:w="1112" w:type="dxa"/>
            <w:tcBorders>
              <w:left w:val="single" w:sz="4" w:space="0" w:color="auto"/>
              <w:right w:val="single" w:sz="4" w:space="0" w:color="auto"/>
            </w:tcBorders>
            <w:shd w:val="clear" w:color="auto" w:fill="B8CCE3"/>
          </w:tcPr>
          <w:p w14:paraId="5E4DEBE0" w14:textId="77777777" w:rsidR="006B672E" w:rsidRPr="006B672E" w:rsidRDefault="006B672E" w:rsidP="0058157B">
            <w:pPr>
              <w:pStyle w:val="TableParagraph"/>
              <w:spacing w:before="59"/>
              <w:jc w:val="center"/>
              <w:rPr>
                <w:b/>
                <w:sz w:val="20"/>
              </w:rPr>
            </w:pPr>
            <w:r w:rsidRPr="006B672E">
              <w:rPr>
                <w:b/>
                <w:sz w:val="20"/>
              </w:rPr>
              <w:t>x</w:t>
            </w:r>
          </w:p>
        </w:tc>
        <w:tc>
          <w:tcPr>
            <w:tcW w:w="1112" w:type="dxa"/>
            <w:tcBorders>
              <w:left w:val="single" w:sz="4" w:space="0" w:color="auto"/>
              <w:right w:val="single" w:sz="4" w:space="0" w:color="auto"/>
            </w:tcBorders>
            <w:shd w:val="clear" w:color="auto" w:fill="B8CCE3"/>
          </w:tcPr>
          <w:p w14:paraId="6E5ED05B" w14:textId="77777777" w:rsidR="006B672E" w:rsidRPr="006B672E" w:rsidRDefault="006B672E" w:rsidP="0058157B">
            <w:pPr>
              <w:pStyle w:val="TableParagraph"/>
              <w:spacing w:before="59"/>
              <w:jc w:val="center"/>
              <w:rPr>
                <w:b/>
                <w:sz w:val="20"/>
              </w:rPr>
            </w:pPr>
            <w:r w:rsidRPr="006B672E">
              <w:rPr>
                <w:b/>
                <w:sz w:val="20"/>
              </w:rPr>
              <w:t>x</w:t>
            </w:r>
          </w:p>
        </w:tc>
      </w:tr>
      <w:tr w:rsidR="006B672E" w14:paraId="1626F470" w14:textId="77777777" w:rsidTr="0058157B">
        <w:trPr>
          <w:trHeight w:val="302"/>
        </w:trPr>
        <w:tc>
          <w:tcPr>
            <w:tcW w:w="297" w:type="dxa"/>
            <w:gridSpan w:val="2"/>
            <w:tcBorders>
              <w:top w:val="nil"/>
              <w:left w:val="single" w:sz="4" w:space="0" w:color="auto"/>
              <w:bottom w:val="nil"/>
              <w:right w:val="single" w:sz="4" w:space="0" w:color="auto"/>
            </w:tcBorders>
          </w:tcPr>
          <w:p w14:paraId="3E22D818" w14:textId="77777777" w:rsidR="006B672E" w:rsidRPr="006B672E" w:rsidRDefault="006B672E" w:rsidP="0058157B">
            <w:pPr>
              <w:pStyle w:val="TableParagraph"/>
              <w:ind w:left="0"/>
              <w:rPr>
                <w:rFonts w:ascii="Times New Roman"/>
                <w:sz w:val="20"/>
              </w:rPr>
            </w:pPr>
          </w:p>
        </w:tc>
        <w:tc>
          <w:tcPr>
            <w:tcW w:w="3202" w:type="dxa"/>
            <w:gridSpan w:val="2"/>
            <w:tcBorders>
              <w:left w:val="single" w:sz="4" w:space="0" w:color="auto"/>
              <w:right w:val="single" w:sz="4" w:space="0" w:color="auto"/>
            </w:tcBorders>
            <w:shd w:val="clear" w:color="auto" w:fill="F2F2F2" w:themeFill="background1" w:themeFillShade="F2"/>
          </w:tcPr>
          <w:p w14:paraId="59C8D74D" w14:textId="77777777" w:rsidR="006B672E" w:rsidRPr="006B672E" w:rsidRDefault="006B672E" w:rsidP="0058157B">
            <w:pPr>
              <w:pStyle w:val="TableParagraph"/>
              <w:spacing w:before="59"/>
              <w:rPr>
                <w:b/>
                <w:sz w:val="20"/>
              </w:rPr>
            </w:pPr>
            <w:r w:rsidRPr="006B672E">
              <w:rPr>
                <w:b/>
                <w:sz w:val="20"/>
              </w:rPr>
              <w:t>Whetstone</w:t>
            </w:r>
          </w:p>
        </w:tc>
        <w:tc>
          <w:tcPr>
            <w:tcW w:w="1482" w:type="dxa"/>
            <w:tcBorders>
              <w:left w:val="single" w:sz="4" w:space="0" w:color="auto"/>
              <w:right w:val="single" w:sz="4" w:space="0" w:color="auto"/>
            </w:tcBorders>
            <w:shd w:val="clear" w:color="auto" w:fill="F2F2F2" w:themeFill="background1" w:themeFillShade="F2"/>
          </w:tcPr>
          <w:p w14:paraId="08F882DD" w14:textId="77777777" w:rsidR="006B672E" w:rsidRPr="006B672E" w:rsidRDefault="006B672E" w:rsidP="0058157B">
            <w:pPr>
              <w:pStyle w:val="TableParagraph"/>
              <w:spacing w:before="59"/>
              <w:jc w:val="center"/>
              <w:rPr>
                <w:b/>
                <w:sz w:val="20"/>
              </w:rPr>
            </w:pPr>
            <w:r w:rsidRPr="006B672E">
              <w:rPr>
                <w:b/>
                <w:sz w:val="20"/>
              </w:rPr>
              <w:t>6</w:t>
            </w:r>
          </w:p>
        </w:tc>
        <w:tc>
          <w:tcPr>
            <w:tcW w:w="2224" w:type="dxa"/>
            <w:tcBorders>
              <w:left w:val="single" w:sz="4" w:space="0" w:color="auto"/>
              <w:right w:val="single" w:sz="4" w:space="0" w:color="auto"/>
            </w:tcBorders>
            <w:shd w:val="clear" w:color="auto" w:fill="F2F2F2" w:themeFill="background1" w:themeFillShade="F2"/>
          </w:tcPr>
          <w:p w14:paraId="40C0FC40" w14:textId="77777777" w:rsidR="006B672E" w:rsidRPr="006B672E" w:rsidRDefault="006B672E" w:rsidP="0058157B">
            <w:pPr>
              <w:pStyle w:val="TableParagraph"/>
              <w:spacing w:before="59"/>
              <w:jc w:val="center"/>
              <w:rPr>
                <w:b/>
                <w:sz w:val="20"/>
              </w:rPr>
            </w:pPr>
            <w:r w:rsidRPr="006B672E">
              <w:rPr>
                <w:b/>
                <w:sz w:val="20"/>
              </w:rPr>
              <w:t>SD, MN</w:t>
            </w:r>
          </w:p>
        </w:tc>
        <w:tc>
          <w:tcPr>
            <w:tcW w:w="1112" w:type="dxa"/>
            <w:tcBorders>
              <w:left w:val="single" w:sz="4" w:space="0" w:color="auto"/>
              <w:right w:val="single" w:sz="4" w:space="0" w:color="auto"/>
            </w:tcBorders>
            <w:shd w:val="clear" w:color="auto" w:fill="F2F2F2" w:themeFill="background1" w:themeFillShade="F2"/>
          </w:tcPr>
          <w:p w14:paraId="469A0448" w14:textId="77777777" w:rsidR="006B672E" w:rsidRPr="006B672E" w:rsidRDefault="006B672E" w:rsidP="0058157B">
            <w:pPr>
              <w:pStyle w:val="TableParagraph"/>
              <w:spacing w:before="59"/>
              <w:jc w:val="center"/>
              <w:rPr>
                <w:b/>
                <w:sz w:val="20"/>
              </w:rPr>
            </w:pPr>
          </w:p>
        </w:tc>
        <w:tc>
          <w:tcPr>
            <w:tcW w:w="1112" w:type="dxa"/>
            <w:tcBorders>
              <w:left w:val="single" w:sz="4" w:space="0" w:color="auto"/>
              <w:right w:val="single" w:sz="4" w:space="0" w:color="auto"/>
            </w:tcBorders>
            <w:shd w:val="clear" w:color="auto" w:fill="F2F2F2" w:themeFill="background1" w:themeFillShade="F2"/>
          </w:tcPr>
          <w:p w14:paraId="1DA3209D" w14:textId="77777777" w:rsidR="006B672E" w:rsidRPr="006B672E" w:rsidRDefault="006B672E" w:rsidP="0058157B">
            <w:pPr>
              <w:pStyle w:val="TableParagraph"/>
              <w:spacing w:before="59"/>
              <w:jc w:val="center"/>
              <w:rPr>
                <w:b/>
                <w:sz w:val="20"/>
              </w:rPr>
            </w:pPr>
          </w:p>
        </w:tc>
      </w:tr>
      <w:tr w:rsidR="006B672E" w14:paraId="5EDF15EA" w14:textId="77777777" w:rsidTr="0058157B">
        <w:trPr>
          <w:trHeight w:val="302"/>
        </w:trPr>
        <w:tc>
          <w:tcPr>
            <w:tcW w:w="149" w:type="dxa"/>
            <w:tcBorders>
              <w:top w:val="nil"/>
              <w:left w:val="single" w:sz="4" w:space="0" w:color="auto"/>
              <w:bottom w:val="nil"/>
              <w:right w:val="single" w:sz="4" w:space="0" w:color="auto"/>
            </w:tcBorders>
          </w:tcPr>
          <w:p w14:paraId="6F7C3883" w14:textId="77777777" w:rsidR="006B672E" w:rsidRPr="00390416" w:rsidRDefault="006B672E" w:rsidP="0058157B">
            <w:pPr>
              <w:pStyle w:val="TableParagraph"/>
              <w:ind w:left="0"/>
              <w:rPr>
                <w:rFonts w:ascii="Times New Roman"/>
                <w:sz w:val="20"/>
              </w:rPr>
            </w:pPr>
          </w:p>
        </w:tc>
        <w:tc>
          <w:tcPr>
            <w:tcW w:w="3350" w:type="dxa"/>
            <w:gridSpan w:val="3"/>
            <w:tcBorders>
              <w:left w:val="single" w:sz="4" w:space="0" w:color="auto"/>
              <w:right w:val="single" w:sz="4" w:space="0" w:color="auto"/>
            </w:tcBorders>
            <w:shd w:val="clear" w:color="auto" w:fill="B8CCE3"/>
          </w:tcPr>
          <w:p w14:paraId="0B90F2E7" w14:textId="77777777" w:rsidR="006B672E" w:rsidRPr="006B672E" w:rsidRDefault="006B672E" w:rsidP="0058157B">
            <w:pPr>
              <w:pStyle w:val="TableParagraph"/>
              <w:spacing w:before="59"/>
              <w:rPr>
                <w:b/>
                <w:sz w:val="20"/>
              </w:rPr>
            </w:pPr>
            <w:r w:rsidRPr="006B672E">
              <w:rPr>
                <w:b/>
                <w:sz w:val="20"/>
              </w:rPr>
              <w:t>St. Croix</w:t>
            </w:r>
          </w:p>
        </w:tc>
        <w:tc>
          <w:tcPr>
            <w:tcW w:w="1482" w:type="dxa"/>
            <w:tcBorders>
              <w:left w:val="single" w:sz="4" w:space="0" w:color="auto"/>
              <w:right w:val="single" w:sz="4" w:space="0" w:color="auto"/>
            </w:tcBorders>
            <w:shd w:val="clear" w:color="auto" w:fill="B8CCE3"/>
          </w:tcPr>
          <w:p w14:paraId="52C33E64" w14:textId="77777777" w:rsidR="006B672E" w:rsidRPr="006B672E" w:rsidRDefault="006B672E" w:rsidP="0058157B">
            <w:pPr>
              <w:pStyle w:val="TableParagraph"/>
              <w:spacing w:before="59"/>
              <w:jc w:val="center"/>
              <w:rPr>
                <w:b/>
                <w:sz w:val="20"/>
              </w:rPr>
            </w:pPr>
            <w:r w:rsidRPr="006B672E">
              <w:rPr>
                <w:b/>
                <w:sz w:val="20"/>
              </w:rPr>
              <w:t>6</w:t>
            </w:r>
          </w:p>
        </w:tc>
        <w:tc>
          <w:tcPr>
            <w:tcW w:w="2224" w:type="dxa"/>
            <w:tcBorders>
              <w:left w:val="single" w:sz="4" w:space="0" w:color="auto"/>
              <w:right w:val="single" w:sz="4" w:space="0" w:color="auto"/>
            </w:tcBorders>
            <w:shd w:val="clear" w:color="auto" w:fill="B8CCE3"/>
          </w:tcPr>
          <w:p w14:paraId="273D5E31" w14:textId="77777777" w:rsidR="006B672E" w:rsidRPr="006B672E" w:rsidRDefault="006B672E" w:rsidP="0058157B">
            <w:pPr>
              <w:pStyle w:val="TableParagraph"/>
              <w:spacing w:before="59"/>
              <w:jc w:val="center"/>
              <w:rPr>
                <w:b/>
                <w:sz w:val="20"/>
              </w:rPr>
            </w:pPr>
            <w:r w:rsidRPr="006B672E">
              <w:rPr>
                <w:b/>
                <w:sz w:val="20"/>
              </w:rPr>
              <w:t>MN, WI</w:t>
            </w:r>
          </w:p>
        </w:tc>
        <w:tc>
          <w:tcPr>
            <w:tcW w:w="1112" w:type="dxa"/>
            <w:tcBorders>
              <w:left w:val="single" w:sz="4" w:space="0" w:color="auto"/>
              <w:right w:val="single" w:sz="4" w:space="0" w:color="auto"/>
            </w:tcBorders>
            <w:shd w:val="clear" w:color="auto" w:fill="B8CCE3"/>
          </w:tcPr>
          <w:p w14:paraId="78534BCC" w14:textId="77777777" w:rsidR="006B672E" w:rsidRPr="006B672E" w:rsidRDefault="006B672E" w:rsidP="0058157B">
            <w:pPr>
              <w:pStyle w:val="TableParagraph"/>
              <w:spacing w:before="59"/>
              <w:jc w:val="center"/>
              <w:rPr>
                <w:b/>
                <w:sz w:val="20"/>
              </w:rPr>
            </w:pPr>
            <w:r w:rsidRPr="006B672E">
              <w:rPr>
                <w:b/>
                <w:sz w:val="20"/>
              </w:rPr>
              <w:t>x</w:t>
            </w:r>
          </w:p>
        </w:tc>
        <w:tc>
          <w:tcPr>
            <w:tcW w:w="1112" w:type="dxa"/>
            <w:tcBorders>
              <w:left w:val="single" w:sz="4" w:space="0" w:color="auto"/>
              <w:right w:val="single" w:sz="4" w:space="0" w:color="auto"/>
            </w:tcBorders>
            <w:shd w:val="clear" w:color="auto" w:fill="B8CCE3"/>
          </w:tcPr>
          <w:p w14:paraId="2E8FD4AF" w14:textId="77777777" w:rsidR="006B672E" w:rsidRPr="006B672E" w:rsidRDefault="006B672E" w:rsidP="0058157B">
            <w:pPr>
              <w:pStyle w:val="TableParagraph"/>
              <w:spacing w:before="59"/>
              <w:jc w:val="center"/>
              <w:rPr>
                <w:b/>
                <w:sz w:val="20"/>
              </w:rPr>
            </w:pPr>
            <w:r w:rsidRPr="006B672E">
              <w:rPr>
                <w:b/>
                <w:sz w:val="20"/>
              </w:rPr>
              <w:t>x</w:t>
            </w:r>
          </w:p>
        </w:tc>
      </w:tr>
      <w:tr w:rsidR="006B672E" w14:paraId="3A83B688" w14:textId="77777777" w:rsidTr="0058157B">
        <w:trPr>
          <w:trHeight w:val="302"/>
        </w:trPr>
        <w:tc>
          <w:tcPr>
            <w:tcW w:w="149" w:type="dxa"/>
            <w:tcBorders>
              <w:top w:val="nil"/>
              <w:bottom w:val="nil"/>
              <w:right w:val="single" w:sz="4" w:space="0" w:color="auto"/>
            </w:tcBorders>
          </w:tcPr>
          <w:p w14:paraId="2F5891C4" w14:textId="77777777" w:rsidR="006B672E" w:rsidRPr="0084515C" w:rsidRDefault="006B672E" w:rsidP="0058157B">
            <w:pPr>
              <w:pStyle w:val="TableParagraph"/>
              <w:ind w:left="0"/>
              <w:rPr>
                <w:rFonts w:ascii="Times New Roman"/>
                <w:sz w:val="20"/>
              </w:rPr>
            </w:pPr>
          </w:p>
        </w:tc>
        <w:tc>
          <w:tcPr>
            <w:tcW w:w="3350" w:type="dxa"/>
            <w:gridSpan w:val="3"/>
            <w:tcBorders>
              <w:top w:val="single" w:sz="4" w:space="0" w:color="1F487C"/>
              <w:right w:val="single" w:sz="4" w:space="0" w:color="auto"/>
            </w:tcBorders>
            <w:shd w:val="clear" w:color="auto" w:fill="B8CCE3"/>
          </w:tcPr>
          <w:p w14:paraId="73DCEB49" w14:textId="38BF65A1" w:rsidR="006B672E" w:rsidRPr="006B672E" w:rsidRDefault="006B672E" w:rsidP="0058157B">
            <w:pPr>
              <w:pStyle w:val="TableParagraph"/>
              <w:spacing w:before="66"/>
              <w:rPr>
                <w:b/>
                <w:sz w:val="20"/>
              </w:rPr>
            </w:pPr>
            <w:r w:rsidRPr="006B672E">
              <w:rPr>
                <w:b/>
                <w:sz w:val="20"/>
              </w:rPr>
              <w:t>Chippewa</w:t>
            </w:r>
          </w:p>
        </w:tc>
        <w:tc>
          <w:tcPr>
            <w:tcW w:w="1482" w:type="dxa"/>
            <w:tcBorders>
              <w:top w:val="single" w:sz="4" w:space="0" w:color="1F487C"/>
              <w:right w:val="single" w:sz="4" w:space="0" w:color="auto"/>
            </w:tcBorders>
            <w:shd w:val="clear" w:color="auto" w:fill="B8CCE3"/>
          </w:tcPr>
          <w:p w14:paraId="7D3B3C9D" w14:textId="77777777" w:rsidR="006B672E" w:rsidRPr="006B672E" w:rsidRDefault="006B672E" w:rsidP="0058157B">
            <w:pPr>
              <w:pStyle w:val="TableParagraph"/>
              <w:spacing w:before="66"/>
              <w:jc w:val="center"/>
              <w:rPr>
                <w:b/>
                <w:sz w:val="20"/>
              </w:rPr>
            </w:pPr>
            <w:r w:rsidRPr="006B672E">
              <w:rPr>
                <w:b/>
                <w:sz w:val="20"/>
              </w:rPr>
              <w:t>7</w:t>
            </w:r>
          </w:p>
        </w:tc>
        <w:tc>
          <w:tcPr>
            <w:tcW w:w="2224" w:type="dxa"/>
            <w:tcBorders>
              <w:top w:val="single" w:sz="4" w:space="0" w:color="1F487C"/>
              <w:right w:val="single" w:sz="4" w:space="0" w:color="auto"/>
            </w:tcBorders>
            <w:shd w:val="clear" w:color="auto" w:fill="B8CCE3"/>
          </w:tcPr>
          <w:p w14:paraId="64913EDB" w14:textId="77777777" w:rsidR="006B672E" w:rsidRPr="006B672E" w:rsidRDefault="006B672E" w:rsidP="0058157B">
            <w:pPr>
              <w:pStyle w:val="TableParagraph"/>
              <w:spacing w:before="66"/>
              <w:jc w:val="center"/>
              <w:rPr>
                <w:b/>
                <w:sz w:val="20"/>
              </w:rPr>
            </w:pPr>
            <w:r w:rsidRPr="006B672E">
              <w:rPr>
                <w:b/>
                <w:sz w:val="20"/>
              </w:rPr>
              <w:t>WI</w:t>
            </w:r>
          </w:p>
        </w:tc>
        <w:tc>
          <w:tcPr>
            <w:tcW w:w="1112" w:type="dxa"/>
            <w:tcBorders>
              <w:top w:val="single" w:sz="4" w:space="0" w:color="1F487C"/>
              <w:right w:val="single" w:sz="4" w:space="0" w:color="auto"/>
            </w:tcBorders>
            <w:shd w:val="clear" w:color="auto" w:fill="B8CCE3"/>
          </w:tcPr>
          <w:p w14:paraId="33254016" w14:textId="77777777" w:rsidR="006B672E" w:rsidRPr="006B672E" w:rsidRDefault="006B672E" w:rsidP="0058157B">
            <w:pPr>
              <w:pStyle w:val="TableParagraph"/>
              <w:spacing w:before="66"/>
              <w:jc w:val="center"/>
              <w:rPr>
                <w:b/>
                <w:sz w:val="20"/>
              </w:rPr>
            </w:pPr>
            <w:r w:rsidRPr="006B672E">
              <w:rPr>
                <w:b/>
                <w:sz w:val="20"/>
              </w:rPr>
              <w:t>x</w:t>
            </w:r>
          </w:p>
        </w:tc>
        <w:tc>
          <w:tcPr>
            <w:tcW w:w="1112" w:type="dxa"/>
            <w:tcBorders>
              <w:top w:val="single" w:sz="4" w:space="0" w:color="1F487C"/>
              <w:right w:val="single" w:sz="4" w:space="0" w:color="auto"/>
            </w:tcBorders>
            <w:shd w:val="clear" w:color="auto" w:fill="B8CCE3"/>
          </w:tcPr>
          <w:p w14:paraId="37184E61" w14:textId="77777777" w:rsidR="006B672E" w:rsidRPr="006B672E" w:rsidRDefault="006B672E" w:rsidP="0058157B">
            <w:pPr>
              <w:pStyle w:val="TableParagraph"/>
              <w:spacing w:before="66"/>
              <w:jc w:val="center"/>
              <w:rPr>
                <w:b/>
                <w:sz w:val="20"/>
              </w:rPr>
            </w:pPr>
            <w:r w:rsidRPr="006B672E">
              <w:rPr>
                <w:b/>
                <w:sz w:val="20"/>
              </w:rPr>
              <w:t>x</w:t>
            </w:r>
          </w:p>
        </w:tc>
      </w:tr>
      <w:tr w:rsidR="006B672E" w14:paraId="010CFA8E" w14:textId="77777777" w:rsidTr="0058157B">
        <w:trPr>
          <w:trHeight w:val="302"/>
        </w:trPr>
        <w:tc>
          <w:tcPr>
            <w:tcW w:w="149" w:type="dxa"/>
            <w:tcBorders>
              <w:top w:val="nil"/>
              <w:bottom w:val="nil"/>
              <w:right w:val="single" w:sz="4" w:space="0" w:color="auto"/>
            </w:tcBorders>
          </w:tcPr>
          <w:p w14:paraId="69FE4A55" w14:textId="77777777" w:rsidR="006B672E" w:rsidRDefault="006B672E" w:rsidP="0058157B">
            <w:pPr>
              <w:pStyle w:val="TableParagraph"/>
              <w:ind w:left="0"/>
              <w:rPr>
                <w:rFonts w:ascii="Times New Roman"/>
                <w:sz w:val="20"/>
              </w:rPr>
            </w:pPr>
          </w:p>
        </w:tc>
        <w:tc>
          <w:tcPr>
            <w:tcW w:w="3350" w:type="dxa"/>
            <w:gridSpan w:val="3"/>
            <w:tcBorders>
              <w:top w:val="single" w:sz="4" w:space="0" w:color="1F487C"/>
              <w:right w:val="single" w:sz="4" w:space="0" w:color="auto"/>
            </w:tcBorders>
            <w:shd w:val="clear" w:color="auto" w:fill="B8CCE3"/>
          </w:tcPr>
          <w:p w14:paraId="5B76914B" w14:textId="21AA9381" w:rsidR="006B672E" w:rsidRPr="006B672E" w:rsidRDefault="006B672E" w:rsidP="0058157B">
            <w:pPr>
              <w:pStyle w:val="TableParagraph"/>
              <w:spacing w:before="66"/>
              <w:rPr>
                <w:b/>
                <w:sz w:val="20"/>
              </w:rPr>
            </w:pPr>
            <w:r w:rsidRPr="006B672E">
              <w:rPr>
                <w:b/>
                <w:sz w:val="20"/>
              </w:rPr>
              <w:t>Black</w:t>
            </w:r>
          </w:p>
        </w:tc>
        <w:tc>
          <w:tcPr>
            <w:tcW w:w="1482" w:type="dxa"/>
            <w:tcBorders>
              <w:top w:val="single" w:sz="4" w:space="0" w:color="1F487C"/>
              <w:right w:val="single" w:sz="4" w:space="0" w:color="auto"/>
            </w:tcBorders>
            <w:shd w:val="clear" w:color="auto" w:fill="B8CCE3"/>
          </w:tcPr>
          <w:p w14:paraId="6EB0D218" w14:textId="77777777" w:rsidR="006B672E" w:rsidRPr="006B672E" w:rsidRDefault="006B672E" w:rsidP="0058157B">
            <w:pPr>
              <w:pStyle w:val="TableParagraph"/>
              <w:spacing w:before="66"/>
              <w:jc w:val="center"/>
              <w:rPr>
                <w:b/>
                <w:sz w:val="20"/>
              </w:rPr>
            </w:pPr>
            <w:r w:rsidRPr="006B672E">
              <w:rPr>
                <w:b/>
                <w:sz w:val="20"/>
              </w:rPr>
              <w:t>6</w:t>
            </w:r>
          </w:p>
        </w:tc>
        <w:tc>
          <w:tcPr>
            <w:tcW w:w="2224" w:type="dxa"/>
            <w:tcBorders>
              <w:top w:val="single" w:sz="4" w:space="0" w:color="1F487C"/>
              <w:right w:val="single" w:sz="4" w:space="0" w:color="auto"/>
            </w:tcBorders>
            <w:shd w:val="clear" w:color="auto" w:fill="B8CCE3"/>
          </w:tcPr>
          <w:p w14:paraId="1078D97C" w14:textId="77777777" w:rsidR="006B672E" w:rsidRPr="006B672E" w:rsidRDefault="006B672E" w:rsidP="0058157B">
            <w:pPr>
              <w:pStyle w:val="TableParagraph"/>
              <w:spacing w:before="66"/>
              <w:jc w:val="center"/>
              <w:rPr>
                <w:b/>
                <w:sz w:val="20"/>
              </w:rPr>
            </w:pPr>
            <w:r w:rsidRPr="006B672E">
              <w:rPr>
                <w:b/>
                <w:sz w:val="20"/>
              </w:rPr>
              <w:t>WI</w:t>
            </w:r>
          </w:p>
        </w:tc>
        <w:tc>
          <w:tcPr>
            <w:tcW w:w="1112" w:type="dxa"/>
            <w:tcBorders>
              <w:top w:val="single" w:sz="4" w:space="0" w:color="1F487C"/>
              <w:right w:val="single" w:sz="4" w:space="0" w:color="auto"/>
            </w:tcBorders>
            <w:shd w:val="clear" w:color="auto" w:fill="B8CCE3"/>
          </w:tcPr>
          <w:p w14:paraId="073C19C8" w14:textId="77777777" w:rsidR="006B672E" w:rsidRPr="006B672E" w:rsidRDefault="006B672E" w:rsidP="0058157B">
            <w:pPr>
              <w:pStyle w:val="TableParagraph"/>
              <w:spacing w:before="66"/>
              <w:jc w:val="center"/>
              <w:rPr>
                <w:b/>
                <w:sz w:val="20"/>
              </w:rPr>
            </w:pPr>
            <w:r w:rsidRPr="006B672E">
              <w:rPr>
                <w:b/>
                <w:sz w:val="20"/>
              </w:rPr>
              <w:t>x</w:t>
            </w:r>
          </w:p>
        </w:tc>
        <w:tc>
          <w:tcPr>
            <w:tcW w:w="1112" w:type="dxa"/>
            <w:tcBorders>
              <w:top w:val="single" w:sz="4" w:space="0" w:color="1F487C"/>
              <w:right w:val="single" w:sz="4" w:space="0" w:color="auto"/>
            </w:tcBorders>
            <w:shd w:val="clear" w:color="auto" w:fill="B8CCE3"/>
          </w:tcPr>
          <w:p w14:paraId="27B5B5D2" w14:textId="77777777" w:rsidR="006B672E" w:rsidRPr="006B672E" w:rsidRDefault="006B672E" w:rsidP="0058157B">
            <w:pPr>
              <w:pStyle w:val="TableParagraph"/>
              <w:spacing w:before="66"/>
              <w:jc w:val="center"/>
              <w:rPr>
                <w:b/>
                <w:sz w:val="20"/>
              </w:rPr>
            </w:pPr>
            <w:r w:rsidRPr="006B672E">
              <w:rPr>
                <w:b/>
                <w:sz w:val="20"/>
              </w:rPr>
              <w:t>x</w:t>
            </w:r>
          </w:p>
        </w:tc>
      </w:tr>
      <w:tr w:rsidR="006B672E" w14:paraId="1FC16712" w14:textId="77777777" w:rsidTr="0058157B">
        <w:trPr>
          <w:trHeight w:val="302"/>
        </w:trPr>
        <w:tc>
          <w:tcPr>
            <w:tcW w:w="149" w:type="dxa"/>
            <w:tcBorders>
              <w:top w:val="nil"/>
              <w:bottom w:val="nil"/>
              <w:right w:val="single" w:sz="4" w:space="0" w:color="auto"/>
            </w:tcBorders>
          </w:tcPr>
          <w:p w14:paraId="69F4D514" w14:textId="77777777" w:rsidR="006B672E" w:rsidRPr="00390416" w:rsidRDefault="006B672E" w:rsidP="0058157B">
            <w:pPr>
              <w:pStyle w:val="TableParagraph"/>
              <w:ind w:left="0"/>
              <w:rPr>
                <w:rFonts w:ascii="Times New Roman"/>
                <w:sz w:val="20"/>
              </w:rPr>
            </w:pPr>
          </w:p>
        </w:tc>
        <w:tc>
          <w:tcPr>
            <w:tcW w:w="3350" w:type="dxa"/>
            <w:gridSpan w:val="3"/>
            <w:tcBorders>
              <w:top w:val="single" w:sz="4" w:space="0" w:color="1F487C"/>
              <w:bottom w:val="single" w:sz="4" w:space="0" w:color="1F487C"/>
              <w:right w:val="single" w:sz="4" w:space="0" w:color="auto"/>
            </w:tcBorders>
            <w:shd w:val="clear" w:color="auto" w:fill="B8CCE3"/>
          </w:tcPr>
          <w:p w14:paraId="709F42A5" w14:textId="27E97051" w:rsidR="006B672E" w:rsidRPr="006B672E" w:rsidRDefault="006B672E" w:rsidP="0058157B">
            <w:pPr>
              <w:pStyle w:val="TableParagraph"/>
              <w:spacing w:before="66"/>
              <w:rPr>
                <w:b/>
                <w:sz w:val="20"/>
              </w:rPr>
            </w:pPr>
            <w:r w:rsidRPr="006B672E">
              <w:rPr>
                <w:b/>
                <w:sz w:val="20"/>
              </w:rPr>
              <w:t>Wisconsin</w:t>
            </w:r>
          </w:p>
        </w:tc>
        <w:tc>
          <w:tcPr>
            <w:tcW w:w="1482" w:type="dxa"/>
            <w:tcBorders>
              <w:top w:val="single" w:sz="4" w:space="0" w:color="1F487C"/>
              <w:bottom w:val="single" w:sz="4" w:space="0" w:color="1F487C"/>
              <w:right w:val="single" w:sz="4" w:space="0" w:color="auto"/>
            </w:tcBorders>
            <w:shd w:val="clear" w:color="auto" w:fill="B8CCE3"/>
          </w:tcPr>
          <w:p w14:paraId="28CCAC34" w14:textId="77777777" w:rsidR="006B672E" w:rsidRPr="006B672E" w:rsidRDefault="006B672E" w:rsidP="0058157B">
            <w:pPr>
              <w:pStyle w:val="TableParagraph"/>
              <w:spacing w:before="66"/>
              <w:jc w:val="center"/>
              <w:rPr>
                <w:b/>
                <w:sz w:val="20"/>
              </w:rPr>
            </w:pPr>
            <w:r w:rsidRPr="006B672E">
              <w:rPr>
                <w:b/>
                <w:sz w:val="20"/>
              </w:rPr>
              <w:t>6</w:t>
            </w:r>
          </w:p>
        </w:tc>
        <w:tc>
          <w:tcPr>
            <w:tcW w:w="2224" w:type="dxa"/>
            <w:tcBorders>
              <w:top w:val="single" w:sz="4" w:space="0" w:color="1F487C"/>
              <w:bottom w:val="single" w:sz="4" w:space="0" w:color="1F487C"/>
              <w:right w:val="single" w:sz="4" w:space="0" w:color="auto"/>
            </w:tcBorders>
            <w:shd w:val="clear" w:color="auto" w:fill="B8CCE3"/>
          </w:tcPr>
          <w:p w14:paraId="4EF70EE5" w14:textId="77777777" w:rsidR="006B672E" w:rsidRPr="006B672E" w:rsidRDefault="006B672E" w:rsidP="0058157B">
            <w:pPr>
              <w:pStyle w:val="TableParagraph"/>
              <w:spacing w:before="66"/>
              <w:jc w:val="center"/>
              <w:rPr>
                <w:b/>
                <w:sz w:val="20"/>
              </w:rPr>
            </w:pPr>
            <w:r w:rsidRPr="006B672E">
              <w:rPr>
                <w:b/>
                <w:sz w:val="20"/>
              </w:rPr>
              <w:t>WI</w:t>
            </w:r>
          </w:p>
        </w:tc>
        <w:tc>
          <w:tcPr>
            <w:tcW w:w="1112" w:type="dxa"/>
            <w:tcBorders>
              <w:top w:val="single" w:sz="4" w:space="0" w:color="1F487C"/>
              <w:bottom w:val="single" w:sz="4" w:space="0" w:color="1F487C"/>
              <w:right w:val="single" w:sz="4" w:space="0" w:color="auto"/>
            </w:tcBorders>
            <w:shd w:val="clear" w:color="auto" w:fill="B8CCE3"/>
          </w:tcPr>
          <w:p w14:paraId="77035662" w14:textId="77777777" w:rsidR="006B672E" w:rsidRPr="006B672E" w:rsidRDefault="006B672E" w:rsidP="0058157B">
            <w:pPr>
              <w:pStyle w:val="TableParagraph"/>
              <w:spacing w:before="66"/>
              <w:jc w:val="center"/>
              <w:rPr>
                <w:b/>
                <w:sz w:val="20"/>
              </w:rPr>
            </w:pPr>
            <w:r w:rsidRPr="006B672E">
              <w:rPr>
                <w:b/>
                <w:sz w:val="20"/>
              </w:rPr>
              <w:t>x</w:t>
            </w:r>
          </w:p>
        </w:tc>
        <w:tc>
          <w:tcPr>
            <w:tcW w:w="1112" w:type="dxa"/>
            <w:tcBorders>
              <w:top w:val="single" w:sz="4" w:space="0" w:color="1F487C"/>
              <w:bottom w:val="single" w:sz="4" w:space="0" w:color="1F487C"/>
              <w:right w:val="single" w:sz="4" w:space="0" w:color="auto"/>
            </w:tcBorders>
            <w:shd w:val="clear" w:color="auto" w:fill="B8CCE3"/>
          </w:tcPr>
          <w:p w14:paraId="5615DCB8" w14:textId="77777777" w:rsidR="006B672E" w:rsidRPr="006B672E" w:rsidRDefault="006B672E" w:rsidP="0058157B">
            <w:pPr>
              <w:pStyle w:val="TableParagraph"/>
              <w:spacing w:before="66"/>
              <w:jc w:val="center"/>
              <w:rPr>
                <w:b/>
                <w:sz w:val="20"/>
              </w:rPr>
            </w:pPr>
            <w:r w:rsidRPr="006B672E">
              <w:rPr>
                <w:b/>
                <w:sz w:val="20"/>
              </w:rPr>
              <w:t>x</w:t>
            </w:r>
          </w:p>
        </w:tc>
      </w:tr>
      <w:tr w:rsidR="006B672E" w14:paraId="496C25FF" w14:textId="77777777" w:rsidTr="0058157B">
        <w:trPr>
          <w:trHeight w:val="302"/>
        </w:trPr>
        <w:tc>
          <w:tcPr>
            <w:tcW w:w="149" w:type="dxa"/>
            <w:tcBorders>
              <w:top w:val="nil"/>
              <w:bottom w:val="nil"/>
              <w:right w:val="single" w:sz="4" w:space="0" w:color="auto"/>
            </w:tcBorders>
          </w:tcPr>
          <w:p w14:paraId="599BEA6A" w14:textId="77777777" w:rsidR="006B672E" w:rsidRPr="00D960B3" w:rsidRDefault="006B672E" w:rsidP="0058157B">
            <w:pPr>
              <w:pStyle w:val="TableParagraph"/>
              <w:ind w:left="0"/>
              <w:rPr>
                <w:rFonts w:ascii="Times New Roman"/>
                <w:sz w:val="20"/>
              </w:rPr>
            </w:pPr>
          </w:p>
        </w:tc>
        <w:tc>
          <w:tcPr>
            <w:tcW w:w="3350" w:type="dxa"/>
            <w:gridSpan w:val="3"/>
            <w:tcBorders>
              <w:top w:val="single" w:sz="4" w:space="0" w:color="1F487C"/>
              <w:bottom w:val="single" w:sz="4" w:space="0" w:color="1F487C"/>
              <w:right w:val="single" w:sz="4" w:space="0" w:color="auto"/>
            </w:tcBorders>
            <w:shd w:val="clear" w:color="auto" w:fill="B8CCE3"/>
          </w:tcPr>
          <w:p w14:paraId="4D7CCC48" w14:textId="77777777" w:rsidR="006B672E" w:rsidRPr="006B672E" w:rsidRDefault="006B672E" w:rsidP="0058157B">
            <w:pPr>
              <w:pStyle w:val="TableParagraph"/>
              <w:spacing w:before="66"/>
              <w:rPr>
                <w:b/>
                <w:sz w:val="20"/>
              </w:rPr>
            </w:pPr>
            <w:r w:rsidRPr="006B672E">
              <w:rPr>
                <w:b/>
                <w:sz w:val="20"/>
              </w:rPr>
              <w:t>Rock</w:t>
            </w:r>
          </w:p>
        </w:tc>
        <w:tc>
          <w:tcPr>
            <w:tcW w:w="1482" w:type="dxa"/>
            <w:tcBorders>
              <w:top w:val="single" w:sz="4" w:space="0" w:color="1F487C"/>
              <w:bottom w:val="single" w:sz="4" w:space="0" w:color="1F487C"/>
              <w:right w:val="single" w:sz="4" w:space="0" w:color="auto"/>
            </w:tcBorders>
            <w:shd w:val="clear" w:color="auto" w:fill="B8CCE3"/>
          </w:tcPr>
          <w:p w14:paraId="47B5D5F3" w14:textId="77777777" w:rsidR="006B672E" w:rsidRPr="006B672E" w:rsidRDefault="006B672E" w:rsidP="0058157B">
            <w:pPr>
              <w:pStyle w:val="TableParagraph"/>
              <w:spacing w:before="66"/>
              <w:jc w:val="center"/>
              <w:rPr>
                <w:b/>
                <w:sz w:val="20"/>
              </w:rPr>
            </w:pPr>
            <w:r w:rsidRPr="006B672E">
              <w:rPr>
                <w:b/>
                <w:sz w:val="20"/>
              </w:rPr>
              <w:t>7</w:t>
            </w:r>
          </w:p>
        </w:tc>
        <w:tc>
          <w:tcPr>
            <w:tcW w:w="2224" w:type="dxa"/>
            <w:tcBorders>
              <w:top w:val="single" w:sz="4" w:space="0" w:color="1F487C"/>
              <w:bottom w:val="single" w:sz="4" w:space="0" w:color="1F487C"/>
              <w:right w:val="single" w:sz="4" w:space="0" w:color="auto"/>
            </w:tcBorders>
            <w:shd w:val="clear" w:color="auto" w:fill="B8CCE3"/>
          </w:tcPr>
          <w:p w14:paraId="25DDA56B" w14:textId="77777777" w:rsidR="006B672E" w:rsidRPr="006B672E" w:rsidRDefault="006B672E" w:rsidP="0058157B">
            <w:pPr>
              <w:pStyle w:val="TableParagraph"/>
              <w:spacing w:before="66"/>
              <w:jc w:val="center"/>
              <w:rPr>
                <w:b/>
                <w:sz w:val="20"/>
              </w:rPr>
            </w:pPr>
            <w:r w:rsidRPr="006B672E">
              <w:rPr>
                <w:b/>
                <w:sz w:val="20"/>
              </w:rPr>
              <w:t>IL, WI</w:t>
            </w:r>
          </w:p>
        </w:tc>
        <w:tc>
          <w:tcPr>
            <w:tcW w:w="1112" w:type="dxa"/>
            <w:tcBorders>
              <w:top w:val="single" w:sz="4" w:space="0" w:color="1F487C"/>
              <w:bottom w:val="single" w:sz="4" w:space="0" w:color="1F487C"/>
              <w:right w:val="single" w:sz="4" w:space="0" w:color="auto"/>
            </w:tcBorders>
            <w:shd w:val="clear" w:color="auto" w:fill="B8CCE3"/>
          </w:tcPr>
          <w:p w14:paraId="431FC10E" w14:textId="77777777" w:rsidR="006B672E" w:rsidRPr="006B672E" w:rsidRDefault="006B672E" w:rsidP="0058157B">
            <w:pPr>
              <w:pStyle w:val="TableParagraph"/>
              <w:spacing w:before="66"/>
              <w:jc w:val="center"/>
              <w:rPr>
                <w:b/>
                <w:sz w:val="20"/>
              </w:rPr>
            </w:pPr>
          </w:p>
        </w:tc>
        <w:tc>
          <w:tcPr>
            <w:tcW w:w="1112" w:type="dxa"/>
            <w:tcBorders>
              <w:top w:val="single" w:sz="4" w:space="0" w:color="1F487C"/>
              <w:bottom w:val="single" w:sz="4" w:space="0" w:color="1F487C"/>
              <w:right w:val="single" w:sz="4" w:space="0" w:color="auto"/>
            </w:tcBorders>
            <w:shd w:val="clear" w:color="auto" w:fill="B8CCE3"/>
          </w:tcPr>
          <w:p w14:paraId="343DFEFE" w14:textId="77777777" w:rsidR="006B672E" w:rsidRPr="006B672E" w:rsidRDefault="006B672E" w:rsidP="0058157B">
            <w:pPr>
              <w:pStyle w:val="TableParagraph"/>
              <w:spacing w:before="66"/>
              <w:jc w:val="center"/>
              <w:rPr>
                <w:b/>
                <w:sz w:val="20"/>
              </w:rPr>
            </w:pPr>
            <w:r w:rsidRPr="006B672E">
              <w:rPr>
                <w:b/>
                <w:sz w:val="20"/>
              </w:rPr>
              <w:t>x</w:t>
            </w:r>
          </w:p>
        </w:tc>
      </w:tr>
      <w:tr w:rsidR="006B672E" w:rsidRPr="0084515C" w14:paraId="60E4E22A" w14:textId="77777777" w:rsidTr="0058157B">
        <w:trPr>
          <w:trHeight w:val="302"/>
        </w:trPr>
        <w:tc>
          <w:tcPr>
            <w:tcW w:w="297" w:type="dxa"/>
            <w:gridSpan w:val="2"/>
            <w:tcBorders>
              <w:top w:val="nil"/>
              <w:bottom w:val="nil"/>
              <w:right w:val="single" w:sz="4" w:space="0" w:color="auto"/>
            </w:tcBorders>
          </w:tcPr>
          <w:p w14:paraId="54FA8BAA" w14:textId="77777777" w:rsidR="006B672E" w:rsidRPr="006B672E" w:rsidRDefault="006B672E" w:rsidP="0058157B">
            <w:pPr>
              <w:pStyle w:val="TableParagraph"/>
              <w:ind w:left="0"/>
              <w:rPr>
                <w:rFonts w:ascii="Times New Roman"/>
                <w:sz w:val="20"/>
              </w:rPr>
            </w:pPr>
          </w:p>
        </w:tc>
        <w:tc>
          <w:tcPr>
            <w:tcW w:w="3202" w:type="dxa"/>
            <w:gridSpan w:val="2"/>
            <w:tcBorders>
              <w:top w:val="single" w:sz="4" w:space="0" w:color="1F487C"/>
              <w:right w:val="single" w:sz="4" w:space="0" w:color="auto"/>
            </w:tcBorders>
            <w:shd w:val="clear" w:color="auto" w:fill="F2F2F2" w:themeFill="background1" w:themeFillShade="F2"/>
          </w:tcPr>
          <w:p w14:paraId="2ACCE568" w14:textId="77777777" w:rsidR="006B672E" w:rsidRPr="006B672E" w:rsidRDefault="006B672E" w:rsidP="0058157B">
            <w:pPr>
              <w:pStyle w:val="TableParagraph"/>
              <w:spacing w:before="66"/>
              <w:rPr>
                <w:b/>
                <w:sz w:val="20"/>
              </w:rPr>
            </w:pPr>
            <w:r w:rsidRPr="006B672E">
              <w:rPr>
                <w:b/>
                <w:sz w:val="20"/>
              </w:rPr>
              <w:t>Pecatonica</w:t>
            </w:r>
          </w:p>
        </w:tc>
        <w:tc>
          <w:tcPr>
            <w:tcW w:w="1482" w:type="dxa"/>
            <w:tcBorders>
              <w:top w:val="single" w:sz="4" w:space="0" w:color="1F487C"/>
              <w:right w:val="single" w:sz="4" w:space="0" w:color="auto"/>
            </w:tcBorders>
            <w:shd w:val="clear" w:color="auto" w:fill="F2F2F2" w:themeFill="background1" w:themeFillShade="F2"/>
          </w:tcPr>
          <w:p w14:paraId="118988CC" w14:textId="77777777" w:rsidR="006B672E" w:rsidRPr="006B672E" w:rsidRDefault="006B672E" w:rsidP="0058157B">
            <w:pPr>
              <w:pStyle w:val="TableParagraph"/>
              <w:spacing w:before="66"/>
              <w:jc w:val="center"/>
              <w:rPr>
                <w:b/>
                <w:sz w:val="20"/>
              </w:rPr>
            </w:pPr>
            <w:r w:rsidRPr="006B672E">
              <w:rPr>
                <w:b/>
                <w:sz w:val="20"/>
              </w:rPr>
              <w:t>7</w:t>
            </w:r>
          </w:p>
        </w:tc>
        <w:tc>
          <w:tcPr>
            <w:tcW w:w="2224" w:type="dxa"/>
            <w:tcBorders>
              <w:top w:val="single" w:sz="4" w:space="0" w:color="1F487C"/>
              <w:right w:val="single" w:sz="4" w:space="0" w:color="auto"/>
            </w:tcBorders>
            <w:shd w:val="clear" w:color="auto" w:fill="F2F2F2" w:themeFill="background1" w:themeFillShade="F2"/>
          </w:tcPr>
          <w:p w14:paraId="6451AE8F" w14:textId="77777777" w:rsidR="006B672E" w:rsidRPr="006B672E" w:rsidRDefault="006B672E" w:rsidP="0058157B">
            <w:pPr>
              <w:pStyle w:val="TableParagraph"/>
              <w:spacing w:before="66"/>
              <w:jc w:val="center"/>
              <w:rPr>
                <w:b/>
                <w:sz w:val="20"/>
              </w:rPr>
            </w:pPr>
            <w:r w:rsidRPr="006B672E">
              <w:rPr>
                <w:b/>
                <w:sz w:val="20"/>
              </w:rPr>
              <w:t>IL, WI</w:t>
            </w:r>
          </w:p>
        </w:tc>
        <w:tc>
          <w:tcPr>
            <w:tcW w:w="1112" w:type="dxa"/>
            <w:tcBorders>
              <w:top w:val="single" w:sz="4" w:space="0" w:color="1F487C"/>
              <w:right w:val="single" w:sz="4" w:space="0" w:color="auto"/>
            </w:tcBorders>
            <w:shd w:val="clear" w:color="auto" w:fill="F2F2F2" w:themeFill="background1" w:themeFillShade="F2"/>
          </w:tcPr>
          <w:p w14:paraId="2CA2837C" w14:textId="77777777" w:rsidR="006B672E" w:rsidRPr="006B672E" w:rsidRDefault="006B672E" w:rsidP="0058157B">
            <w:pPr>
              <w:pStyle w:val="TableParagraph"/>
              <w:spacing w:before="66"/>
              <w:jc w:val="center"/>
              <w:rPr>
                <w:b/>
                <w:sz w:val="20"/>
              </w:rPr>
            </w:pPr>
          </w:p>
        </w:tc>
        <w:tc>
          <w:tcPr>
            <w:tcW w:w="1112" w:type="dxa"/>
            <w:tcBorders>
              <w:top w:val="single" w:sz="4" w:space="0" w:color="1F487C"/>
              <w:right w:val="single" w:sz="4" w:space="0" w:color="auto"/>
            </w:tcBorders>
            <w:shd w:val="clear" w:color="auto" w:fill="F2F2F2" w:themeFill="background1" w:themeFillShade="F2"/>
          </w:tcPr>
          <w:p w14:paraId="719AF639" w14:textId="77777777" w:rsidR="006B672E" w:rsidRPr="006B672E" w:rsidRDefault="006B672E" w:rsidP="0058157B">
            <w:pPr>
              <w:pStyle w:val="TableParagraph"/>
              <w:spacing w:before="66"/>
              <w:jc w:val="center"/>
              <w:rPr>
                <w:b/>
                <w:sz w:val="20"/>
              </w:rPr>
            </w:pPr>
          </w:p>
        </w:tc>
      </w:tr>
      <w:tr w:rsidR="006B672E" w14:paraId="50FB348A" w14:textId="77777777" w:rsidTr="0058157B">
        <w:trPr>
          <w:trHeight w:val="302"/>
        </w:trPr>
        <w:tc>
          <w:tcPr>
            <w:tcW w:w="445" w:type="dxa"/>
            <w:gridSpan w:val="3"/>
            <w:tcBorders>
              <w:top w:val="nil"/>
              <w:bottom w:val="nil"/>
              <w:right w:val="single" w:sz="4" w:space="0" w:color="auto"/>
            </w:tcBorders>
          </w:tcPr>
          <w:p w14:paraId="47C55008" w14:textId="77777777" w:rsidR="006B672E" w:rsidRPr="006B672E" w:rsidRDefault="006B672E" w:rsidP="0058157B">
            <w:pPr>
              <w:pStyle w:val="TableParagraph"/>
              <w:ind w:left="0"/>
              <w:rPr>
                <w:rFonts w:ascii="Times New Roman"/>
                <w:sz w:val="20"/>
              </w:rPr>
            </w:pPr>
          </w:p>
        </w:tc>
        <w:tc>
          <w:tcPr>
            <w:tcW w:w="3054" w:type="dxa"/>
            <w:tcBorders>
              <w:right w:val="single" w:sz="4" w:space="0" w:color="auto"/>
            </w:tcBorders>
            <w:shd w:val="clear" w:color="auto" w:fill="FFFFFF" w:themeFill="background1"/>
          </w:tcPr>
          <w:p w14:paraId="779C1686" w14:textId="77777777" w:rsidR="006B672E" w:rsidRPr="006B672E" w:rsidRDefault="006B672E" w:rsidP="0058157B">
            <w:pPr>
              <w:pStyle w:val="TableParagraph"/>
              <w:spacing w:before="65"/>
              <w:rPr>
                <w:b/>
                <w:sz w:val="20"/>
              </w:rPr>
            </w:pPr>
            <w:r w:rsidRPr="006B672E">
              <w:rPr>
                <w:b/>
                <w:sz w:val="20"/>
              </w:rPr>
              <w:t>Sugar</w:t>
            </w:r>
          </w:p>
        </w:tc>
        <w:tc>
          <w:tcPr>
            <w:tcW w:w="1482" w:type="dxa"/>
            <w:tcBorders>
              <w:right w:val="single" w:sz="4" w:space="0" w:color="auto"/>
            </w:tcBorders>
            <w:shd w:val="clear" w:color="auto" w:fill="FFFFFF" w:themeFill="background1"/>
          </w:tcPr>
          <w:p w14:paraId="3A1907CB" w14:textId="77777777" w:rsidR="006B672E" w:rsidRPr="006B672E" w:rsidRDefault="006B672E" w:rsidP="0058157B">
            <w:pPr>
              <w:pStyle w:val="TableParagraph"/>
              <w:spacing w:before="65"/>
              <w:jc w:val="center"/>
              <w:rPr>
                <w:b/>
                <w:sz w:val="20"/>
              </w:rPr>
            </w:pPr>
            <w:r w:rsidRPr="006B672E">
              <w:rPr>
                <w:b/>
                <w:sz w:val="20"/>
              </w:rPr>
              <w:t>6</w:t>
            </w:r>
          </w:p>
        </w:tc>
        <w:tc>
          <w:tcPr>
            <w:tcW w:w="2224" w:type="dxa"/>
            <w:tcBorders>
              <w:right w:val="single" w:sz="4" w:space="0" w:color="auto"/>
            </w:tcBorders>
            <w:shd w:val="clear" w:color="auto" w:fill="FFFFFF" w:themeFill="background1"/>
          </w:tcPr>
          <w:p w14:paraId="6D4CCCFC" w14:textId="77777777" w:rsidR="006B672E" w:rsidRPr="006B672E" w:rsidRDefault="006B672E" w:rsidP="0058157B">
            <w:pPr>
              <w:pStyle w:val="TableParagraph"/>
              <w:spacing w:before="65"/>
              <w:jc w:val="center"/>
              <w:rPr>
                <w:b/>
                <w:sz w:val="20"/>
              </w:rPr>
            </w:pPr>
            <w:r w:rsidRPr="006B672E">
              <w:rPr>
                <w:b/>
                <w:sz w:val="20"/>
              </w:rPr>
              <w:t>IL, WI</w:t>
            </w:r>
          </w:p>
        </w:tc>
        <w:tc>
          <w:tcPr>
            <w:tcW w:w="1112" w:type="dxa"/>
            <w:tcBorders>
              <w:right w:val="single" w:sz="4" w:space="0" w:color="auto"/>
            </w:tcBorders>
            <w:shd w:val="clear" w:color="auto" w:fill="FFFFFF" w:themeFill="background1"/>
          </w:tcPr>
          <w:p w14:paraId="3660E25F" w14:textId="77777777" w:rsidR="006B672E" w:rsidRPr="006B672E" w:rsidRDefault="006B672E" w:rsidP="0058157B">
            <w:pPr>
              <w:pStyle w:val="TableParagraph"/>
              <w:spacing w:before="65"/>
              <w:jc w:val="center"/>
              <w:rPr>
                <w:b/>
                <w:sz w:val="20"/>
              </w:rPr>
            </w:pPr>
          </w:p>
        </w:tc>
        <w:tc>
          <w:tcPr>
            <w:tcW w:w="1112" w:type="dxa"/>
            <w:tcBorders>
              <w:right w:val="single" w:sz="4" w:space="0" w:color="auto"/>
            </w:tcBorders>
            <w:shd w:val="clear" w:color="auto" w:fill="FFFFFF" w:themeFill="background1"/>
          </w:tcPr>
          <w:p w14:paraId="3DD9360C" w14:textId="77777777" w:rsidR="006B672E" w:rsidRPr="006B672E" w:rsidRDefault="006B672E" w:rsidP="0058157B">
            <w:pPr>
              <w:pStyle w:val="TableParagraph"/>
              <w:spacing w:before="65"/>
              <w:jc w:val="center"/>
              <w:rPr>
                <w:b/>
                <w:sz w:val="20"/>
              </w:rPr>
            </w:pPr>
          </w:p>
        </w:tc>
      </w:tr>
      <w:tr w:rsidR="006B672E" w:rsidRPr="00390416" w14:paraId="054C55AA" w14:textId="77777777" w:rsidTr="0058157B">
        <w:trPr>
          <w:trHeight w:val="302"/>
        </w:trPr>
        <w:tc>
          <w:tcPr>
            <w:tcW w:w="149" w:type="dxa"/>
            <w:tcBorders>
              <w:top w:val="nil"/>
              <w:bottom w:val="nil"/>
              <w:right w:val="single" w:sz="4" w:space="0" w:color="auto"/>
            </w:tcBorders>
            <w:shd w:val="clear" w:color="auto" w:fill="FFFFFF" w:themeFill="background1"/>
          </w:tcPr>
          <w:p w14:paraId="501B653A" w14:textId="77777777" w:rsidR="006B672E" w:rsidRPr="00390416" w:rsidRDefault="006B672E" w:rsidP="0058157B">
            <w:pPr>
              <w:pStyle w:val="TableParagraph"/>
              <w:ind w:left="0"/>
              <w:rPr>
                <w:rFonts w:ascii="Times New Roman"/>
                <w:sz w:val="20"/>
              </w:rPr>
            </w:pPr>
          </w:p>
        </w:tc>
        <w:tc>
          <w:tcPr>
            <w:tcW w:w="3350" w:type="dxa"/>
            <w:gridSpan w:val="3"/>
            <w:tcBorders>
              <w:top w:val="single" w:sz="4" w:space="0" w:color="1F487C"/>
              <w:right w:val="single" w:sz="4" w:space="0" w:color="auto"/>
            </w:tcBorders>
            <w:shd w:val="clear" w:color="auto" w:fill="B8CCE3"/>
          </w:tcPr>
          <w:p w14:paraId="46074CC5" w14:textId="41868C99" w:rsidR="006B672E" w:rsidRPr="006B672E" w:rsidRDefault="006B672E" w:rsidP="0058157B">
            <w:pPr>
              <w:pStyle w:val="TableParagraph"/>
              <w:spacing w:before="64"/>
              <w:rPr>
                <w:b/>
                <w:sz w:val="20"/>
              </w:rPr>
            </w:pPr>
            <w:r w:rsidRPr="006B672E">
              <w:rPr>
                <w:b/>
                <w:sz w:val="20"/>
              </w:rPr>
              <w:t>Iowa</w:t>
            </w:r>
          </w:p>
        </w:tc>
        <w:tc>
          <w:tcPr>
            <w:tcW w:w="1482" w:type="dxa"/>
            <w:tcBorders>
              <w:top w:val="single" w:sz="4" w:space="0" w:color="1F487C"/>
              <w:right w:val="single" w:sz="4" w:space="0" w:color="auto"/>
            </w:tcBorders>
            <w:shd w:val="clear" w:color="auto" w:fill="B8CCE3"/>
          </w:tcPr>
          <w:p w14:paraId="2118EE38" w14:textId="77777777" w:rsidR="006B672E" w:rsidRPr="006B672E" w:rsidRDefault="006B672E" w:rsidP="0058157B">
            <w:pPr>
              <w:pStyle w:val="TableParagraph"/>
              <w:spacing w:before="64"/>
              <w:jc w:val="center"/>
              <w:rPr>
                <w:b/>
                <w:sz w:val="20"/>
              </w:rPr>
            </w:pPr>
            <w:r w:rsidRPr="006B672E">
              <w:rPr>
                <w:b/>
                <w:sz w:val="20"/>
              </w:rPr>
              <w:t>7</w:t>
            </w:r>
          </w:p>
        </w:tc>
        <w:tc>
          <w:tcPr>
            <w:tcW w:w="2224" w:type="dxa"/>
            <w:tcBorders>
              <w:top w:val="single" w:sz="4" w:space="0" w:color="1F487C"/>
              <w:right w:val="single" w:sz="4" w:space="0" w:color="auto"/>
            </w:tcBorders>
            <w:shd w:val="clear" w:color="auto" w:fill="B8CCE3"/>
          </w:tcPr>
          <w:p w14:paraId="5477AD37" w14:textId="77777777" w:rsidR="006B672E" w:rsidRPr="006B672E" w:rsidRDefault="006B672E" w:rsidP="0058157B">
            <w:pPr>
              <w:pStyle w:val="TableParagraph"/>
              <w:spacing w:before="64"/>
              <w:jc w:val="center"/>
              <w:rPr>
                <w:b/>
                <w:sz w:val="20"/>
              </w:rPr>
            </w:pPr>
            <w:r w:rsidRPr="006B672E">
              <w:rPr>
                <w:b/>
                <w:sz w:val="20"/>
              </w:rPr>
              <w:t>IA</w:t>
            </w:r>
          </w:p>
        </w:tc>
        <w:tc>
          <w:tcPr>
            <w:tcW w:w="1112" w:type="dxa"/>
            <w:tcBorders>
              <w:top w:val="single" w:sz="4" w:space="0" w:color="1F487C"/>
              <w:right w:val="single" w:sz="4" w:space="0" w:color="auto"/>
            </w:tcBorders>
            <w:shd w:val="clear" w:color="auto" w:fill="B8CCE3"/>
          </w:tcPr>
          <w:p w14:paraId="0E3CECC7" w14:textId="77777777" w:rsidR="006B672E" w:rsidRPr="006B672E" w:rsidRDefault="006B672E" w:rsidP="0058157B">
            <w:pPr>
              <w:pStyle w:val="TableParagraph"/>
              <w:spacing w:before="64"/>
              <w:jc w:val="center"/>
              <w:rPr>
                <w:b/>
                <w:sz w:val="20"/>
              </w:rPr>
            </w:pPr>
            <w:r w:rsidRPr="006B672E">
              <w:rPr>
                <w:b/>
                <w:sz w:val="20"/>
              </w:rPr>
              <w:t>x</w:t>
            </w:r>
          </w:p>
        </w:tc>
        <w:tc>
          <w:tcPr>
            <w:tcW w:w="1112" w:type="dxa"/>
            <w:tcBorders>
              <w:top w:val="single" w:sz="4" w:space="0" w:color="1F487C"/>
              <w:right w:val="single" w:sz="4" w:space="0" w:color="auto"/>
            </w:tcBorders>
            <w:shd w:val="clear" w:color="auto" w:fill="B8CCE3"/>
          </w:tcPr>
          <w:p w14:paraId="525440F2" w14:textId="77777777" w:rsidR="006B672E" w:rsidRPr="006B672E" w:rsidRDefault="006B672E" w:rsidP="0058157B">
            <w:pPr>
              <w:pStyle w:val="TableParagraph"/>
              <w:spacing w:before="64"/>
              <w:jc w:val="center"/>
              <w:rPr>
                <w:b/>
                <w:sz w:val="20"/>
              </w:rPr>
            </w:pPr>
            <w:r w:rsidRPr="006B672E">
              <w:rPr>
                <w:b/>
                <w:sz w:val="20"/>
              </w:rPr>
              <w:t>x</w:t>
            </w:r>
          </w:p>
        </w:tc>
      </w:tr>
      <w:tr w:rsidR="006B672E" w:rsidRPr="00390416" w14:paraId="7905798A" w14:textId="77777777" w:rsidTr="0058157B">
        <w:trPr>
          <w:trHeight w:val="302"/>
        </w:trPr>
        <w:tc>
          <w:tcPr>
            <w:tcW w:w="149" w:type="dxa"/>
            <w:tcBorders>
              <w:top w:val="nil"/>
              <w:bottom w:val="nil"/>
              <w:right w:val="single" w:sz="4" w:space="0" w:color="auto"/>
            </w:tcBorders>
            <w:shd w:val="clear" w:color="auto" w:fill="FFFFFF" w:themeFill="background1"/>
          </w:tcPr>
          <w:p w14:paraId="5C7F14C0" w14:textId="77777777" w:rsidR="006B672E" w:rsidRPr="00390416" w:rsidRDefault="006B672E" w:rsidP="0058157B">
            <w:pPr>
              <w:pStyle w:val="TableParagraph"/>
              <w:ind w:left="0"/>
              <w:rPr>
                <w:rFonts w:ascii="Times New Roman"/>
                <w:sz w:val="20"/>
              </w:rPr>
            </w:pPr>
          </w:p>
        </w:tc>
        <w:tc>
          <w:tcPr>
            <w:tcW w:w="3350" w:type="dxa"/>
            <w:gridSpan w:val="3"/>
            <w:tcBorders>
              <w:top w:val="single" w:sz="4" w:space="0" w:color="1F487C"/>
              <w:right w:val="single" w:sz="4" w:space="0" w:color="auto"/>
            </w:tcBorders>
            <w:shd w:val="clear" w:color="auto" w:fill="B8CCE3"/>
          </w:tcPr>
          <w:p w14:paraId="124BFA38" w14:textId="77777777" w:rsidR="006B672E" w:rsidRPr="006B672E" w:rsidRDefault="006B672E" w:rsidP="0058157B">
            <w:pPr>
              <w:pStyle w:val="TableParagraph"/>
              <w:spacing w:before="64"/>
              <w:rPr>
                <w:b/>
                <w:sz w:val="20"/>
              </w:rPr>
            </w:pPr>
            <w:r w:rsidRPr="006B672E">
              <w:rPr>
                <w:b/>
                <w:sz w:val="20"/>
              </w:rPr>
              <w:t>Des Moines</w:t>
            </w:r>
          </w:p>
        </w:tc>
        <w:tc>
          <w:tcPr>
            <w:tcW w:w="1482" w:type="dxa"/>
            <w:tcBorders>
              <w:top w:val="single" w:sz="4" w:space="0" w:color="1F487C"/>
              <w:right w:val="single" w:sz="4" w:space="0" w:color="auto"/>
            </w:tcBorders>
            <w:shd w:val="clear" w:color="auto" w:fill="B8CCE3"/>
          </w:tcPr>
          <w:p w14:paraId="07CB027A" w14:textId="77777777" w:rsidR="006B672E" w:rsidRPr="006B672E" w:rsidRDefault="006B672E" w:rsidP="0058157B">
            <w:pPr>
              <w:pStyle w:val="TableParagraph"/>
              <w:spacing w:before="64"/>
              <w:jc w:val="center"/>
              <w:rPr>
                <w:b/>
                <w:sz w:val="20"/>
              </w:rPr>
            </w:pPr>
            <w:r w:rsidRPr="006B672E">
              <w:rPr>
                <w:b/>
                <w:sz w:val="20"/>
              </w:rPr>
              <w:t>7</w:t>
            </w:r>
          </w:p>
        </w:tc>
        <w:tc>
          <w:tcPr>
            <w:tcW w:w="2224" w:type="dxa"/>
            <w:tcBorders>
              <w:top w:val="single" w:sz="4" w:space="0" w:color="1F487C"/>
              <w:right w:val="single" w:sz="4" w:space="0" w:color="auto"/>
            </w:tcBorders>
            <w:shd w:val="clear" w:color="auto" w:fill="B8CCE3"/>
          </w:tcPr>
          <w:p w14:paraId="122AA46A" w14:textId="77777777" w:rsidR="006B672E" w:rsidRPr="006B672E" w:rsidRDefault="006B672E" w:rsidP="0058157B">
            <w:pPr>
              <w:pStyle w:val="TableParagraph"/>
              <w:spacing w:before="64"/>
              <w:jc w:val="center"/>
              <w:rPr>
                <w:b/>
                <w:sz w:val="20"/>
              </w:rPr>
            </w:pPr>
            <w:r w:rsidRPr="006B672E">
              <w:rPr>
                <w:b/>
                <w:sz w:val="20"/>
              </w:rPr>
              <w:t>IA, MN, MO</w:t>
            </w:r>
          </w:p>
        </w:tc>
        <w:tc>
          <w:tcPr>
            <w:tcW w:w="1112" w:type="dxa"/>
            <w:tcBorders>
              <w:top w:val="single" w:sz="4" w:space="0" w:color="1F487C"/>
              <w:right w:val="single" w:sz="4" w:space="0" w:color="auto"/>
            </w:tcBorders>
            <w:shd w:val="clear" w:color="auto" w:fill="B8CCE3"/>
          </w:tcPr>
          <w:p w14:paraId="08F242CA" w14:textId="77777777" w:rsidR="006B672E" w:rsidRPr="006B672E" w:rsidRDefault="006B672E" w:rsidP="0058157B">
            <w:pPr>
              <w:pStyle w:val="TableParagraph"/>
              <w:spacing w:before="64"/>
              <w:jc w:val="center"/>
              <w:rPr>
                <w:b/>
                <w:sz w:val="20"/>
              </w:rPr>
            </w:pPr>
          </w:p>
        </w:tc>
        <w:tc>
          <w:tcPr>
            <w:tcW w:w="1112" w:type="dxa"/>
            <w:tcBorders>
              <w:top w:val="single" w:sz="4" w:space="0" w:color="1F487C"/>
              <w:right w:val="single" w:sz="4" w:space="0" w:color="auto"/>
            </w:tcBorders>
            <w:shd w:val="clear" w:color="auto" w:fill="B8CCE3"/>
          </w:tcPr>
          <w:p w14:paraId="50F8EF69" w14:textId="77777777" w:rsidR="006B672E" w:rsidRPr="006B672E" w:rsidRDefault="006B672E" w:rsidP="0058157B">
            <w:pPr>
              <w:pStyle w:val="TableParagraph"/>
              <w:spacing w:before="64"/>
              <w:jc w:val="center"/>
              <w:rPr>
                <w:b/>
                <w:sz w:val="20"/>
              </w:rPr>
            </w:pPr>
            <w:r w:rsidRPr="006B672E">
              <w:rPr>
                <w:b/>
                <w:sz w:val="20"/>
              </w:rPr>
              <w:t>x</w:t>
            </w:r>
          </w:p>
        </w:tc>
      </w:tr>
      <w:tr w:rsidR="006B672E" w:rsidRPr="00DB7788" w14:paraId="61B618FD" w14:textId="77777777" w:rsidTr="0058157B">
        <w:trPr>
          <w:trHeight w:val="302"/>
        </w:trPr>
        <w:tc>
          <w:tcPr>
            <w:tcW w:w="149" w:type="dxa"/>
            <w:tcBorders>
              <w:top w:val="nil"/>
              <w:left w:val="single" w:sz="4" w:space="0" w:color="auto"/>
              <w:bottom w:val="nil"/>
              <w:right w:val="single" w:sz="4" w:space="0" w:color="auto"/>
            </w:tcBorders>
          </w:tcPr>
          <w:p w14:paraId="6214A0A3" w14:textId="77777777" w:rsidR="006B672E" w:rsidRPr="00390416" w:rsidRDefault="006B672E" w:rsidP="0058157B">
            <w:pPr>
              <w:pStyle w:val="TableParagraph"/>
              <w:ind w:left="0"/>
              <w:rPr>
                <w:rFonts w:ascii="Times New Roman"/>
                <w:sz w:val="20"/>
              </w:rPr>
            </w:pPr>
          </w:p>
        </w:tc>
        <w:tc>
          <w:tcPr>
            <w:tcW w:w="3350" w:type="dxa"/>
            <w:gridSpan w:val="3"/>
            <w:tcBorders>
              <w:top w:val="single" w:sz="4" w:space="0" w:color="auto"/>
              <w:left w:val="single" w:sz="4" w:space="0" w:color="auto"/>
              <w:bottom w:val="single" w:sz="4" w:space="0" w:color="auto"/>
              <w:right w:val="single" w:sz="4" w:space="0" w:color="auto"/>
            </w:tcBorders>
            <w:shd w:val="clear" w:color="auto" w:fill="B8CCE3"/>
          </w:tcPr>
          <w:p w14:paraId="4C6370A5" w14:textId="33D97738" w:rsidR="006B672E" w:rsidRPr="006B672E" w:rsidRDefault="006B672E" w:rsidP="0058157B">
            <w:pPr>
              <w:pStyle w:val="TableParagraph"/>
              <w:spacing w:before="64"/>
              <w:rPr>
                <w:b/>
                <w:sz w:val="20"/>
              </w:rPr>
            </w:pPr>
            <w:r w:rsidRPr="006B672E">
              <w:rPr>
                <w:b/>
                <w:sz w:val="20"/>
              </w:rPr>
              <w:t>Illinois</w:t>
            </w:r>
          </w:p>
        </w:tc>
        <w:tc>
          <w:tcPr>
            <w:tcW w:w="1482" w:type="dxa"/>
            <w:tcBorders>
              <w:top w:val="single" w:sz="4" w:space="0" w:color="auto"/>
              <w:bottom w:val="single" w:sz="4" w:space="0" w:color="auto"/>
              <w:right w:val="single" w:sz="4" w:space="0" w:color="auto"/>
            </w:tcBorders>
            <w:shd w:val="clear" w:color="auto" w:fill="B8CCE3"/>
          </w:tcPr>
          <w:p w14:paraId="1DE54535" w14:textId="77777777" w:rsidR="006B672E" w:rsidRPr="006B672E" w:rsidRDefault="006B672E" w:rsidP="0058157B">
            <w:pPr>
              <w:pStyle w:val="TableParagraph"/>
              <w:spacing w:before="64"/>
              <w:jc w:val="center"/>
              <w:rPr>
                <w:b/>
                <w:sz w:val="20"/>
              </w:rPr>
            </w:pPr>
            <w:r w:rsidRPr="006B672E">
              <w:rPr>
                <w:b/>
                <w:sz w:val="20"/>
              </w:rPr>
              <w:t>8</w:t>
            </w:r>
          </w:p>
        </w:tc>
        <w:tc>
          <w:tcPr>
            <w:tcW w:w="2224" w:type="dxa"/>
            <w:tcBorders>
              <w:top w:val="single" w:sz="4" w:space="0" w:color="auto"/>
              <w:bottom w:val="single" w:sz="4" w:space="0" w:color="auto"/>
              <w:right w:val="single" w:sz="4" w:space="0" w:color="auto"/>
            </w:tcBorders>
            <w:shd w:val="clear" w:color="auto" w:fill="B8CCE3"/>
          </w:tcPr>
          <w:p w14:paraId="7F9CBEDE" w14:textId="77777777" w:rsidR="006B672E" w:rsidRPr="006B672E" w:rsidRDefault="006B672E" w:rsidP="0058157B">
            <w:pPr>
              <w:pStyle w:val="TableParagraph"/>
              <w:spacing w:before="64"/>
              <w:jc w:val="center"/>
              <w:rPr>
                <w:b/>
                <w:sz w:val="20"/>
              </w:rPr>
            </w:pPr>
            <w:r w:rsidRPr="006B672E">
              <w:rPr>
                <w:b/>
                <w:sz w:val="20"/>
              </w:rPr>
              <w:t>IL</w:t>
            </w:r>
          </w:p>
        </w:tc>
        <w:tc>
          <w:tcPr>
            <w:tcW w:w="1112" w:type="dxa"/>
            <w:tcBorders>
              <w:top w:val="single" w:sz="4" w:space="0" w:color="auto"/>
              <w:bottom w:val="single" w:sz="4" w:space="0" w:color="auto"/>
              <w:right w:val="single" w:sz="4" w:space="0" w:color="auto"/>
            </w:tcBorders>
            <w:shd w:val="clear" w:color="auto" w:fill="B8CCE3"/>
          </w:tcPr>
          <w:p w14:paraId="3B5348D4" w14:textId="77777777" w:rsidR="006B672E" w:rsidRPr="006B672E" w:rsidRDefault="006B672E" w:rsidP="0058157B">
            <w:pPr>
              <w:pStyle w:val="TableParagraph"/>
              <w:spacing w:before="64"/>
              <w:jc w:val="center"/>
              <w:rPr>
                <w:b/>
                <w:sz w:val="20"/>
              </w:rPr>
            </w:pPr>
          </w:p>
        </w:tc>
        <w:tc>
          <w:tcPr>
            <w:tcW w:w="1112" w:type="dxa"/>
            <w:tcBorders>
              <w:top w:val="single" w:sz="4" w:space="0" w:color="auto"/>
              <w:bottom w:val="single" w:sz="4" w:space="0" w:color="auto"/>
              <w:right w:val="single" w:sz="4" w:space="0" w:color="auto"/>
            </w:tcBorders>
            <w:shd w:val="clear" w:color="auto" w:fill="B8CCE3"/>
          </w:tcPr>
          <w:p w14:paraId="051DC25D" w14:textId="77777777" w:rsidR="006B672E" w:rsidRPr="006B672E" w:rsidRDefault="006B672E" w:rsidP="0058157B">
            <w:pPr>
              <w:pStyle w:val="TableParagraph"/>
              <w:spacing w:before="64"/>
              <w:jc w:val="center"/>
              <w:rPr>
                <w:b/>
                <w:sz w:val="20"/>
              </w:rPr>
            </w:pPr>
            <w:r w:rsidRPr="006B672E">
              <w:rPr>
                <w:b/>
                <w:sz w:val="20"/>
              </w:rPr>
              <w:t>x</w:t>
            </w:r>
          </w:p>
        </w:tc>
      </w:tr>
      <w:tr w:rsidR="006B672E" w:rsidRPr="00DB7788" w14:paraId="36EAC049" w14:textId="77777777" w:rsidTr="0058157B">
        <w:trPr>
          <w:trHeight w:val="302"/>
        </w:trPr>
        <w:tc>
          <w:tcPr>
            <w:tcW w:w="297" w:type="dxa"/>
            <w:gridSpan w:val="2"/>
            <w:tcBorders>
              <w:top w:val="nil"/>
              <w:left w:val="single" w:sz="4" w:space="0" w:color="auto"/>
              <w:bottom w:val="nil"/>
              <w:right w:val="single" w:sz="4" w:space="0" w:color="auto"/>
            </w:tcBorders>
          </w:tcPr>
          <w:p w14:paraId="21E98C63" w14:textId="77777777" w:rsidR="006B672E" w:rsidRPr="006B672E" w:rsidRDefault="006B672E" w:rsidP="0058157B">
            <w:pPr>
              <w:pStyle w:val="TableParagraph"/>
              <w:ind w:left="0"/>
              <w:rPr>
                <w:rFonts w:ascii="Times New Roman"/>
                <w:sz w:val="20"/>
              </w:rPr>
            </w:pPr>
          </w:p>
        </w:tc>
        <w:tc>
          <w:tcPr>
            <w:tcW w:w="3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BB69B7" w14:textId="77777777" w:rsidR="006B672E" w:rsidRPr="006B672E" w:rsidRDefault="006B672E" w:rsidP="0058157B">
            <w:pPr>
              <w:pStyle w:val="TableParagraph"/>
              <w:spacing w:before="64"/>
              <w:rPr>
                <w:b/>
                <w:sz w:val="20"/>
              </w:rPr>
            </w:pPr>
            <w:r w:rsidRPr="006B672E">
              <w:rPr>
                <w:b/>
                <w:sz w:val="20"/>
              </w:rPr>
              <w:t>Kankakee</w:t>
            </w:r>
          </w:p>
        </w:tc>
        <w:tc>
          <w:tcPr>
            <w:tcW w:w="1482" w:type="dxa"/>
            <w:tcBorders>
              <w:top w:val="single" w:sz="4" w:space="0" w:color="auto"/>
              <w:bottom w:val="single" w:sz="4" w:space="0" w:color="auto"/>
              <w:right w:val="single" w:sz="4" w:space="0" w:color="auto"/>
            </w:tcBorders>
            <w:shd w:val="clear" w:color="auto" w:fill="F2F2F2" w:themeFill="background1" w:themeFillShade="F2"/>
          </w:tcPr>
          <w:p w14:paraId="0BD34A5B" w14:textId="77777777" w:rsidR="006B672E" w:rsidRPr="006B672E" w:rsidRDefault="006B672E" w:rsidP="0058157B">
            <w:pPr>
              <w:pStyle w:val="TableParagraph"/>
              <w:spacing w:before="64"/>
              <w:jc w:val="center"/>
              <w:rPr>
                <w:b/>
                <w:sz w:val="20"/>
              </w:rPr>
            </w:pPr>
            <w:r w:rsidRPr="006B672E">
              <w:rPr>
                <w:b/>
                <w:sz w:val="20"/>
              </w:rPr>
              <w:t>6</w:t>
            </w:r>
          </w:p>
        </w:tc>
        <w:tc>
          <w:tcPr>
            <w:tcW w:w="2224" w:type="dxa"/>
            <w:tcBorders>
              <w:top w:val="single" w:sz="4" w:space="0" w:color="auto"/>
              <w:bottom w:val="single" w:sz="4" w:space="0" w:color="auto"/>
              <w:right w:val="single" w:sz="4" w:space="0" w:color="auto"/>
            </w:tcBorders>
            <w:shd w:val="clear" w:color="auto" w:fill="F2F2F2" w:themeFill="background1" w:themeFillShade="F2"/>
          </w:tcPr>
          <w:p w14:paraId="43D8335D" w14:textId="77777777" w:rsidR="006B672E" w:rsidRPr="006B672E" w:rsidRDefault="006B672E" w:rsidP="0058157B">
            <w:pPr>
              <w:pStyle w:val="TableParagraph"/>
              <w:spacing w:before="64"/>
              <w:jc w:val="center"/>
              <w:rPr>
                <w:b/>
                <w:sz w:val="20"/>
              </w:rPr>
            </w:pPr>
            <w:r w:rsidRPr="006B672E">
              <w:rPr>
                <w:b/>
                <w:sz w:val="20"/>
              </w:rPr>
              <w:t>IN, IL</w:t>
            </w:r>
          </w:p>
        </w:tc>
        <w:tc>
          <w:tcPr>
            <w:tcW w:w="1112" w:type="dxa"/>
            <w:tcBorders>
              <w:top w:val="single" w:sz="4" w:space="0" w:color="auto"/>
              <w:bottom w:val="single" w:sz="4" w:space="0" w:color="auto"/>
              <w:right w:val="single" w:sz="4" w:space="0" w:color="auto"/>
            </w:tcBorders>
            <w:shd w:val="clear" w:color="auto" w:fill="F2F2F2" w:themeFill="background1" w:themeFillShade="F2"/>
          </w:tcPr>
          <w:p w14:paraId="58375A5D" w14:textId="77777777" w:rsidR="006B672E" w:rsidRPr="006B672E" w:rsidRDefault="006B672E" w:rsidP="0058157B">
            <w:pPr>
              <w:pStyle w:val="TableParagraph"/>
              <w:spacing w:before="64"/>
              <w:jc w:val="center"/>
              <w:rPr>
                <w:b/>
                <w:sz w:val="20"/>
              </w:rPr>
            </w:pPr>
          </w:p>
        </w:tc>
        <w:tc>
          <w:tcPr>
            <w:tcW w:w="1112" w:type="dxa"/>
            <w:tcBorders>
              <w:top w:val="single" w:sz="4" w:space="0" w:color="auto"/>
              <w:bottom w:val="single" w:sz="4" w:space="0" w:color="auto"/>
              <w:right w:val="single" w:sz="4" w:space="0" w:color="auto"/>
            </w:tcBorders>
            <w:shd w:val="clear" w:color="auto" w:fill="F2F2F2" w:themeFill="background1" w:themeFillShade="F2"/>
          </w:tcPr>
          <w:p w14:paraId="5E928AFC" w14:textId="77777777" w:rsidR="006B672E" w:rsidRPr="006B672E" w:rsidRDefault="006B672E" w:rsidP="0058157B">
            <w:pPr>
              <w:pStyle w:val="TableParagraph"/>
              <w:spacing w:before="64"/>
              <w:jc w:val="center"/>
              <w:rPr>
                <w:b/>
                <w:sz w:val="20"/>
              </w:rPr>
            </w:pPr>
          </w:p>
        </w:tc>
      </w:tr>
      <w:tr w:rsidR="006B672E" w:rsidRPr="00DB7788" w14:paraId="5D7D889A" w14:textId="77777777" w:rsidTr="0058157B">
        <w:trPr>
          <w:trHeight w:val="302"/>
        </w:trPr>
        <w:tc>
          <w:tcPr>
            <w:tcW w:w="445" w:type="dxa"/>
            <w:gridSpan w:val="3"/>
            <w:tcBorders>
              <w:top w:val="nil"/>
              <w:left w:val="single" w:sz="4" w:space="0" w:color="auto"/>
              <w:bottom w:val="nil"/>
              <w:right w:val="single" w:sz="4" w:space="0" w:color="auto"/>
            </w:tcBorders>
          </w:tcPr>
          <w:p w14:paraId="66DF8915" w14:textId="77777777" w:rsidR="006B672E" w:rsidRPr="006B672E" w:rsidRDefault="006B672E" w:rsidP="0058157B">
            <w:pPr>
              <w:pStyle w:val="TableParagraph"/>
              <w:ind w:left="0"/>
              <w:rPr>
                <w:rFonts w:ascii="Times New Roman"/>
                <w:sz w:val="20"/>
              </w:rPr>
            </w:pP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Pr>
          <w:p w14:paraId="289ADF4B" w14:textId="77777777" w:rsidR="006B672E" w:rsidRPr="006B672E" w:rsidRDefault="006B672E" w:rsidP="0058157B">
            <w:pPr>
              <w:pStyle w:val="TableParagraph"/>
              <w:spacing w:before="64"/>
              <w:rPr>
                <w:b/>
                <w:sz w:val="20"/>
              </w:rPr>
            </w:pPr>
            <w:r w:rsidRPr="006B672E">
              <w:rPr>
                <w:b/>
                <w:sz w:val="20"/>
              </w:rPr>
              <w:t>Iroquois</w:t>
            </w:r>
          </w:p>
        </w:tc>
        <w:tc>
          <w:tcPr>
            <w:tcW w:w="1482" w:type="dxa"/>
            <w:tcBorders>
              <w:top w:val="single" w:sz="4" w:space="0" w:color="auto"/>
              <w:bottom w:val="single" w:sz="4" w:space="0" w:color="auto"/>
              <w:right w:val="single" w:sz="4" w:space="0" w:color="auto"/>
            </w:tcBorders>
            <w:shd w:val="clear" w:color="auto" w:fill="FFFFFF" w:themeFill="background1"/>
          </w:tcPr>
          <w:p w14:paraId="587512F7" w14:textId="77777777" w:rsidR="006B672E" w:rsidRPr="006B672E" w:rsidRDefault="006B672E" w:rsidP="0058157B">
            <w:pPr>
              <w:pStyle w:val="TableParagraph"/>
              <w:spacing w:before="64"/>
              <w:jc w:val="center"/>
              <w:rPr>
                <w:b/>
                <w:sz w:val="20"/>
              </w:rPr>
            </w:pPr>
            <w:r w:rsidRPr="006B672E">
              <w:rPr>
                <w:b/>
                <w:sz w:val="20"/>
              </w:rPr>
              <w:t>6</w:t>
            </w:r>
          </w:p>
        </w:tc>
        <w:tc>
          <w:tcPr>
            <w:tcW w:w="2224" w:type="dxa"/>
            <w:tcBorders>
              <w:top w:val="single" w:sz="4" w:space="0" w:color="auto"/>
              <w:bottom w:val="single" w:sz="4" w:space="0" w:color="auto"/>
              <w:right w:val="single" w:sz="4" w:space="0" w:color="auto"/>
            </w:tcBorders>
            <w:shd w:val="clear" w:color="auto" w:fill="FFFFFF" w:themeFill="background1"/>
          </w:tcPr>
          <w:p w14:paraId="1E657BF4" w14:textId="77777777" w:rsidR="006B672E" w:rsidRPr="006B672E" w:rsidRDefault="006B672E" w:rsidP="0058157B">
            <w:pPr>
              <w:pStyle w:val="TableParagraph"/>
              <w:spacing w:before="64"/>
              <w:jc w:val="center"/>
              <w:rPr>
                <w:b/>
                <w:sz w:val="20"/>
              </w:rPr>
            </w:pPr>
            <w:r w:rsidRPr="006B672E">
              <w:rPr>
                <w:b/>
                <w:sz w:val="20"/>
              </w:rPr>
              <w:t>IN, IL</w:t>
            </w:r>
          </w:p>
        </w:tc>
        <w:tc>
          <w:tcPr>
            <w:tcW w:w="1112" w:type="dxa"/>
            <w:tcBorders>
              <w:top w:val="single" w:sz="4" w:space="0" w:color="auto"/>
              <w:bottom w:val="single" w:sz="4" w:space="0" w:color="auto"/>
              <w:right w:val="single" w:sz="4" w:space="0" w:color="auto"/>
            </w:tcBorders>
            <w:shd w:val="clear" w:color="auto" w:fill="FFFFFF" w:themeFill="background1"/>
          </w:tcPr>
          <w:p w14:paraId="3650FA89" w14:textId="77777777" w:rsidR="006B672E" w:rsidRPr="006B672E" w:rsidRDefault="006B672E" w:rsidP="0058157B">
            <w:pPr>
              <w:pStyle w:val="TableParagraph"/>
              <w:spacing w:before="64"/>
              <w:jc w:val="center"/>
              <w:rPr>
                <w:b/>
                <w:sz w:val="20"/>
              </w:rPr>
            </w:pPr>
          </w:p>
        </w:tc>
        <w:tc>
          <w:tcPr>
            <w:tcW w:w="1112" w:type="dxa"/>
            <w:tcBorders>
              <w:top w:val="single" w:sz="4" w:space="0" w:color="auto"/>
              <w:bottom w:val="single" w:sz="4" w:space="0" w:color="auto"/>
              <w:right w:val="single" w:sz="4" w:space="0" w:color="auto"/>
            </w:tcBorders>
            <w:shd w:val="clear" w:color="auto" w:fill="FFFFFF" w:themeFill="background1"/>
          </w:tcPr>
          <w:p w14:paraId="5BA82AC4" w14:textId="77777777" w:rsidR="006B672E" w:rsidRPr="006B672E" w:rsidRDefault="006B672E" w:rsidP="0058157B">
            <w:pPr>
              <w:pStyle w:val="TableParagraph"/>
              <w:spacing w:before="64"/>
              <w:jc w:val="center"/>
              <w:rPr>
                <w:b/>
                <w:sz w:val="20"/>
              </w:rPr>
            </w:pPr>
          </w:p>
        </w:tc>
      </w:tr>
      <w:tr w:rsidR="006B672E" w:rsidRPr="00DB7788" w14:paraId="18C8ED65" w14:textId="77777777" w:rsidTr="0058157B">
        <w:trPr>
          <w:trHeight w:val="302"/>
        </w:trPr>
        <w:tc>
          <w:tcPr>
            <w:tcW w:w="297" w:type="dxa"/>
            <w:gridSpan w:val="2"/>
            <w:tcBorders>
              <w:top w:val="nil"/>
              <w:bottom w:val="nil"/>
              <w:right w:val="single" w:sz="4" w:space="0" w:color="auto"/>
            </w:tcBorders>
          </w:tcPr>
          <w:p w14:paraId="33EE6F43" w14:textId="77777777" w:rsidR="006B672E" w:rsidRPr="006B672E" w:rsidRDefault="006B672E" w:rsidP="0058157B">
            <w:pPr>
              <w:pStyle w:val="TableParagraph"/>
              <w:ind w:left="0"/>
              <w:rPr>
                <w:rFonts w:ascii="Times New Roman"/>
                <w:sz w:val="20"/>
              </w:rPr>
            </w:pPr>
          </w:p>
        </w:tc>
        <w:tc>
          <w:tcPr>
            <w:tcW w:w="3202" w:type="dxa"/>
            <w:gridSpan w:val="2"/>
            <w:tcBorders>
              <w:top w:val="single" w:sz="4" w:space="0" w:color="auto"/>
              <w:bottom w:val="single" w:sz="4" w:space="0" w:color="auto"/>
              <w:right w:val="single" w:sz="4" w:space="0" w:color="auto"/>
            </w:tcBorders>
            <w:shd w:val="clear" w:color="auto" w:fill="F2F2F2" w:themeFill="background1" w:themeFillShade="F2"/>
          </w:tcPr>
          <w:p w14:paraId="5D2F25B8" w14:textId="77777777" w:rsidR="006B672E" w:rsidRPr="006B672E" w:rsidRDefault="006B672E" w:rsidP="0058157B">
            <w:pPr>
              <w:pStyle w:val="TableParagraph"/>
              <w:spacing w:before="64"/>
              <w:rPr>
                <w:b/>
                <w:sz w:val="20"/>
              </w:rPr>
            </w:pPr>
            <w:r w:rsidRPr="006B672E">
              <w:rPr>
                <w:b/>
                <w:sz w:val="20"/>
              </w:rPr>
              <w:t>Fox</w:t>
            </w:r>
          </w:p>
        </w:tc>
        <w:tc>
          <w:tcPr>
            <w:tcW w:w="1482" w:type="dxa"/>
            <w:tcBorders>
              <w:top w:val="single" w:sz="4" w:space="0" w:color="auto"/>
              <w:bottom w:val="single" w:sz="4" w:space="0" w:color="auto"/>
              <w:right w:val="single" w:sz="4" w:space="0" w:color="auto"/>
            </w:tcBorders>
            <w:shd w:val="clear" w:color="auto" w:fill="F2F2F2" w:themeFill="background1" w:themeFillShade="F2"/>
          </w:tcPr>
          <w:p w14:paraId="74C6EF83" w14:textId="77777777" w:rsidR="006B672E" w:rsidRPr="006B672E" w:rsidRDefault="006B672E" w:rsidP="0058157B">
            <w:pPr>
              <w:pStyle w:val="TableParagraph"/>
              <w:spacing w:before="64"/>
              <w:jc w:val="center"/>
              <w:rPr>
                <w:b/>
                <w:sz w:val="20"/>
              </w:rPr>
            </w:pPr>
            <w:r w:rsidRPr="006B672E">
              <w:rPr>
                <w:b/>
                <w:sz w:val="20"/>
              </w:rPr>
              <w:t>6</w:t>
            </w:r>
          </w:p>
        </w:tc>
        <w:tc>
          <w:tcPr>
            <w:tcW w:w="2224" w:type="dxa"/>
            <w:tcBorders>
              <w:top w:val="single" w:sz="4" w:space="0" w:color="auto"/>
              <w:bottom w:val="single" w:sz="4" w:space="0" w:color="auto"/>
              <w:right w:val="single" w:sz="4" w:space="0" w:color="auto"/>
            </w:tcBorders>
            <w:shd w:val="clear" w:color="auto" w:fill="F2F2F2" w:themeFill="background1" w:themeFillShade="F2"/>
          </w:tcPr>
          <w:p w14:paraId="0EDF7578" w14:textId="77777777" w:rsidR="006B672E" w:rsidRPr="006B672E" w:rsidRDefault="006B672E" w:rsidP="0058157B">
            <w:pPr>
              <w:pStyle w:val="TableParagraph"/>
              <w:spacing w:before="64"/>
              <w:jc w:val="center"/>
              <w:rPr>
                <w:b/>
                <w:sz w:val="20"/>
              </w:rPr>
            </w:pPr>
            <w:r w:rsidRPr="006B672E">
              <w:rPr>
                <w:b/>
                <w:sz w:val="20"/>
              </w:rPr>
              <w:t>WI, IL</w:t>
            </w:r>
          </w:p>
        </w:tc>
        <w:tc>
          <w:tcPr>
            <w:tcW w:w="1112" w:type="dxa"/>
            <w:tcBorders>
              <w:top w:val="single" w:sz="4" w:space="0" w:color="auto"/>
              <w:bottom w:val="single" w:sz="4" w:space="0" w:color="auto"/>
              <w:right w:val="single" w:sz="4" w:space="0" w:color="auto"/>
            </w:tcBorders>
            <w:shd w:val="clear" w:color="auto" w:fill="F2F2F2" w:themeFill="background1" w:themeFillShade="F2"/>
          </w:tcPr>
          <w:p w14:paraId="2DAA4041" w14:textId="77777777" w:rsidR="006B672E" w:rsidRPr="006B672E" w:rsidRDefault="006B672E" w:rsidP="0058157B">
            <w:pPr>
              <w:pStyle w:val="TableParagraph"/>
              <w:spacing w:before="64"/>
              <w:jc w:val="center"/>
              <w:rPr>
                <w:b/>
                <w:sz w:val="20"/>
              </w:rPr>
            </w:pPr>
          </w:p>
        </w:tc>
        <w:tc>
          <w:tcPr>
            <w:tcW w:w="1112" w:type="dxa"/>
            <w:tcBorders>
              <w:top w:val="single" w:sz="4" w:space="0" w:color="auto"/>
              <w:bottom w:val="single" w:sz="4" w:space="0" w:color="auto"/>
              <w:right w:val="single" w:sz="4" w:space="0" w:color="auto"/>
            </w:tcBorders>
            <w:shd w:val="clear" w:color="auto" w:fill="F2F2F2" w:themeFill="background1" w:themeFillShade="F2"/>
          </w:tcPr>
          <w:p w14:paraId="776FD846" w14:textId="77777777" w:rsidR="006B672E" w:rsidRPr="006B672E" w:rsidRDefault="006B672E" w:rsidP="0058157B">
            <w:pPr>
              <w:pStyle w:val="TableParagraph"/>
              <w:spacing w:before="64"/>
              <w:jc w:val="center"/>
              <w:rPr>
                <w:b/>
                <w:sz w:val="20"/>
              </w:rPr>
            </w:pPr>
            <w:r w:rsidRPr="006B672E">
              <w:rPr>
                <w:b/>
                <w:sz w:val="20"/>
              </w:rPr>
              <w:t>x</w:t>
            </w:r>
          </w:p>
        </w:tc>
      </w:tr>
      <w:tr w:rsidR="006B672E" w:rsidRPr="00DB7788" w14:paraId="6391C44E" w14:textId="77777777" w:rsidTr="0058157B">
        <w:trPr>
          <w:trHeight w:val="302"/>
        </w:trPr>
        <w:tc>
          <w:tcPr>
            <w:tcW w:w="149" w:type="dxa"/>
            <w:tcBorders>
              <w:top w:val="nil"/>
              <w:left w:val="single" w:sz="4" w:space="0" w:color="auto"/>
              <w:bottom w:val="nil"/>
              <w:right w:val="single" w:sz="2" w:space="0" w:color="auto"/>
            </w:tcBorders>
          </w:tcPr>
          <w:p w14:paraId="6F47E7D2" w14:textId="77777777" w:rsidR="006B672E" w:rsidRPr="00390416" w:rsidRDefault="006B672E" w:rsidP="0058157B">
            <w:pPr>
              <w:pStyle w:val="TableParagraph"/>
              <w:ind w:left="0"/>
              <w:rPr>
                <w:rFonts w:ascii="Times New Roman"/>
                <w:sz w:val="20"/>
              </w:rPr>
            </w:pPr>
          </w:p>
        </w:tc>
        <w:tc>
          <w:tcPr>
            <w:tcW w:w="3350" w:type="dxa"/>
            <w:gridSpan w:val="3"/>
            <w:tcBorders>
              <w:top w:val="single" w:sz="2" w:space="0" w:color="auto"/>
              <w:left w:val="single" w:sz="2" w:space="0" w:color="auto"/>
              <w:bottom w:val="single" w:sz="2" w:space="0" w:color="auto"/>
              <w:right w:val="single" w:sz="2" w:space="0" w:color="auto"/>
            </w:tcBorders>
            <w:shd w:val="clear" w:color="auto" w:fill="B8CCE3"/>
          </w:tcPr>
          <w:p w14:paraId="349562F8" w14:textId="77777777" w:rsidR="006B672E" w:rsidRPr="006B672E" w:rsidRDefault="006B672E" w:rsidP="0058157B">
            <w:pPr>
              <w:pStyle w:val="TableParagraph"/>
              <w:spacing w:before="64"/>
              <w:rPr>
                <w:bCs/>
                <w:sz w:val="20"/>
              </w:rPr>
            </w:pPr>
            <w:r w:rsidRPr="006B672E">
              <w:rPr>
                <w:b/>
                <w:sz w:val="20"/>
              </w:rPr>
              <w:t>Missouri</w:t>
            </w:r>
          </w:p>
        </w:tc>
        <w:tc>
          <w:tcPr>
            <w:tcW w:w="1482" w:type="dxa"/>
            <w:tcBorders>
              <w:top w:val="single" w:sz="2" w:space="0" w:color="auto"/>
              <w:left w:val="single" w:sz="2" w:space="0" w:color="auto"/>
              <w:bottom w:val="single" w:sz="2" w:space="0" w:color="auto"/>
              <w:right w:val="single" w:sz="2" w:space="0" w:color="auto"/>
            </w:tcBorders>
            <w:shd w:val="clear" w:color="auto" w:fill="B8CCE3"/>
          </w:tcPr>
          <w:p w14:paraId="62028B59" w14:textId="77777777" w:rsidR="006B672E" w:rsidRPr="006B672E" w:rsidRDefault="006B672E" w:rsidP="0058157B">
            <w:pPr>
              <w:pStyle w:val="TableParagraph"/>
              <w:spacing w:before="64"/>
              <w:jc w:val="center"/>
              <w:rPr>
                <w:b/>
                <w:sz w:val="20"/>
              </w:rPr>
            </w:pPr>
            <w:r w:rsidRPr="006B672E">
              <w:rPr>
                <w:b/>
                <w:sz w:val="20"/>
              </w:rPr>
              <w:t>9</w:t>
            </w:r>
          </w:p>
        </w:tc>
        <w:tc>
          <w:tcPr>
            <w:tcW w:w="2224" w:type="dxa"/>
            <w:tcBorders>
              <w:top w:val="single" w:sz="2" w:space="0" w:color="auto"/>
              <w:left w:val="single" w:sz="2" w:space="0" w:color="auto"/>
              <w:bottom w:val="single" w:sz="2" w:space="0" w:color="auto"/>
              <w:right w:val="single" w:sz="2" w:space="0" w:color="auto"/>
            </w:tcBorders>
            <w:shd w:val="clear" w:color="auto" w:fill="B8CCE3"/>
          </w:tcPr>
          <w:p w14:paraId="16A8CB92" w14:textId="77777777" w:rsidR="006B672E" w:rsidRPr="006B672E" w:rsidRDefault="006B672E" w:rsidP="0058157B">
            <w:pPr>
              <w:pStyle w:val="TableParagraph"/>
              <w:spacing w:before="64"/>
              <w:jc w:val="center"/>
              <w:rPr>
                <w:b/>
                <w:sz w:val="20"/>
              </w:rPr>
            </w:pPr>
            <w:r w:rsidRPr="006B672E">
              <w:rPr>
                <w:b/>
                <w:sz w:val="20"/>
              </w:rPr>
              <w:t>MO, NE, SD, ND, MT, IA, KS</w:t>
            </w:r>
          </w:p>
        </w:tc>
        <w:tc>
          <w:tcPr>
            <w:tcW w:w="1112" w:type="dxa"/>
            <w:tcBorders>
              <w:top w:val="single" w:sz="2" w:space="0" w:color="auto"/>
              <w:left w:val="single" w:sz="2" w:space="0" w:color="auto"/>
              <w:bottom w:val="single" w:sz="2" w:space="0" w:color="auto"/>
              <w:right w:val="single" w:sz="2" w:space="0" w:color="auto"/>
            </w:tcBorders>
            <w:shd w:val="clear" w:color="auto" w:fill="B8CCE3"/>
          </w:tcPr>
          <w:p w14:paraId="64966BA4" w14:textId="77777777" w:rsidR="006B672E" w:rsidRPr="006B672E" w:rsidRDefault="006B672E" w:rsidP="0058157B">
            <w:pPr>
              <w:pStyle w:val="TableParagraph"/>
              <w:spacing w:before="64"/>
              <w:jc w:val="center"/>
              <w:rPr>
                <w:b/>
                <w:sz w:val="20"/>
              </w:rPr>
            </w:pPr>
            <w:r w:rsidRPr="006B672E">
              <w:rPr>
                <w:b/>
                <w:sz w:val="20"/>
              </w:rPr>
              <w:t>x</w:t>
            </w:r>
          </w:p>
        </w:tc>
        <w:tc>
          <w:tcPr>
            <w:tcW w:w="1112" w:type="dxa"/>
            <w:tcBorders>
              <w:top w:val="single" w:sz="2" w:space="0" w:color="auto"/>
              <w:left w:val="single" w:sz="2" w:space="0" w:color="auto"/>
              <w:bottom w:val="single" w:sz="2" w:space="0" w:color="auto"/>
              <w:right w:val="single" w:sz="2" w:space="0" w:color="auto"/>
            </w:tcBorders>
            <w:shd w:val="clear" w:color="auto" w:fill="B8CCE3"/>
          </w:tcPr>
          <w:p w14:paraId="79AC56FB" w14:textId="77777777" w:rsidR="006B672E" w:rsidRPr="006B672E" w:rsidRDefault="006B672E" w:rsidP="0058157B">
            <w:pPr>
              <w:pStyle w:val="TableParagraph"/>
              <w:spacing w:before="64"/>
              <w:jc w:val="center"/>
              <w:rPr>
                <w:b/>
                <w:sz w:val="20"/>
              </w:rPr>
            </w:pPr>
            <w:r w:rsidRPr="006B672E">
              <w:rPr>
                <w:b/>
                <w:sz w:val="20"/>
              </w:rPr>
              <w:t>x</w:t>
            </w:r>
          </w:p>
        </w:tc>
      </w:tr>
      <w:tr w:rsidR="006B672E" w:rsidRPr="00DB7788" w14:paraId="40536D5E" w14:textId="77777777" w:rsidTr="00933FF7">
        <w:trPr>
          <w:trHeight w:val="302"/>
        </w:trPr>
        <w:tc>
          <w:tcPr>
            <w:tcW w:w="149" w:type="dxa"/>
            <w:tcBorders>
              <w:top w:val="nil"/>
              <w:left w:val="single" w:sz="4" w:space="0" w:color="auto"/>
              <w:bottom w:val="nil"/>
              <w:right w:val="single" w:sz="2" w:space="0" w:color="auto"/>
            </w:tcBorders>
          </w:tcPr>
          <w:p w14:paraId="6A24DE8B" w14:textId="77777777" w:rsidR="006B672E" w:rsidRPr="00390416" w:rsidRDefault="006B672E" w:rsidP="0058157B">
            <w:pPr>
              <w:pStyle w:val="TableParagraph"/>
              <w:ind w:left="0"/>
              <w:rPr>
                <w:rFonts w:ascii="Times New Roman"/>
                <w:sz w:val="20"/>
              </w:rPr>
            </w:pPr>
          </w:p>
        </w:tc>
        <w:tc>
          <w:tcPr>
            <w:tcW w:w="3350" w:type="dxa"/>
            <w:gridSpan w:val="3"/>
            <w:tcBorders>
              <w:top w:val="single" w:sz="2" w:space="0" w:color="auto"/>
              <w:left w:val="single" w:sz="2" w:space="0" w:color="auto"/>
              <w:bottom w:val="single" w:sz="2" w:space="0" w:color="auto"/>
              <w:right w:val="single" w:sz="2" w:space="0" w:color="auto"/>
            </w:tcBorders>
            <w:shd w:val="clear" w:color="auto" w:fill="B8CCE3"/>
          </w:tcPr>
          <w:p w14:paraId="237A5E27" w14:textId="77777777" w:rsidR="006B672E" w:rsidRPr="006B672E" w:rsidRDefault="006B672E" w:rsidP="0058157B">
            <w:pPr>
              <w:pStyle w:val="TableParagraph"/>
              <w:spacing w:before="64"/>
              <w:rPr>
                <w:b/>
                <w:sz w:val="20"/>
              </w:rPr>
            </w:pPr>
            <w:r w:rsidRPr="006B672E">
              <w:rPr>
                <w:b/>
                <w:sz w:val="20"/>
              </w:rPr>
              <w:t>Big Muddy</w:t>
            </w:r>
          </w:p>
        </w:tc>
        <w:tc>
          <w:tcPr>
            <w:tcW w:w="1482" w:type="dxa"/>
            <w:tcBorders>
              <w:top w:val="single" w:sz="2" w:space="0" w:color="auto"/>
              <w:left w:val="single" w:sz="2" w:space="0" w:color="auto"/>
              <w:bottom w:val="single" w:sz="2" w:space="0" w:color="auto"/>
              <w:right w:val="single" w:sz="2" w:space="0" w:color="auto"/>
            </w:tcBorders>
            <w:shd w:val="clear" w:color="auto" w:fill="B8CCE3"/>
          </w:tcPr>
          <w:p w14:paraId="287AC7F9" w14:textId="77777777" w:rsidR="006B672E" w:rsidRPr="006B672E" w:rsidRDefault="006B672E" w:rsidP="0058157B">
            <w:pPr>
              <w:pStyle w:val="TableParagraph"/>
              <w:spacing w:before="64"/>
              <w:jc w:val="center"/>
              <w:rPr>
                <w:b/>
                <w:sz w:val="20"/>
              </w:rPr>
            </w:pPr>
            <w:r w:rsidRPr="006B672E">
              <w:rPr>
                <w:b/>
                <w:sz w:val="20"/>
              </w:rPr>
              <w:t>6</w:t>
            </w:r>
          </w:p>
        </w:tc>
        <w:tc>
          <w:tcPr>
            <w:tcW w:w="2224" w:type="dxa"/>
            <w:tcBorders>
              <w:top w:val="single" w:sz="2" w:space="0" w:color="auto"/>
              <w:left w:val="single" w:sz="2" w:space="0" w:color="auto"/>
              <w:bottom w:val="single" w:sz="2" w:space="0" w:color="auto"/>
              <w:right w:val="single" w:sz="2" w:space="0" w:color="auto"/>
            </w:tcBorders>
            <w:shd w:val="clear" w:color="auto" w:fill="B8CCE3"/>
          </w:tcPr>
          <w:p w14:paraId="09567214" w14:textId="77777777" w:rsidR="006B672E" w:rsidRPr="006B672E" w:rsidRDefault="006B672E" w:rsidP="0058157B">
            <w:pPr>
              <w:pStyle w:val="TableParagraph"/>
              <w:spacing w:before="64"/>
              <w:jc w:val="center"/>
              <w:rPr>
                <w:b/>
                <w:sz w:val="20"/>
              </w:rPr>
            </w:pPr>
            <w:r w:rsidRPr="006B672E">
              <w:rPr>
                <w:b/>
                <w:sz w:val="20"/>
              </w:rPr>
              <w:t>IL</w:t>
            </w:r>
          </w:p>
        </w:tc>
        <w:tc>
          <w:tcPr>
            <w:tcW w:w="1112" w:type="dxa"/>
            <w:tcBorders>
              <w:top w:val="single" w:sz="2" w:space="0" w:color="auto"/>
              <w:left w:val="single" w:sz="2" w:space="0" w:color="auto"/>
              <w:bottom w:val="single" w:sz="2" w:space="0" w:color="auto"/>
              <w:right w:val="single" w:sz="2" w:space="0" w:color="auto"/>
            </w:tcBorders>
            <w:shd w:val="clear" w:color="auto" w:fill="B8CCE3"/>
          </w:tcPr>
          <w:p w14:paraId="54631BD7" w14:textId="77777777" w:rsidR="006B672E" w:rsidRPr="006B672E" w:rsidRDefault="006B672E" w:rsidP="0058157B">
            <w:pPr>
              <w:pStyle w:val="TableParagraph"/>
              <w:spacing w:before="64"/>
              <w:jc w:val="center"/>
              <w:rPr>
                <w:b/>
                <w:sz w:val="20"/>
              </w:rPr>
            </w:pPr>
          </w:p>
        </w:tc>
        <w:tc>
          <w:tcPr>
            <w:tcW w:w="1112" w:type="dxa"/>
            <w:tcBorders>
              <w:top w:val="single" w:sz="2" w:space="0" w:color="auto"/>
              <w:left w:val="single" w:sz="2" w:space="0" w:color="auto"/>
              <w:bottom w:val="single" w:sz="2" w:space="0" w:color="auto"/>
              <w:right w:val="single" w:sz="2" w:space="0" w:color="auto"/>
            </w:tcBorders>
            <w:shd w:val="clear" w:color="auto" w:fill="B8CCE3"/>
          </w:tcPr>
          <w:p w14:paraId="792FF83E" w14:textId="77777777" w:rsidR="006B672E" w:rsidRPr="006B672E" w:rsidRDefault="006B672E" w:rsidP="0058157B">
            <w:pPr>
              <w:pStyle w:val="TableParagraph"/>
              <w:spacing w:before="64"/>
              <w:jc w:val="center"/>
              <w:rPr>
                <w:b/>
                <w:sz w:val="20"/>
              </w:rPr>
            </w:pPr>
            <w:r w:rsidRPr="006B672E">
              <w:rPr>
                <w:b/>
                <w:sz w:val="20"/>
              </w:rPr>
              <w:t>x</w:t>
            </w:r>
          </w:p>
        </w:tc>
      </w:tr>
      <w:tr w:rsidR="006B672E" w:rsidRPr="00DB7788" w14:paraId="210557E7" w14:textId="77777777" w:rsidTr="00933FF7">
        <w:trPr>
          <w:trHeight w:val="302"/>
        </w:trPr>
        <w:tc>
          <w:tcPr>
            <w:tcW w:w="149" w:type="dxa"/>
            <w:tcBorders>
              <w:top w:val="nil"/>
              <w:left w:val="single" w:sz="4" w:space="0" w:color="auto"/>
              <w:bottom w:val="single" w:sz="4" w:space="0" w:color="000000" w:themeColor="text1"/>
              <w:right w:val="single" w:sz="2" w:space="0" w:color="auto"/>
            </w:tcBorders>
          </w:tcPr>
          <w:p w14:paraId="5B9778F4" w14:textId="77777777" w:rsidR="006B672E" w:rsidRPr="00390416" w:rsidRDefault="006B672E" w:rsidP="0058157B">
            <w:pPr>
              <w:pStyle w:val="TableParagraph"/>
              <w:ind w:left="0"/>
              <w:rPr>
                <w:rFonts w:ascii="Times New Roman"/>
                <w:sz w:val="20"/>
              </w:rPr>
            </w:pPr>
          </w:p>
        </w:tc>
        <w:tc>
          <w:tcPr>
            <w:tcW w:w="3350" w:type="dxa"/>
            <w:gridSpan w:val="3"/>
            <w:tcBorders>
              <w:top w:val="single" w:sz="2" w:space="0" w:color="auto"/>
              <w:left w:val="single" w:sz="2" w:space="0" w:color="auto"/>
              <w:bottom w:val="single" w:sz="2" w:space="0" w:color="auto"/>
              <w:right w:val="single" w:sz="2" w:space="0" w:color="auto"/>
            </w:tcBorders>
            <w:shd w:val="clear" w:color="auto" w:fill="B8CCE3"/>
          </w:tcPr>
          <w:p w14:paraId="5D07FF42" w14:textId="77777777" w:rsidR="006B672E" w:rsidRPr="006B672E" w:rsidRDefault="006B672E" w:rsidP="0058157B">
            <w:pPr>
              <w:pStyle w:val="TableParagraph"/>
              <w:spacing w:before="64"/>
              <w:rPr>
                <w:b/>
                <w:sz w:val="20"/>
              </w:rPr>
            </w:pPr>
            <w:r w:rsidRPr="006B672E">
              <w:rPr>
                <w:b/>
                <w:sz w:val="20"/>
              </w:rPr>
              <w:t>Kaskaskia</w:t>
            </w:r>
          </w:p>
        </w:tc>
        <w:tc>
          <w:tcPr>
            <w:tcW w:w="1482" w:type="dxa"/>
            <w:tcBorders>
              <w:top w:val="single" w:sz="2" w:space="0" w:color="auto"/>
              <w:left w:val="single" w:sz="2" w:space="0" w:color="auto"/>
              <w:bottom w:val="single" w:sz="2" w:space="0" w:color="auto"/>
              <w:right w:val="single" w:sz="2" w:space="0" w:color="auto"/>
            </w:tcBorders>
            <w:shd w:val="clear" w:color="auto" w:fill="B8CCE3"/>
          </w:tcPr>
          <w:p w14:paraId="16D85FEB" w14:textId="77777777" w:rsidR="006B672E" w:rsidRPr="006B672E" w:rsidRDefault="006B672E" w:rsidP="0058157B">
            <w:pPr>
              <w:pStyle w:val="TableParagraph"/>
              <w:spacing w:before="64"/>
              <w:jc w:val="center"/>
              <w:rPr>
                <w:b/>
                <w:sz w:val="20"/>
              </w:rPr>
            </w:pPr>
            <w:r w:rsidRPr="006B672E">
              <w:rPr>
                <w:b/>
                <w:sz w:val="20"/>
              </w:rPr>
              <w:t>6</w:t>
            </w:r>
          </w:p>
        </w:tc>
        <w:tc>
          <w:tcPr>
            <w:tcW w:w="2224" w:type="dxa"/>
            <w:tcBorders>
              <w:top w:val="single" w:sz="2" w:space="0" w:color="auto"/>
              <w:left w:val="single" w:sz="2" w:space="0" w:color="auto"/>
              <w:bottom w:val="single" w:sz="2" w:space="0" w:color="auto"/>
              <w:right w:val="single" w:sz="2" w:space="0" w:color="auto"/>
            </w:tcBorders>
            <w:shd w:val="clear" w:color="auto" w:fill="B8CCE3"/>
          </w:tcPr>
          <w:p w14:paraId="05E48527" w14:textId="77777777" w:rsidR="006B672E" w:rsidRPr="006B672E" w:rsidRDefault="006B672E" w:rsidP="0058157B">
            <w:pPr>
              <w:pStyle w:val="TableParagraph"/>
              <w:spacing w:before="64"/>
              <w:jc w:val="center"/>
              <w:rPr>
                <w:b/>
                <w:sz w:val="20"/>
              </w:rPr>
            </w:pPr>
            <w:r w:rsidRPr="006B672E">
              <w:rPr>
                <w:b/>
                <w:sz w:val="20"/>
              </w:rPr>
              <w:t>IL</w:t>
            </w:r>
          </w:p>
        </w:tc>
        <w:tc>
          <w:tcPr>
            <w:tcW w:w="1112" w:type="dxa"/>
            <w:tcBorders>
              <w:top w:val="single" w:sz="2" w:space="0" w:color="auto"/>
              <w:left w:val="single" w:sz="2" w:space="0" w:color="auto"/>
              <w:bottom w:val="single" w:sz="2" w:space="0" w:color="auto"/>
              <w:right w:val="single" w:sz="2" w:space="0" w:color="auto"/>
            </w:tcBorders>
            <w:shd w:val="clear" w:color="auto" w:fill="B8CCE3"/>
          </w:tcPr>
          <w:p w14:paraId="2AD4E749" w14:textId="77777777" w:rsidR="006B672E" w:rsidRPr="006B672E" w:rsidRDefault="006B672E" w:rsidP="0058157B">
            <w:pPr>
              <w:pStyle w:val="TableParagraph"/>
              <w:spacing w:before="64"/>
              <w:jc w:val="center"/>
              <w:rPr>
                <w:b/>
                <w:sz w:val="20"/>
              </w:rPr>
            </w:pPr>
          </w:p>
        </w:tc>
        <w:tc>
          <w:tcPr>
            <w:tcW w:w="1112" w:type="dxa"/>
            <w:tcBorders>
              <w:top w:val="single" w:sz="2" w:space="0" w:color="auto"/>
              <w:left w:val="single" w:sz="2" w:space="0" w:color="auto"/>
              <w:bottom w:val="single" w:sz="2" w:space="0" w:color="auto"/>
              <w:right w:val="single" w:sz="2" w:space="0" w:color="auto"/>
            </w:tcBorders>
            <w:shd w:val="clear" w:color="auto" w:fill="B8CCE3"/>
          </w:tcPr>
          <w:p w14:paraId="44B9A540" w14:textId="77777777" w:rsidR="006B672E" w:rsidRPr="006B672E" w:rsidRDefault="006B672E" w:rsidP="0058157B">
            <w:pPr>
              <w:pStyle w:val="TableParagraph"/>
              <w:spacing w:before="64"/>
              <w:jc w:val="center"/>
              <w:rPr>
                <w:b/>
                <w:sz w:val="20"/>
              </w:rPr>
            </w:pPr>
            <w:r w:rsidRPr="006B672E">
              <w:rPr>
                <w:b/>
                <w:sz w:val="20"/>
              </w:rPr>
              <w:t>x</w:t>
            </w:r>
          </w:p>
        </w:tc>
      </w:tr>
    </w:tbl>
    <w:p w14:paraId="6509EF9D" w14:textId="77777777" w:rsidR="006B672E" w:rsidRDefault="006B672E" w:rsidP="006B672E">
      <w:pPr>
        <w:contextualSpacing/>
        <w:rPr>
          <w:color w:val="70AD47" w:themeColor="accent6"/>
        </w:rPr>
      </w:pPr>
    </w:p>
    <w:p w14:paraId="1AF08998" w14:textId="417ED8D5" w:rsidR="0097480E" w:rsidRDefault="00933FF7" w:rsidP="00933FF7">
      <w:pPr>
        <w:ind w:left="180"/>
      </w:pPr>
      <w:r w:rsidRPr="00933FF7">
        <w:rPr>
          <w:vertAlign w:val="superscript"/>
        </w:rPr>
        <w:t>1</w:t>
      </w:r>
      <w:r>
        <w:t xml:space="preserve"> </w:t>
      </w:r>
      <w:r w:rsidRPr="00933FF7">
        <w:rPr>
          <w:lang w:bidi="en-US"/>
        </w:rPr>
        <w:t xml:space="preserve">Borders or flows through tribal lands or are the ceded territories of 1837 or 1842. </w:t>
      </w:r>
      <w:r w:rsidR="0097480E">
        <w:br w:type="page"/>
      </w:r>
    </w:p>
    <w:p w14:paraId="2DA32749" w14:textId="77777777" w:rsidR="0097480E" w:rsidRDefault="0097480E" w:rsidP="0097480E">
      <w:pPr>
        <w:sectPr w:rsidR="0097480E">
          <w:headerReference w:type="even" r:id="rId81"/>
          <w:headerReference w:type="default" r:id="rId82"/>
          <w:pgSz w:w="12240" w:h="15840"/>
          <w:pgMar w:top="1440" w:right="1440" w:bottom="1440" w:left="1440" w:header="720" w:footer="720" w:gutter="0"/>
          <w:cols w:space="720"/>
          <w:docGrid w:linePitch="360"/>
        </w:sectPr>
      </w:pPr>
    </w:p>
    <w:p w14:paraId="6BB90175" w14:textId="79850BD7" w:rsidR="00426FD5" w:rsidRDefault="003038D0" w:rsidP="00344CDF">
      <w:pPr>
        <w:pStyle w:val="Heading1"/>
      </w:pPr>
      <w:bookmarkStart w:id="95" w:name="_16)_Silver_Fin"/>
      <w:bookmarkStart w:id="96" w:name="_16)_Commission/Coalition_Next"/>
      <w:bookmarkStart w:id="97" w:name="_Finalizing_the_2019-2023"/>
      <w:bookmarkStart w:id="98" w:name="_Schedule_Fall_Conference"/>
      <w:bookmarkEnd w:id="95"/>
      <w:bookmarkEnd w:id="96"/>
      <w:bookmarkEnd w:id="97"/>
      <w:bookmarkEnd w:id="98"/>
      <w:r>
        <w:lastRenderedPageBreak/>
        <w:t xml:space="preserve"> </w:t>
      </w:r>
      <w:r w:rsidR="004235F0">
        <w:t>Schedule Fall Conference Call and Winter Executive Board Meeting</w:t>
      </w:r>
    </w:p>
    <w:p w14:paraId="3379D8E5" w14:textId="77777777" w:rsidR="00426FD5" w:rsidRDefault="00426FD5" w:rsidP="00B76D94"/>
    <w:p w14:paraId="6482988A" w14:textId="2CB6DC79" w:rsidR="00426FD5" w:rsidRPr="004235F0" w:rsidRDefault="00426FD5" w:rsidP="004235F0">
      <w:pPr>
        <w:spacing w:after="120"/>
        <w:rPr>
          <w:i/>
          <w:iCs/>
          <w:u w:val="single"/>
        </w:rPr>
      </w:pPr>
      <w:r w:rsidRPr="004235F0">
        <w:rPr>
          <w:i/>
          <w:iCs/>
          <w:u w:val="single"/>
        </w:rPr>
        <w:t>Discussion</w:t>
      </w:r>
      <w:r w:rsidR="004235F0">
        <w:rPr>
          <w:i/>
          <w:iCs/>
          <w:u w:val="single"/>
        </w:rPr>
        <w:t xml:space="preserve"> Item</w:t>
      </w:r>
      <w:r w:rsidRPr="004235F0">
        <w:rPr>
          <w:i/>
          <w:iCs/>
          <w:u w:val="single"/>
        </w:rPr>
        <w:t>:</w:t>
      </w:r>
    </w:p>
    <w:p w14:paraId="302D38DF" w14:textId="2E1D3611" w:rsidR="00C54AED" w:rsidRDefault="008175D3" w:rsidP="004235F0">
      <w:r w:rsidRPr="008175D3">
        <w:t xml:space="preserve">Executive Board members will </w:t>
      </w:r>
      <w:r w:rsidR="009B46F9">
        <w:t>discuss</w:t>
      </w:r>
      <w:r>
        <w:t xml:space="preserve"> </w:t>
      </w:r>
      <w:r w:rsidRPr="008175D3">
        <w:t>schedul</w:t>
      </w:r>
      <w:r>
        <w:t>ing</w:t>
      </w:r>
      <w:r w:rsidRPr="008175D3">
        <w:t xml:space="preserve"> a </w:t>
      </w:r>
      <w:r>
        <w:t>Fall</w:t>
      </w:r>
      <w:r w:rsidRPr="008175D3">
        <w:t xml:space="preserve"> conference call and </w:t>
      </w:r>
      <w:r>
        <w:t>Wint</w:t>
      </w:r>
      <w:r w:rsidRPr="008175D3">
        <w:t>er Executive Board meeting.</w:t>
      </w:r>
    </w:p>
    <w:p w14:paraId="179FD519" w14:textId="77777777" w:rsidR="004235F0" w:rsidRPr="00144DD8" w:rsidRDefault="004235F0" w:rsidP="004235F0"/>
    <w:p w14:paraId="6152D500" w14:textId="19A3E781" w:rsidR="00A45497" w:rsidRPr="00144DD8" w:rsidRDefault="004111EB" w:rsidP="00B76D94">
      <w:r>
        <w:t>Reminder: Written updates will be requested for the board’s Winter meeting.</w:t>
      </w:r>
    </w:p>
    <w:p w14:paraId="46CF36CC" w14:textId="0C74ECCD" w:rsidR="00592005" w:rsidRPr="00592005" w:rsidRDefault="00592005" w:rsidP="00B76D94"/>
    <w:p w14:paraId="1508BFBA" w14:textId="77777777" w:rsidR="000D746A" w:rsidRDefault="000D746A" w:rsidP="00B76D94"/>
    <w:p w14:paraId="0BAFFD8B" w14:textId="77777777" w:rsidR="000D746A" w:rsidRDefault="000D746A" w:rsidP="00B76D94">
      <w:pPr>
        <w:sectPr w:rsidR="000D746A">
          <w:headerReference w:type="even" r:id="rId83"/>
          <w:headerReference w:type="default" r:id="rId84"/>
          <w:pgSz w:w="12240" w:h="15840"/>
          <w:pgMar w:top="1440" w:right="1440" w:bottom="1440" w:left="1440" w:header="720" w:footer="720" w:gutter="0"/>
          <w:cols w:space="720"/>
          <w:docGrid w:linePitch="360"/>
        </w:sectPr>
      </w:pPr>
    </w:p>
    <w:p w14:paraId="596FCEAE" w14:textId="3E0E6889" w:rsidR="00FB2AA7" w:rsidRDefault="000D746A" w:rsidP="00344CDF">
      <w:pPr>
        <w:pStyle w:val="Heading1"/>
      </w:pPr>
      <w:bookmarkStart w:id="99" w:name="_17)_MICRA_Invasive"/>
      <w:bookmarkStart w:id="100" w:name="_17)_2023_Congressional"/>
      <w:bookmarkStart w:id="101" w:name="_Approval_of_February"/>
      <w:bookmarkStart w:id="102" w:name="_2024_DC_Fly-in"/>
      <w:bookmarkStart w:id="103" w:name="_Other_New_Business"/>
      <w:bookmarkEnd w:id="99"/>
      <w:bookmarkEnd w:id="100"/>
      <w:bookmarkEnd w:id="101"/>
      <w:bookmarkEnd w:id="102"/>
      <w:bookmarkEnd w:id="103"/>
      <w:r w:rsidRPr="00235668">
        <w:lastRenderedPageBreak/>
        <w:t xml:space="preserve"> </w:t>
      </w:r>
      <w:bookmarkStart w:id="104" w:name="_Hlk155185535"/>
      <w:r w:rsidR="004235F0">
        <w:t>Other New Business / Parking Lot</w:t>
      </w:r>
    </w:p>
    <w:p w14:paraId="3158CA05" w14:textId="77777777" w:rsidR="00FB2AA7" w:rsidRPr="0017609A" w:rsidRDefault="00FB2AA7" w:rsidP="00B76D94"/>
    <w:p w14:paraId="364AEF5E" w14:textId="790017C3" w:rsidR="00FB2AA7" w:rsidRPr="004235F0" w:rsidRDefault="00FB2AA7" w:rsidP="004235F0">
      <w:pPr>
        <w:spacing w:after="120"/>
        <w:rPr>
          <w:i/>
          <w:iCs/>
          <w:u w:val="single"/>
        </w:rPr>
      </w:pPr>
      <w:r w:rsidRPr="004235F0">
        <w:rPr>
          <w:i/>
          <w:iCs/>
          <w:u w:val="single"/>
        </w:rPr>
        <w:t>Discussion</w:t>
      </w:r>
      <w:r w:rsidR="004235F0" w:rsidRPr="004235F0">
        <w:rPr>
          <w:i/>
          <w:iCs/>
          <w:u w:val="single"/>
        </w:rPr>
        <w:t xml:space="preserve"> Item</w:t>
      </w:r>
      <w:r w:rsidRPr="004235F0">
        <w:rPr>
          <w:i/>
          <w:iCs/>
          <w:u w:val="single"/>
        </w:rPr>
        <w:t>:</w:t>
      </w:r>
    </w:p>
    <w:p w14:paraId="0B5F000A" w14:textId="3D6B0C1C" w:rsidR="00FB2AA7" w:rsidRDefault="008175D3" w:rsidP="00B76D94">
      <w:r w:rsidRPr="008175D3">
        <w:t>Executive Board members will address topics put in the parking lot during the meeting and additional items that board members would like to bring up for discussion</w:t>
      </w:r>
      <w:r>
        <w:t xml:space="preserve"> there were not included as part of t</w:t>
      </w:r>
      <w:r w:rsidRPr="008175D3">
        <w:t xml:space="preserve">he </w:t>
      </w:r>
      <w:r>
        <w:t xml:space="preserve">meeting </w:t>
      </w:r>
      <w:r w:rsidRPr="008175D3">
        <w:t>agenda</w:t>
      </w:r>
      <w:r>
        <w:t>.</w:t>
      </w:r>
    </w:p>
    <w:p w14:paraId="595C9EE5" w14:textId="77777777" w:rsidR="004235F0" w:rsidRPr="00FB2AA7" w:rsidRDefault="004235F0" w:rsidP="00B76D94"/>
    <w:bookmarkEnd w:id="104"/>
    <w:p w14:paraId="29DE1DE3" w14:textId="1C7F7BCE" w:rsidR="00E3108E" w:rsidRPr="00E3108E" w:rsidRDefault="00E3108E" w:rsidP="009B0268"/>
    <w:sectPr w:rsidR="00E3108E" w:rsidRPr="00E3108E" w:rsidSect="009B46F9">
      <w:headerReference w:type="default" r:id="rId85"/>
      <w:headerReference w:type="firs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27B29" w14:textId="77777777" w:rsidR="00546C31" w:rsidRDefault="00546C31" w:rsidP="00B76D94">
      <w:r>
        <w:separator/>
      </w:r>
    </w:p>
    <w:p w14:paraId="286B9994" w14:textId="77777777" w:rsidR="00546C31" w:rsidRDefault="00546C31" w:rsidP="00B76D94"/>
    <w:p w14:paraId="42EF99C2" w14:textId="77777777" w:rsidR="00546C31" w:rsidRDefault="00546C31" w:rsidP="00B76D94"/>
  </w:endnote>
  <w:endnote w:type="continuationSeparator" w:id="0">
    <w:p w14:paraId="4AC639BA" w14:textId="77777777" w:rsidR="00546C31" w:rsidRDefault="00546C31" w:rsidP="00B76D94">
      <w:r>
        <w:continuationSeparator/>
      </w:r>
    </w:p>
    <w:p w14:paraId="31A17B00" w14:textId="77777777" w:rsidR="00546C31" w:rsidRDefault="00546C31" w:rsidP="00B76D94"/>
    <w:p w14:paraId="1AF86E18" w14:textId="77777777" w:rsidR="00546C31" w:rsidRDefault="00546C31" w:rsidP="00B76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5DD0" w14:textId="5AC9C4E8" w:rsidR="00B118C2" w:rsidRDefault="00486075" w:rsidP="00B76D94">
    <w:pPr>
      <w:pStyle w:val="Footer"/>
    </w:pPr>
    <w:r>
      <w:rPr>
        <w:noProof/>
      </w:rPr>
      <mc:AlternateContent>
        <mc:Choice Requires="wps">
          <w:drawing>
            <wp:anchor distT="0" distB="0" distL="114300" distR="114300" simplePos="0" relativeHeight="251715584" behindDoc="0" locked="0" layoutInCell="1" allowOverlap="1" wp14:anchorId="0993D160" wp14:editId="59E29A2F">
              <wp:simplePos x="0" y="0"/>
              <wp:positionH relativeFrom="margin">
                <wp:posOffset>0</wp:posOffset>
              </wp:positionH>
              <wp:positionV relativeFrom="paragraph">
                <wp:posOffset>91440</wp:posOffset>
              </wp:positionV>
              <wp:extent cx="59436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787725" id="Straight Connector 25" o:spid="_x0000_s1026" style="position:absolute;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t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" strokecolor="black [3213]" strokeweight=".5pt">
              <v:stroke joinstyle="miter"/>
              <w10:wrap anchorx="margin"/>
            </v:line>
          </w:pict>
        </mc:Fallback>
      </mc:AlternateContent>
    </w:r>
  </w:p>
  <w:sdt>
    <w:sdtPr>
      <w:rPr>
        <w:sz w:val="22"/>
        <w:szCs w:val="22"/>
      </w:rPr>
      <w:id w:val="168223041"/>
      <w:docPartObj>
        <w:docPartGallery w:val="Page Numbers (Bottom of Page)"/>
        <w:docPartUnique/>
      </w:docPartObj>
    </w:sdtPr>
    <w:sdtEndPr>
      <w:rPr>
        <w:color w:val="7F7F7F" w:themeColor="background1" w:themeShade="7F"/>
        <w:spacing w:val="60"/>
      </w:rPr>
    </w:sdtEndPr>
    <w:sdtContent>
      <w:p w14:paraId="4827D1D4" w14:textId="577FE388" w:rsidR="00B118C2" w:rsidRPr="00486075" w:rsidRDefault="00E72C69" w:rsidP="00B76D94">
        <w:pPr>
          <w:pStyle w:val="Footer"/>
          <w:rPr>
            <w:sz w:val="22"/>
            <w:szCs w:val="22"/>
          </w:rPr>
        </w:pPr>
        <w:r w:rsidRPr="00486075">
          <w:rPr>
            <w:sz w:val="22"/>
            <w:szCs w:val="22"/>
          </w:rPr>
          <w:t xml:space="preserve">MICRA Executive Board </w:t>
        </w:r>
        <w:r w:rsidR="003359EE" w:rsidRPr="00486075">
          <w:rPr>
            <w:sz w:val="22"/>
            <w:szCs w:val="22"/>
          </w:rPr>
          <w:t>August</w:t>
        </w:r>
        <w:r w:rsidR="001E53E0" w:rsidRPr="00486075">
          <w:rPr>
            <w:sz w:val="22"/>
            <w:szCs w:val="22"/>
          </w:rPr>
          <w:t xml:space="preserve"> 2024</w:t>
        </w:r>
        <w:r w:rsidRPr="00486075">
          <w:rPr>
            <w:sz w:val="22"/>
            <w:szCs w:val="22"/>
          </w:rPr>
          <w:t xml:space="preserve"> Meeting Briefing Book </w:t>
        </w:r>
        <w:r w:rsidRPr="00486075">
          <w:rPr>
            <w:sz w:val="22"/>
            <w:szCs w:val="22"/>
          </w:rPr>
          <w:tab/>
        </w:r>
        <w:r w:rsidRPr="00486075">
          <w:rPr>
            <w:sz w:val="22"/>
            <w:szCs w:val="22"/>
          </w:rPr>
          <w:fldChar w:fldCharType="begin"/>
        </w:r>
        <w:r w:rsidRPr="00486075">
          <w:rPr>
            <w:sz w:val="22"/>
            <w:szCs w:val="22"/>
          </w:rPr>
          <w:instrText xml:space="preserve"> PAGE   \* MERGEFORMAT </w:instrText>
        </w:r>
        <w:r w:rsidRPr="00486075">
          <w:rPr>
            <w:sz w:val="22"/>
            <w:szCs w:val="22"/>
          </w:rPr>
          <w:fldChar w:fldCharType="separate"/>
        </w:r>
        <w:r w:rsidRPr="00486075">
          <w:rPr>
            <w:sz w:val="22"/>
            <w:szCs w:val="22"/>
          </w:rPr>
          <w:t>i</w:t>
        </w:r>
        <w:r w:rsidRPr="00486075">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CB2F" w14:textId="00FDD1DA" w:rsidR="001A1217" w:rsidRDefault="00486075" w:rsidP="00B76D94">
    <w:pPr>
      <w:pStyle w:val="Footer"/>
    </w:pPr>
    <w:r>
      <w:rPr>
        <w:noProof/>
      </w:rPr>
      <mc:AlternateContent>
        <mc:Choice Requires="wps">
          <w:drawing>
            <wp:anchor distT="0" distB="0" distL="114300" distR="114300" simplePos="0" relativeHeight="251717632" behindDoc="0" locked="0" layoutInCell="1" allowOverlap="1" wp14:anchorId="24685544" wp14:editId="137BEF41">
              <wp:simplePos x="0" y="0"/>
              <wp:positionH relativeFrom="margin">
                <wp:posOffset>0</wp:posOffset>
              </wp:positionH>
              <wp:positionV relativeFrom="paragraph">
                <wp:posOffset>91440</wp:posOffset>
              </wp:positionV>
              <wp:extent cx="594360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FE99CA" id="Straight Connector 51" o:spid="_x0000_s1026" style="position:absolute;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t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" strokecolor="black [3213]" strokeweight=".5pt">
              <v:stroke joinstyle="miter"/>
              <w10:wrap anchorx="margin"/>
            </v:line>
          </w:pict>
        </mc:Fallback>
      </mc:AlternateContent>
    </w:r>
  </w:p>
  <w:sdt>
    <w:sdtPr>
      <w:rPr>
        <w:sz w:val="22"/>
        <w:szCs w:val="22"/>
      </w:rPr>
      <w:id w:val="1686710407"/>
      <w:docPartObj>
        <w:docPartGallery w:val="Page Numbers (Bottom of Page)"/>
        <w:docPartUnique/>
      </w:docPartObj>
    </w:sdtPr>
    <w:sdtEndPr>
      <w:rPr>
        <w:color w:val="7F7F7F" w:themeColor="background1" w:themeShade="7F"/>
        <w:spacing w:val="60"/>
      </w:rPr>
    </w:sdtEndPr>
    <w:sdtContent>
      <w:p w14:paraId="57E27D40" w14:textId="6ED54771" w:rsidR="001A1217" w:rsidRPr="00486075" w:rsidRDefault="001A1217" w:rsidP="00B76D94">
        <w:pPr>
          <w:pStyle w:val="Footer"/>
          <w:rPr>
            <w:sz w:val="22"/>
            <w:szCs w:val="22"/>
          </w:rPr>
        </w:pPr>
        <w:r w:rsidRPr="00486075">
          <w:rPr>
            <w:sz w:val="22"/>
            <w:szCs w:val="22"/>
          </w:rPr>
          <w:t xml:space="preserve">MICRA Executive Board </w:t>
        </w:r>
        <w:r w:rsidR="003359EE" w:rsidRPr="00486075">
          <w:rPr>
            <w:sz w:val="22"/>
            <w:szCs w:val="22"/>
          </w:rPr>
          <w:t>August</w:t>
        </w:r>
        <w:r w:rsidR="001E53E0" w:rsidRPr="00486075">
          <w:rPr>
            <w:sz w:val="22"/>
            <w:szCs w:val="22"/>
          </w:rPr>
          <w:t xml:space="preserve"> 2024</w:t>
        </w:r>
        <w:r w:rsidRPr="00486075">
          <w:rPr>
            <w:sz w:val="22"/>
            <w:szCs w:val="22"/>
          </w:rPr>
          <w:t xml:space="preserve"> Meeting Briefing Book </w:t>
        </w:r>
        <w:r w:rsidRPr="00486075">
          <w:rPr>
            <w:sz w:val="22"/>
            <w:szCs w:val="22"/>
          </w:rPr>
          <w:tab/>
        </w:r>
        <w:r w:rsidRPr="00486075">
          <w:rPr>
            <w:sz w:val="22"/>
            <w:szCs w:val="22"/>
          </w:rPr>
          <w:fldChar w:fldCharType="begin"/>
        </w:r>
        <w:r w:rsidRPr="00486075">
          <w:rPr>
            <w:sz w:val="22"/>
            <w:szCs w:val="22"/>
          </w:rPr>
          <w:instrText xml:space="preserve"> PAGE   \* MERGEFORMAT </w:instrText>
        </w:r>
        <w:r w:rsidRPr="00486075">
          <w:rPr>
            <w:sz w:val="22"/>
            <w:szCs w:val="22"/>
          </w:rPr>
          <w:fldChar w:fldCharType="separate"/>
        </w:r>
        <w:r w:rsidRPr="00486075">
          <w:rPr>
            <w:sz w:val="22"/>
            <w:szCs w:val="22"/>
          </w:rPr>
          <w:t>i</w:t>
        </w:r>
        <w:r w:rsidRPr="00486075">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574573"/>
      <w:docPartObj>
        <w:docPartGallery w:val="Page Numbers (Bottom of Page)"/>
        <w:docPartUnique/>
      </w:docPartObj>
    </w:sdtPr>
    <w:sdtEndPr>
      <w:rPr>
        <w:color w:val="7F7F7F" w:themeColor="background1" w:themeShade="7F"/>
        <w:spacing w:val="60"/>
      </w:rPr>
    </w:sdtEndPr>
    <w:sdtContent>
      <w:p w14:paraId="7733165C" w14:textId="77777777" w:rsidR="00B118C2" w:rsidRPr="001B503F" w:rsidRDefault="00B118C2" w:rsidP="00B76D94">
        <w:pPr>
          <w:pStyle w:val="Footer"/>
          <w:rPr>
            <w:b/>
            <w:bCs/>
          </w:rPr>
        </w:pPr>
        <w:r w:rsidRPr="001B503F">
          <w:fldChar w:fldCharType="begin"/>
        </w:r>
        <w:r w:rsidRPr="001B503F">
          <w:instrText xml:space="preserve"> PAGE   \* MERGEFORMAT </w:instrText>
        </w:r>
        <w:r w:rsidRPr="001B503F">
          <w:fldChar w:fldCharType="separate"/>
        </w:r>
        <w:r w:rsidRPr="001B503F">
          <w:rPr>
            <w:noProof/>
          </w:rPr>
          <w:t>2</w:t>
        </w:r>
        <w:r w:rsidRPr="001B503F">
          <w:rPr>
            <w:noProof/>
          </w:rPr>
          <w:fldChar w:fldCharType="end"/>
        </w:r>
        <w:r w:rsidRPr="001B503F">
          <w:t xml:space="preserve"> </w:t>
        </w:r>
        <w:r>
          <w:tab/>
        </w:r>
        <w:r w:rsidRPr="003935B0">
          <w:t xml:space="preserve">MICRA Executive Board </w:t>
        </w:r>
        <w:r>
          <w:t>August</w:t>
        </w:r>
        <w:r w:rsidRPr="003935B0">
          <w:t xml:space="preserve"> 20</w:t>
        </w:r>
        <w:r w:rsidRPr="001B503F">
          <w:t>21</w:t>
        </w:r>
        <w:r w:rsidRPr="003935B0">
          <w:t xml:space="preserve"> Meeting Briefing Book</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522239170"/>
      <w:docPartObj>
        <w:docPartGallery w:val="Page Numbers (Bottom of Page)"/>
        <w:docPartUnique/>
      </w:docPartObj>
    </w:sdtPr>
    <w:sdtEndPr>
      <w:rPr>
        <w:color w:val="7F7F7F" w:themeColor="background1" w:themeShade="7F"/>
        <w:spacing w:val="60"/>
      </w:rPr>
    </w:sdtEndPr>
    <w:sdtContent>
      <w:p w14:paraId="22FF5A41" w14:textId="14965F71" w:rsidR="00B118C2" w:rsidRPr="00486075" w:rsidRDefault="00486075" w:rsidP="00B76D94">
        <w:pPr>
          <w:pStyle w:val="Footer"/>
          <w:rPr>
            <w:sz w:val="22"/>
            <w:szCs w:val="22"/>
          </w:rPr>
        </w:pPr>
        <w:r w:rsidRPr="00486075">
          <w:rPr>
            <w:noProof/>
            <w:sz w:val="22"/>
            <w:szCs w:val="22"/>
          </w:rPr>
          <mc:AlternateContent>
            <mc:Choice Requires="wps">
              <w:drawing>
                <wp:anchor distT="0" distB="0" distL="114300" distR="114300" simplePos="0" relativeHeight="251719680" behindDoc="0" locked="0" layoutInCell="1" allowOverlap="1" wp14:anchorId="67D828D2" wp14:editId="1A133FA5">
                  <wp:simplePos x="0" y="0"/>
                  <wp:positionH relativeFrom="margin">
                    <wp:posOffset>0</wp:posOffset>
                  </wp:positionH>
                  <wp:positionV relativeFrom="paragraph">
                    <wp:posOffset>-91440</wp:posOffset>
                  </wp:positionV>
                  <wp:extent cx="594360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42A5D5" id="Straight Connector 52" o:spid="_x0000_s1026" style="position:absolute;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t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" strokecolor="black [3213]" strokeweight=".5pt">
                  <v:stroke joinstyle="miter"/>
                  <w10:wrap anchorx="margin"/>
                </v:line>
              </w:pict>
            </mc:Fallback>
          </mc:AlternateContent>
        </w:r>
        <w:r w:rsidR="00B118C2" w:rsidRPr="00486075">
          <w:rPr>
            <w:sz w:val="22"/>
            <w:szCs w:val="22"/>
          </w:rPr>
          <w:t xml:space="preserve">MICRA Executive Board </w:t>
        </w:r>
        <w:r w:rsidR="003359EE" w:rsidRPr="00486075">
          <w:rPr>
            <w:sz w:val="22"/>
            <w:szCs w:val="22"/>
          </w:rPr>
          <w:t>August</w:t>
        </w:r>
        <w:r w:rsidR="001E53E0" w:rsidRPr="00486075">
          <w:rPr>
            <w:sz w:val="22"/>
            <w:szCs w:val="22"/>
          </w:rPr>
          <w:t xml:space="preserve"> 2024</w:t>
        </w:r>
        <w:r w:rsidR="00B118C2" w:rsidRPr="00486075">
          <w:rPr>
            <w:sz w:val="22"/>
            <w:szCs w:val="22"/>
          </w:rPr>
          <w:t xml:space="preserve"> Meeting Briefing Book </w:t>
        </w:r>
        <w:r w:rsidR="00B118C2" w:rsidRPr="00486075">
          <w:rPr>
            <w:sz w:val="22"/>
            <w:szCs w:val="22"/>
          </w:rPr>
          <w:tab/>
        </w:r>
        <w:r w:rsidR="00B118C2" w:rsidRPr="00486075">
          <w:rPr>
            <w:sz w:val="22"/>
            <w:szCs w:val="22"/>
          </w:rPr>
          <w:fldChar w:fldCharType="begin"/>
        </w:r>
        <w:r w:rsidR="00B118C2" w:rsidRPr="00486075">
          <w:rPr>
            <w:sz w:val="22"/>
            <w:szCs w:val="22"/>
          </w:rPr>
          <w:instrText xml:space="preserve"> PAGE   \* MERGEFORMAT </w:instrText>
        </w:r>
        <w:r w:rsidR="00B118C2" w:rsidRPr="00486075">
          <w:rPr>
            <w:sz w:val="22"/>
            <w:szCs w:val="22"/>
          </w:rPr>
          <w:fldChar w:fldCharType="separate"/>
        </w:r>
        <w:r w:rsidR="00B118C2" w:rsidRPr="00486075">
          <w:rPr>
            <w:noProof/>
            <w:sz w:val="22"/>
            <w:szCs w:val="22"/>
          </w:rPr>
          <w:t>2</w:t>
        </w:r>
        <w:r w:rsidR="00B118C2" w:rsidRPr="00486075">
          <w:rPr>
            <w:noProof/>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783111738"/>
      <w:docPartObj>
        <w:docPartGallery w:val="Page Numbers (Bottom of Page)"/>
        <w:docPartUnique/>
      </w:docPartObj>
    </w:sdtPr>
    <w:sdtEndPr>
      <w:rPr>
        <w:color w:val="7F7F7F" w:themeColor="background1" w:themeShade="7F"/>
        <w:spacing w:val="60"/>
      </w:rPr>
    </w:sdtEndPr>
    <w:sdtContent>
      <w:p w14:paraId="0B94BB2A" w14:textId="431307AE" w:rsidR="006D6519" w:rsidRPr="005A61B0" w:rsidRDefault="005A61B0" w:rsidP="006D6519">
        <w:pPr>
          <w:pStyle w:val="Footer"/>
          <w:tabs>
            <w:tab w:val="clear" w:pos="9360"/>
            <w:tab w:val="right" w:pos="14400"/>
          </w:tabs>
          <w:rPr>
            <w:sz w:val="22"/>
            <w:szCs w:val="22"/>
          </w:rPr>
        </w:pPr>
        <w:r w:rsidRPr="00486075">
          <w:rPr>
            <w:noProof/>
            <w:sz w:val="22"/>
            <w:szCs w:val="22"/>
          </w:rPr>
          <mc:AlternateContent>
            <mc:Choice Requires="wps">
              <w:drawing>
                <wp:anchor distT="0" distB="0" distL="114300" distR="114300" simplePos="0" relativeHeight="251721728" behindDoc="0" locked="0" layoutInCell="1" allowOverlap="1" wp14:anchorId="4C1A83E3" wp14:editId="15C653D7">
                  <wp:simplePos x="0" y="0"/>
                  <wp:positionH relativeFrom="margin">
                    <wp:posOffset>0</wp:posOffset>
                  </wp:positionH>
                  <wp:positionV relativeFrom="paragraph">
                    <wp:posOffset>-91440</wp:posOffset>
                  </wp:positionV>
                  <wp:extent cx="914400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0E7241" id="Straight Connector 56" o:spid="_x0000_s1026" style="position:absolute;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7.2pt" to="10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" strokecolor="black [3213]" strokeweight=".5pt">
                  <v:stroke joinstyle="miter"/>
                  <w10:wrap anchorx="margin"/>
                </v:line>
              </w:pict>
            </mc:Fallback>
          </mc:AlternateContent>
        </w:r>
        <w:r w:rsidR="006D6519" w:rsidRPr="005A61B0">
          <w:rPr>
            <w:sz w:val="22"/>
            <w:szCs w:val="22"/>
          </w:rPr>
          <w:t xml:space="preserve">MICRA Executive Board August 2024 Meeting Briefing Book </w:t>
        </w:r>
        <w:r w:rsidR="006D6519" w:rsidRPr="005A61B0">
          <w:rPr>
            <w:sz w:val="22"/>
            <w:szCs w:val="22"/>
          </w:rPr>
          <w:tab/>
        </w:r>
        <w:r w:rsidR="006D6519" w:rsidRPr="005A61B0">
          <w:rPr>
            <w:sz w:val="22"/>
            <w:szCs w:val="22"/>
          </w:rPr>
          <w:fldChar w:fldCharType="begin"/>
        </w:r>
        <w:r w:rsidR="006D6519" w:rsidRPr="005A61B0">
          <w:rPr>
            <w:sz w:val="22"/>
            <w:szCs w:val="22"/>
          </w:rPr>
          <w:instrText xml:space="preserve"> PAGE   \* MERGEFORMAT </w:instrText>
        </w:r>
        <w:r w:rsidR="006D6519" w:rsidRPr="005A61B0">
          <w:rPr>
            <w:sz w:val="22"/>
            <w:szCs w:val="22"/>
          </w:rPr>
          <w:fldChar w:fldCharType="separate"/>
        </w:r>
        <w:r w:rsidR="006D6519" w:rsidRPr="005A61B0">
          <w:rPr>
            <w:noProof/>
            <w:sz w:val="22"/>
            <w:szCs w:val="22"/>
          </w:rPr>
          <w:t>2</w:t>
        </w:r>
        <w:r w:rsidR="006D6519" w:rsidRPr="005A61B0">
          <w:rPr>
            <w:noProof/>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587694574"/>
      <w:docPartObj>
        <w:docPartGallery w:val="Page Numbers (Bottom of Page)"/>
        <w:docPartUnique/>
      </w:docPartObj>
    </w:sdtPr>
    <w:sdtEndPr>
      <w:rPr>
        <w:color w:val="7F7F7F" w:themeColor="background1" w:themeShade="7F"/>
        <w:spacing w:val="60"/>
      </w:rPr>
    </w:sdtEndPr>
    <w:sdtContent>
      <w:p w14:paraId="71229287" w14:textId="77777777" w:rsidR="00761814" w:rsidRPr="005A61B0" w:rsidRDefault="00761814" w:rsidP="006D6519">
        <w:pPr>
          <w:pStyle w:val="Footer"/>
          <w:tabs>
            <w:tab w:val="clear" w:pos="9360"/>
            <w:tab w:val="right" w:pos="14400"/>
          </w:tabs>
          <w:rPr>
            <w:sz w:val="22"/>
            <w:szCs w:val="22"/>
          </w:rPr>
        </w:pPr>
        <w:r w:rsidRPr="00486075">
          <w:rPr>
            <w:noProof/>
            <w:sz w:val="22"/>
            <w:szCs w:val="22"/>
          </w:rPr>
          <mc:AlternateContent>
            <mc:Choice Requires="wps">
              <w:drawing>
                <wp:anchor distT="0" distB="0" distL="114300" distR="114300" simplePos="0" relativeHeight="251725824" behindDoc="0" locked="0" layoutInCell="1" allowOverlap="1" wp14:anchorId="565C3F7A" wp14:editId="69F6C324">
                  <wp:simplePos x="0" y="0"/>
                  <wp:positionH relativeFrom="margin">
                    <wp:posOffset>0</wp:posOffset>
                  </wp:positionH>
                  <wp:positionV relativeFrom="paragraph">
                    <wp:posOffset>-91440</wp:posOffset>
                  </wp:positionV>
                  <wp:extent cx="594360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6CA392" id="Straight Connector 96" o:spid="_x0000_s1026" style="position:absolute;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t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" strokecolor="black [3213]" strokeweight=".5pt">
                  <v:stroke joinstyle="miter"/>
                  <w10:wrap anchorx="margin"/>
                </v:line>
              </w:pict>
            </mc:Fallback>
          </mc:AlternateContent>
        </w:r>
        <w:r w:rsidRPr="005A61B0">
          <w:rPr>
            <w:sz w:val="22"/>
            <w:szCs w:val="22"/>
          </w:rPr>
          <w:t xml:space="preserve">MICRA Executive Board August 2024 Meeting Briefing Book </w:t>
        </w:r>
        <w:r w:rsidRPr="005A61B0">
          <w:rPr>
            <w:sz w:val="22"/>
            <w:szCs w:val="22"/>
          </w:rPr>
          <w:tab/>
        </w:r>
        <w:r w:rsidRPr="005A61B0">
          <w:rPr>
            <w:sz w:val="22"/>
            <w:szCs w:val="22"/>
          </w:rPr>
          <w:fldChar w:fldCharType="begin"/>
        </w:r>
        <w:r w:rsidRPr="005A61B0">
          <w:rPr>
            <w:sz w:val="22"/>
            <w:szCs w:val="22"/>
          </w:rPr>
          <w:instrText xml:space="preserve"> PAGE   \* MERGEFORMAT </w:instrText>
        </w:r>
        <w:r w:rsidRPr="005A61B0">
          <w:rPr>
            <w:sz w:val="22"/>
            <w:szCs w:val="22"/>
          </w:rPr>
          <w:fldChar w:fldCharType="separate"/>
        </w:r>
        <w:r w:rsidRPr="005A61B0">
          <w:rPr>
            <w:noProof/>
            <w:sz w:val="22"/>
            <w:szCs w:val="22"/>
          </w:rPr>
          <w:t>2</w:t>
        </w:r>
        <w:r w:rsidRPr="005A61B0">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1E3C6" w14:textId="77777777" w:rsidR="00546C31" w:rsidRDefault="00546C31" w:rsidP="00B76D94">
      <w:r>
        <w:separator/>
      </w:r>
    </w:p>
    <w:p w14:paraId="163C0E28" w14:textId="77777777" w:rsidR="00546C31" w:rsidRDefault="00546C31" w:rsidP="00B76D94"/>
    <w:p w14:paraId="18F7C550" w14:textId="77777777" w:rsidR="00546C31" w:rsidRDefault="00546C31" w:rsidP="00B76D94"/>
  </w:footnote>
  <w:footnote w:type="continuationSeparator" w:id="0">
    <w:p w14:paraId="20A12C62" w14:textId="77777777" w:rsidR="00546C31" w:rsidRDefault="00546C31" w:rsidP="00B76D94">
      <w:r>
        <w:continuationSeparator/>
      </w:r>
    </w:p>
    <w:p w14:paraId="62306C6A" w14:textId="77777777" w:rsidR="00546C31" w:rsidRDefault="00546C31" w:rsidP="00B76D94"/>
    <w:p w14:paraId="76BBFCEA" w14:textId="77777777" w:rsidR="00546C31" w:rsidRDefault="00546C31" w:rsidP="00B76D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0395" w14:textId="77777777" w:rsidR="00B118C2" w:rsidRPr="00486075" w:rsidRDefault="00B118C2" w:rsidP="00B76D94">
    <w:pPr>
      <w:pStyle w:val="Header"/>
      <w:rPr>
        <w:sz w:val="22"/>
        <w:szCs w:val="22"/>
      </w:rPr>
    </w:pPr>
    <w:r w:rsidRPr="00486075">
      <w:rPr>
        <w:sz w:val="22"/>
        <w:szCs w:val="22"/>
      </w:rPr>
      <w:t>Agenda Item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CD7F" w14:textId="6F8A248F" w:rsidR="00B118C2" w:rsidRPr="005A61B0" w:rsidRDefault="00B118C2" w:rsidP="00B76D94">
    <w:pPr>
      <w:pStyle w:val="Header"/>
      <w:rPr>
        <w:sz w:val="22"/>
        <w:szCs w:val="22"/>
      </w:rPr>
    </w:pPr>
    <w:r w:rsidRPr="005A61B0">
      <w:rPr>
        <w:sz w:val="22"/>
        <w:szCs w:val="22"/>
      </w:rPr>
      <w:t xml:space="preserve">Agenda Item </w:t>
    </w:r>
    <w:r w:rsidR="005F2F2F" w:rsidRPr="005A61B0">
      <w:rPr>
        <w:sz w:val="22"/>
        <w:szCs w:val="22"/>
      </w:rPr>
      <w:t>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0560" w14:textId="0B99C840" w:rsidR="00B118C2" w:rsidRPr="00111F5A" w:rsidRDefault="00B118C2" w:rsidP="00B76D94">
    <w:pPr>
      <w:pStyle w:val="Header"/>
    </w:pPr>
    <w:r w:rsidRPr="00111F5A">
      <w:t xml:space="preserve">Agenda Item </w:t>
    </w:r>
    <w:r>
      <w:t>8</w:t>
    </w:r>
  </w:p>
  <w:p w14:paraId="562FF404" w14:textId="77777777" w:rsidR="00B118C2" w:rsidRDefault="00B118C2" w:rsidP="00B76D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C252" w14:textId="37B40D94" w:rsidR="00B118C2" w:rsidRPr="005A61B0" w:rsidRDefault="00B118C2" w:rsidP="00B76D94">
    <w:pPr>
      <w:pStyle w:val="Header"/>
      <w:rPr>
        <w:sz w:val="22"/>
        <w:szCs w:val="22"/>
      </w:rPr>
    </w:pPr>
    <w:r w:rsidRPr="005A61B0">
      <w:rPr>
        <w:sz w:val="22"/>
        <w:szCs w:val="22"/>
      </w:rPr>
      <w:t xml:space="preserve">Agenda Item </w:t>
    </w:r>
    <w:r w:rsidR="005F2F2F" w:rsidRPr="005A61B0">
      <w:rPr>
        <w:sz w:val="22"/>
        <w:szCs w:val="22"/>
      </w:rPr>
      <w:t>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0153" w14:textId="39893A15" w:rsidR="00B118C2" w:rsidRPr="00A23739" w:rsidRDefault="00B118C2" w:rsidP="00B76D94">
    <w:pPr>
      <w:pStyle w:val="Header"/>
    </w:pPr>
    <w:r w:rsidRPr="00A23739">
      <w:t>Agenda Item 9</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889C" w14:textId="0809BE89" w:rsidR="00B118C2" w:rsidRPr="005A61B0" w:rsidRDefault="00B118C2" w:rsidP="00B76D94">
    <w:pPr>
      <w:pStyle w:val="Header"/>
      <w:rPr>
        <w:sz w:val="22"/>
        <w:szCs w:val="22"/>
      </w:rPr>
    </w:pPr>
    <w:r w:rsidRPr="005A61B0">
      <w:rPr>
        <w:sz w:val="22"/>
        <w:szCs w:val="22"/>
      </w:rPr>
      <w:t xml:space="preserve">Agenda Item </w:t>
    </w:r>
    <w:r w:rsidR="005F2F2F" w:rsidRPr="005A61B0">
      <w:rPr>
        <w:sz w:val="22"/>
        <w:szCs w:val="22"/>
      </w:rPr>
      <w:t>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B1C1" w14:textId="7673375F" w:rsidR="00B118C2" w:rsidRPr="00A23739" w:rsidRDefault="00B118C2" w:rsidP="00B76D94">
    <w:pPr>
      <w:pStyle w:val="Header"/>
    </w:pPr>
    <w:r w:rsidRPr="00A23739">
      <w:t xml:space="preserve">Agenda Item </w:t>
    </w:r>
    <w:r>
      <w:t>10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4BF6" w14:textId="3915AF53" w:rsidR="00B118C2" w:rsidRPr="005A61B0" w:rsidRDefault="00B118C2" w:rsidP="00B76D94">
    <w:pPr>
      <w:pStyle w:val="Header"/>
      <w:rPr>
        <w:sz w:val="22"/>
        <w:szCs w:val="22"/>
      </w:rPr>
    </w:pPr>
    <w:r w:rsidRPr="005A61B0">
      <w:rPr>
        <w:sz w:val="22"/>
        <w:szCs w:val="22"/>
      </w:rPr>
      <w:t xml:space="preserve">Agenda Item </w:t>
    </w:r>
    <w:r w:rsidR="005F2F2F" w:rsidRPr="005A61B0">
      <w:rPr>
        <w:sz w:val="22"/>
        <w:szCs w:val="22"/>
      </w:rPr>
      <w:t>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9343" w14:textId="7EF72D8D" w:rsidR="00B118C2" w:rsidRPr="00A23739" w:rsidRDefault="00B118C2" w:rsidP="00B76D94">
    <w:pPr>
      <w:pStyle w:val="Header"/>
    </w:pPr>
    <w:r w:rsidRPr="00A23739">
      <w:t xml:space="preserve">Agenda Item </w:t>
    </w:r>
    <w:r>
      <w:t>11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E1D1" w14:textId="2C0E5BAA" w:rsidR="00B118C2" w:rsidRPr="005A61B0" w:rsidRDefault="00B118C2" w:rsidP="00B76D94">
    <w:pPr>
      <w:pStyle w:val="Header"/>
      <w:rPr>
        <w:sz w:val="22"/>
        <w:szCs w:val="22"/>
      </w:rPr>
    </w:pPr>
    <w:r w:rsidRPr="005A61B0">
      <w:rPr>
        <w:sz w:val="22"/>
        <w:szCs w:val="22"/>
      </w:rPr>
      <w:t>Agenda Item 1</w:t>
    </w:r>
    <w:r w:rsidR="005F2F2F" w:rsidRPr="005A61B0">
      <w:rPr>
        <w:sz w:val="22"/>
        <w:szCs w:val="22"/>
      </w:rPr>
      <w:t>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B8E6" w14:textId="6AFC67A2" w:rsidR="00B118C2" w:rsidRPr="00A23739" w:rsidRDefault="00B118C2" w:rsidP="00B76D94">
    <w:pPr>
      <w:pStyle w:val="Header"/>
    </w:pPr>
    <w:r w:rsidRPr="00A23739">
      <w:t xml:space="preserve">Agenda Item </w:t>
    </w:r>
    <w:r>
      <w:t>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4E05" w14:textId="77777777" w:rsidR="00B118C2" w:rsidRPr="00111F5A" w:rsidRDefault="00B118C2" w:rsidP="00B76D94">
    <w:pPr>
      <w:pStyle w:val="Header"/>
    </w:pPr>
    <w:r w:rsidRPr="00111F5A">
      <w:t xml:space="preserve">Agenda Item </w:t>
    </w:r>
    <w:r>
      <w:t>2</w:t>
    </w:r>
  </w:p>
  <w:p w14:paraId="421F06E2" w14:textId="77777777" w:rsidR="00B118C2" w:rsidRDefault="00B118C2" w:rsidP="00B76D9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81CC" w14:textId="6E2CE7AD" w:rsidR="00B118C2" w:rsidRPr="005A61B0" w:rsidRDefault="00B118C2" w:rsidP="00B76D94">
    <w:pPr>
      <w:pStyle w:val="Header"/>
      <w:rPr>
        <w:sz w:val="22"/>
        <w:szCs w:val="22"/>
      </w:rPr>
    </w:pPr>
    <w:r w:rsidRPr="005A61B0">
      <w:rPr>
        <w:sz w:val="22"/>
        <w:szCs w:val="22"/>
      </w:rPr>
      <w:t>Agenda Item 1</w:t>
    </w:r>
    <w:r w:rsidR="00AF3474" w:rsidRPr="005A61B0">
      <w:rPr>
        <w:sz w:val="22"/>
        <w:szCs w:val="22"/>
      </w:rPr>
      <w:t>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3178" w14:textId="56DA9696" w:rsidR="00B118C2" w:rsidRPr="00A23739" w:rsidRDefault="00B118C2" w:rsidP="00B76D94">
    <w:pPr>
      <w:pStyle w:val="Header"/>
    </w:pPr>
    <w:r w:rsidRPr="00A23739">
      <w:t xml:space="preserve">Agenda Item </w:t>
    </w:r>
    <w:r>
      <w:t>13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2840" w14:textId="3C05AC52" w:rsidR="00B118C2" w:rsidRPr="005A61B0" w:rsidRDefault="00B118C2" w:rsidP="00B76D94">
    <w:pPr>
      <w:pStyle w:val="Header"/>
      <w:rPr>
        <w:sz w:val="22"/>
        <w:szCs w:val="22"/>
      </w:rPr>
    </w:pPr>
    <w:r w:rsidRPr="005A61B0">
      <w:rPr>
        <w:sz w:val="22"/>
        <w:szCs w:val="22"/>
      </w:rPr>
      <w:t>Agenda Item 1</w:t>
    </w:r>
    <w:r w:rsidR="00AF3474" w:rsidRPr="005A61B0">
      <w:rPr>
        <w:sz w:val="22"/>
        <w:szCs w:val="22"/>
      </w:rPr>
      <w:t>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FF32" w14:textId="70A0C5D9" w:rsidR="00B118C2" w:rsidRPr="00A23739" w:rsidRDefault="00B118C2" w:rsidP="00B76D94">
    <w:pPr>
      <w:pStyle w:val="Header"/>
    </w:pPr>
    <w:r w:rsidRPr="00A23739">
      <w:t xml:space="preserve">Agenda Item </w:t>
    </w:r>
    <w:r>
      <w:t>14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4400" w14:textId="2E08E072" w:rsidR="00B118C2" w:rsidRPr="005A61B0" w:rsidRDefault="00B118C2" w:rsidP="00B76D94">
    <w:pPr>
      <w:pStyle w:val="Header"/>
      <w:rPr>
        <w:sz w:val="22"/>
        <w:szCs w:val="22"/>
      </w:rPr>
    </w:pPr>
    <w:r w:rsidRPr="005A61B0">
      <w:rPr>
        <w:sz w:val="22"/>
        <w:szCs w:val="22"/>
      </w:rPr>
      <w:t>Agenda Item 1</w:t>
    </w:r>
    <w:r w:rsidR="008A0FD8" w:rsidRPr="005A61B0">
      <w:rPr>
        <w:sz w:val="22"/>
        <w:szCs w:val="22"/>
      </w:rPr>
      <w:t>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5AF7" w14:textId="3C802F67" w:rsidR="00B118C2" w:rsidRPr="00A23739" w:rsidRDefault="00B118C2" w:rsidP="00B76D94">
    <w:pPr>
      <w:pStyle w:val="Header"/>
    </w:pPr>
    <w:r w:rsidRPr="00A23739">
      <w:t xml:space="preserve">Agenda Item </w:t>
    </w:r>
    <w:r>
      <w:t>15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7A25" w14:textId="2A0B6058" w:rsidR="00B118C2" w:rsidRPr="005A61B0" w:rsidRDefault="00B118C2" w:rsidP="00B76D94">
    <w:pPr>
      <w:pStyle w:val="Header"/>
      <w:rPr>
        <w:sz w:val="22"/>
        <w:szCs w:val="22"/>
      </w:rPr>
    </w:pPr>
    <w:r w:rsidRPr="005A61B0">
      <w:rPr>
        <w:sz w:val="22"/>
        <w:szCs w:val="22"/>
      </w:rPr>
      <w:t>Agenda Item 1</w:t>
    </w:r>
    <w:r w:rsidR="008A0FD8" w:rsidRPr="005A61B0">
      <w:rPr>
        <w:sz w:val="22"/>
        <w:szCs w:val="22"/>
      </w:rPr>
      <w:t>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6F18" w14:textId="6EBA3F30" w:rsidR="00B118C2" w:rsidRPr="00A23739" w:rsidRDefault="00B118C2" w:rsidP="00B76D94">
    <w:pPr>
      <w:pStyle w:val="Header"/>
    </w:pPr>
    <w:r w:rsidRPr="00A23739">
      <w:t xml:space="preserve">Agenda Item </w:t>
    </w:r>
    <w:r>
      <w:t>16</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BE30" w14:textId="047751B2" w:rsidR="00B118C2" w:rsidRPr="005A61B0" w:rsidRDefault="00B118C2" w:rsidP="00B76D94">
    <w:pPr>
      <w:pStyle w:val="Header"/>
      <w:rPr>
        <w:sz w:val="22"/>
        <w:szCs w:val="22"/>
      </w:rPr>
    </w:pPr>
    <w:r w:rsidRPr="005A61B0">
      <w:rPr>
        <w:sz w:val="22"/>
        <w:szCs w:val="22"/>
      </w:rPr>
      <w:t>Agenda Item 1</w:t>
    </w:r>
    <w:r w:rsidR="008A0FD8" w:rsidRPr="005A61B0">
      <w:rPr>
        <w:sz w:val="22"/>
        <w:szCs w:val="22"/>
      </w:rPr>
      <w:t>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BD15" w14:textId="496D3A1A" w:rsidR="00AC44DF" w:rsidRPr="00AE4BDC" w:rsidRDefault="009B0268" w:rsidP="00B76D94">
    <w:pPr>
      <w:pStyle w:val="Header"/>
      <w:rPr>
        <w:sz w:val="22"/>
        <w:szCs w:val="22"/>
      </w:rPr>
    </w:pPr>
    <w:r>
      <w:rPr>
        <w:sz w:val="22"/>
        <w:szCs w:val="22"/>
      </w:rPr>
      <w:t>Agenda Item 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D9C2" w14:textId="77777777" w:rsidR="00B118C2" w:rsidRPr="00486075" w:rsidRDefault="00B118C2" w:rsidP="00B76D94">
    <w:pPr>
      <w:pStyle w:val="Header"/>
      <w:rPr>
        <w:sz w:val="22"/>
        <w:szCs w:val="22"/>
      </w:rPr>
    </w:pPr>
    <w:r w:rsidRPr="00486075">
      <w:rPr>
        <w:sz w:val="22"/>
        <w:szCs w:val="22"/>
      </w:rPr>
      <w:t>Agenda Item 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FE00" w14:textId="11B0DE0A" w:rsidR="00761814" w:rsidRPr="008175D3" w:rsidRDefault="00761814" w:rsidP="00B76D94">
    <w:pPr>
      <w:pStyle w:val="Header"/>
      <w:rPr>
        <w:sz w:val="22"/>
        <w:szCs w:val="22"/>
      </w:rPr>
    </w:pPr>
    <w:r w:rsidRPr="008175D3">
      <w:rPr>
        <w:sz w:val="22"/>
        <w:szCs w:val="22"/>
      </w:rPr>
      <w:t xml:space="preserve">Appendix </w:t>
    </w:r>
    <w:r>
      <w:rPr>
        <w:sz w:val="22"/>
        <w:szCs w:val="22"/>
      </w:rPr>
      <w:t>2</w:t>
    </w:r>
    <w:r w:rsidRPr="008175D3">
      <w:rPr>
        <w:sz w:val="22"/>
        <w:szCs w:val="22"/>
      </w:rPr>
      <w:t xml:space="preserve"> – </w:t>
    </w:r>
    <w:r w:rsidRPr="00761814">
      <w:rPr>
        <w:i/>
        <w:iCs/>
        <w:sz w:val="22"/>
        <w:szCs w:val="22"/>
      </w:rPr>
      <w:t>Draft</w:t>
    </w:r>
    <w:r>
      <w:rPr>
        <w:sz w:val="22"/>
        <w:szCs w:val="22"/>
      </w:rPr>
      <w:t xml:space="preserve"> </w:t>
    </w:r>
    <w:r w:rsidRPr="008175D3">
      <w:rPr>
        <w:sz w:val="22"/>
        <w:szCs w:val="22"/>
      </w:rPr>
      <w:t>MICRA Executive Board January 2024 Meeting Minutes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AF1B" w14:textId="4388E448" w:rsidR="005260A0" w:rsidRPr="00486075" w:rsidRDefault="005260A0" w:rsidP="00B76D94">
    <w:pPr>
      <w:pStyle w:val="Header"/>
      <w:rPr>
        <w:sz w:val="22"/>
        <w:szCs w:val="22"/>
      </w:rPr>
    </w:pPr>
    <w:r w:rsidRPr="00486075">
      <w:rPr>
        <w:sz w:val="22"/>
        <w:szCs w:val="22"/>
      </w:rPr>
      <w:t xml:space="preserve">Agenda Item </w:t>
    </w:r>
    <w:r w:rsidR="005F2F2F" w:rsidRPr="00486075">
      <w:rPr>
        <w:sz w:val="22"/>
        <w:szCs w:val="22"/>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77F0" w14:textId="77777777" w:rsidR="00B118C2" w:rsidRPr="00111F5A" w:rsidRDefault="00B118C2" w:rsidP="00B76D94">
    <w:pPr>
      <w:pStyle w:val="Header"/>
    </w:pPr>
    <w:r w:rsidRPr="00111F5A">
      <w:t xml:space="preserve">Agenda Item </w:t>
    </w:r>
    <w:r>
      <w:t>5</w:t>
    </w:r>
  </w:p>
  <w:p w14:paraId="7903E9B5" w14:textId="77777777" w:rsidR="00B118C2" w:rsidRDefault="00B118C2" w:rsidP="00B76D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C53C" w14:textId="29BB8CF0" w:rsidR="00B118C2" w:rsidRPr="00486075" w:rsidRDefault="00B118C2" w:rsidP="00B76D94">
    <w:pPr>
      <w:pStyle w:val="Header"/>
      <w:rPr>
        <w:sz w:val="22"/>
        <w:szCs w:val="22"/>
      </w:rPr>
    </w:pPr>
    <w:r w:rsidRPr="00486075">
      <w:rPr>
        <w:sz w:val="22"/>
        <w:szCs w:val="22"/>
      </w:rPr>
      <w:t xml:space="preserve">Agenda Item </w:t>
    </w:r>
    <w:r w:rsidR="005F2F2F" w:rsidRPr="00486075">
      <w:rPr>
        <w:sz w:val="22"/>
        <w:szCs w:val="22"/>
      </w:rPr>
      <w:t>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16F1" w14:textId="011B8B5C" w:rsidR="00B118C2" w:rsidRPr="00111F5A" w:rsidRDefault="00B118C2" w:rsidP="00B76D94">
    <w:pPr>
      <w:pStyle w:val="Header"/>
    </w:pPr>
    <w:r w:rsidRPr="00111F5A">
      <w:t xml:space="preserve">Agenda Item </w:t>
    </w:r>
    <w:r>
      <w:t>6</w:t>
    </w:r>
  </w:p>
  <w:p w14:paraId="1325CE5B" w14:textId="77777777" w:rsidR="00B118C2" w:rsidRDefault="00B118C2" w:rsidP="00B76D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9E9B" w14:textId="46C78E02" w:rsidR="00B118C2" w:rsidRPr="005A61B0" w:rsidRDefault="00B118C2" w:rsidP="00B76D94">
    <w:pPr>
      <w:pStyle w:val="Header"/>
      <w:rPr>
        <w:sz w:val="22"/>
        <w:szCs w:val="22"/>
      </w:rPr>
    </w:pPr>
    <w:r w:rsidRPr="005A61B0">
      <w:rPr>
        <w:sz w:val="22"/>
        <w:szCs w:val="22"/>
      </w:rPr>
      <w:t xml:space="preserve">Agenda Item </w:t>
    </w:r>
    <w:r w:rsidR="005F2F2F" w:rsidRPr="005A61B0">
      <w:rPr>
        <w:sz w:val="22"/>
        <w:szCs w:val="22"/>
      </w:rPr>
      <w:t>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6ABA" w14:textId="2C6AAE0F" w:rsidR="00B118C2" w:rsidRPr="00111F5A" w:rsidRDefault="00B118C2" w:rsidP="00B76D94">
    <w:pPr>
      <w:pStyle w:val="Header"/>
    </w:pPr>
    <w:r w:rsidRPr="00111F5A">
      <w:t xml:space="preserve">Agenda Item </w:t>
    </w:r>
    <w:r>
      <w:t>7</w:t>
    </w:r>
  </w:p>
  <w:p w14:paraId="351A2BD3" w14:textId="77777777" w:rsidR="00B118C2" w:rsidRDefault="00B118C2" w:rsidP="00B76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802D6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3720A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BA18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72E57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02CFAB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7214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722A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8C34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BA63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32A4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92369"/>
    <w:multiLevelType w:val="hybridMultilevel"/>
    <w:tmpl w:val="5AC4935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00C10D83"/>
    <w:multiLevelType w:val="hybridMultilevel"/>
    <w:tmpl w:val="3004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26337F"/>
    <w:multiLevelType w:val="hybridMultilevel"/>
    <w:tmpl w:val="981C0F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1AD65D7"/>
    <w:multiLevelType w:val="hybridMultilevel"/>
    <w:tmpl w:val="6D84F6AA"/>
    <w:lvl w:ilvl="0" w:tplc="A2C04B58">
      <w:start w:val="1"/>
      <w:numFmt w:val="decimal"/>
      <w:lvlText w:val="%1)"/>
      <w:lvlJc w:val="left"/>
      <w:pPr>
        <w:tabs>
          <w:tab w:val="num" w:pos="540"/>
        </w:tabs>
        <w:ind w:left="540" w:hanging="360"/>
      </w:pPr>
      <w:rPr>
        <w:rFonts w:hint="default"/>
        <w:b/>
        <w:bCs/>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DF7274"/>
    <w:multiLevelType w:val="hybridMultilevel"/>
    <w:tmpl w:val="B50AED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03021099"/>
    <w:multiLevelType w:val="hybridMultilevel"/>
    <w:tmpl w:val="832C9626"/>
    <w:lvl w:ilvl="0" w:tplc="22DA6598">
      <w:start w:val="1"/>
      <w:numFmt w:val="upperLetter"/>
      <w:lvlText w:val="%1."/>
      <w:lvlJc w:val="left"/>
      <w:pPr>
        <w:ind w:left="571" w:hanging="360"/>
      </w:pPr>
      <w:rPr>
        <w:rFonts w:ascii="Arial" w:eastAsia="Arial" w:hAnsi="Arial" w:cs="Arial" w:hint="default"/>
        <w:spacing w:val="-1"/>
        <w:w w:val="100"/>
        <w:sz w:val="22"/>
        <w:szCs w:val="22"/>
        <w:lang w:val="en-US" w:eastAsia="en-US" w:bidi="en-US"/>
      </w:rPr>
    </w:lvl>
    <w:lvl w:ilvl="1" w:tplc="F59E5EE2">
      <w:numFmt w:val="bullet"/>
      <w:lvlText w:val=""/>
      <w:lvlJc w:val="left"/>
      <w:pPr>
        <w:ind w:left="751" w:hanging="360"/>
      </w:pPr>
      <w:rPr>
        <w:rFonts w:ascii="Symbol" w:eastAsia="Symbol" w:hAnsi="Symbol" w:cs="Symbol" w:hint="default"/>
        <w:w w:val="100"/>
        <w:sz w:val="22"/>
        <w:szCs w:val="22"/>
        <w:lang w:val="en-US" w:eastAsia="en-US" w:bidi="en-US"/>
      </w:rPr>
    </w:lvl>
    <w:lvl w:ilvl="2" w:tplc="6E1A3FDC">
      <w:numFmt w:val="bullet"/>
      <w:lvlText w:val="•"/>
      <w:lvlJc w:val="left"/>
      <w:pPr>
        <w:ind w:left="1673" w:hanging="360"/>
      </w:pPr>
      <w:rPr>
        <w:rFonts w:hint="default"/>
        <w:lang w:val="en-US" w:eastAsia="en-US" w:bidi="en-US"/>
      </w:rPr>
    </w:lvl>
    <w:lvl w:ilvl="3" w:tplc="4D2C21F4">
      <w:numFmt w:val="bullet"/>
      <w:lvlText w:val="•"/>
      <w:lvlJc w:val="left"/>
      <w:pPr>
        <w:ind w:left="2586" w:hanging="360"/>
      </w:pPr>
      <w:rPr>
        <w:rFonts w:hint="default"/>
        <w:lang w:val="en-US" w:eastAsia="en-US" w:bidi="en-US"/>
      </w:rPr>
    </w:lvl>
    <w:lvl w:ilvl="4" w:tplc="0750DE18">
      <w:numFmt w:val="bullet"/>
      <w:lvlText w:val="•"/>
      <w:lvlJc w:val="left"/>
      <w:pPr>
        <w:ind w:left="3500" w:hanging="360"/>
      </w:pPr>
      <w:rPr>
        <w:rFonts w:hint="default"/>
        <w:lang w:val="en-US" w:eastAsia="en-US" w:bidi="en-US"/>
      </w:rPr>
    </w:lvl>
    <w:lvl w:ilvl="5" w:tplc="D58E4B88">
      <w:numFmt w:val="bullet"/>
      <w:lvlText w:val="•"/>
      <w:lvlJc w:val="left"/>
      <w:pPr>
        <w:ind w:left="4413" w:hanging="360"/>
      </w:pPr>
      <w:rPr>
        <w:rFonts w:hint="default"/>
        <w:lang w:val="en-US" w:eastAsia="en-US" w:bidi="en-US"/>
      </w:rPr>
    </w:lvl>
    <w:lvl w:ilvl="6" w:tplc="2E027858">
      <w:numFmt w:val="bullet"/>
      <w:lvlText w:val="•"/>
      <w:lvlJc w:val="left"/>
      <w:pPr>
        <w:ind w:left="5326" w:hanging="360"/>
      </w:pPr>
      <w:rPr>
        <w:rFonts w:hint="default"/>
        <w:lang w:val="en-US" w:eastAsia="en-US" w:bidi="en-US"/>
      </w:rPr>
    </w:lvl>
    <w:lvl w:ilvl="7" w:tplc="60C26F9A">
      <w:numFmt w:val="bullet"/>
      <w:lvlText w:val="•"/>
      <w:lvlJc w:val="left"/>
      <w:pPr>
        <w:ind w:left="6240" w:hanging="360"/>
      </w:pPr>
      <w:rPr>
        <w:rFonts w:hint="default"/>
        <w:lang w:val="en-US" w:eastAsia="en-US" w:bidi="en-US"/>
      </w:rPr>
    </w:lvl>
    <w:lvl w:ilvl="8" w:tplc="FC584434">
      <w:numFmt w:val="bullet"/>
      <w:lvlText w:val="•"/>
      <w:lvlJc w:val="left"/>
      <w:pPr>
        <w:ind w:left="7153" w:hanging="360"/>
      </w:pPr>
      <w:rPr>
        <w:rFonts w:hint="default"/>
        <w:lang w:val="en-US" w:eastAsia="en-US" w:bidi="en-US"/>
      </w:rPr>
    </w:lvl>
  </w:abstractNum>
  <w:abstractNum w:abstractNumId="16" w15:restartNumberingAfterBreak="0">
    <w:nsid w:val="03D06DDE"/>
    <w:multiLevelType w:val="hybridMultilevel"/>
    <w:tmpl w:val="360E3FCC"/>
    <w:lvl w:ilvl="0" w:tplc="E1841866">
      <w:numFmt w:val="bullet"/>
      <w:lvlText w:val=""/>
      <w:lvlJc w:val="left"/>
      <w:pPr>
        <w:ind w:left="295" w:hanging="188"/>
      </w:pPr>
      <w:rPr>
        <w:rFonts w:ascii="Symbol" w:eastAsia="Symbol" w:hAnsi="Symbol" w:cs="Symbol" w:hint="default"/>
        <w:w w:val="99"/>
        <w:sz w:val="20"/>
        <w:szCs w:val="20"/>
        <w:lang w:val="en-US" w:eastAsia="en-US" w:bidi="en-US"/>
      </w:rPr>
    </w:lvl>
    <w:lvl w:ilvl="1" w:tplc="49EA2BEE">
      <w:numFmt w:val="bullet"/>
      <w:lvlText w:val="•"/>
      <w:lvlJc w:val="left"/>
      <w:pPr>
        <w:ind w:left="525" w:hanging="188"/>
      </w:pPr>
      <w:rPr>
        <w:rFonts w:hint="default"/>
        <w:lang w:val="en-US" w:eastAsia="en-US" w:bidi="en-US"/>
      </w:rPr>
    </w:lvl>
    <w:lvl w:ilvl="2" w:tplc="D35E7B08">
      <w:numFmt w:val="bullet"/>
      <w:lvlText w:val="•"/>
      <w:lvlJc w:val="left"/>
      <w:pPr>
        <w:ind w:left="750" w:hanging="188"/>
      </w:pPr>
      <w:rPr>
        <w:rFonts w:hint="default"/>
        <w:lang w:val="en-US" w:eastAsia="en-US" w:bidi="en-US"/>
      </w:rPr>
    </w:lvl>
    <w:lvl w:ilvl="3" w:tplc="7C3EC120">
      <w:numFmt w:val="bullet"/>
      <w:lvlText w:val="•"/>
      <w:lvlJc w:val="left"/>
      <w:pPr>
        <w:ind w:left="975" w:hanging="188"/>
      </w:pPr>
      <w:rPr>
        <w:rFonts w:hint="default"/>
        <w:lang w:val="en-US" w:eastAsia="en-US" w:bidi="en-US"/>
      </w:rPr>
    </w:lvl>
    <w:lvl w:ilvl="4" w:tplc="77DCA5F2">
      <w:numFmt w:val="bullet"/>
      <w:lvlText w:val="•"/>
      <w:lvlJc w:val="left"/>
      <w:pPr>
        <w:ind w:left="1200" w:hanging="188"/>
      </w:pPr>
      <w:rPr>
        <w:rFonts w:hint="default"/>
        <w:lang w:val="en-US" w:eastAsia="en-US" w:bidi="en-US"/>
      </w:rPr>
    </w:lvl>
    <w:lvl w:ilvl="5" w:tplc="D37A9E5A">
      <w:numFmt w:val="bullet"/>
      <w:lvlText w:val="•"/>
      <w:lvlJc w:val="left"/>
      <w:pPr>
        <w:ind w:left="1425" w:hanging="188"/>
      </w:pPr>
      <w:rPr>
        <w:rFonts w:hint="default"/>
        <w:lang w:val="en-US" w:eastAsia="en-US" w:bidi="en-US"/>
      </w:rPr>
    </w:lvl>
    <w:lvl w:ilvl="6" w:tplc="810E75E8">
      <w:numFmt w:val="bullet"/>
      <w:lvlText w:val="•"/>
      <w:lvlJc w:val="left"/>
      <w:pPr>
        <w:ind w:left="1650" w:hanging="188"/>
      </w:pPr>
      <w:rPr>
        <w:rFonts w:hint="default"/>
        <w:lang w:val="en-US" w:eastAsia="en-US" w:bidi="en-US"/>
      </w:rPr>
    </w:lvl>
    <w:lvl w:ilvl="7" w:tplc="CBB21030">
      <w:numFmt w:val="bullet"/>
      <w:lvlText w:val="•"/>
      <w:lvlJc w:val="left"/>
      <w:pPr>
        <w:ind w:left="1875" w:hanging="188"/>
      </w:pPr>
      <w:rPr>
        <w:rFonts w:hint="default"/>
        <w:lang w:val="en-US" w:eastAsia="en-US" w:bidi="en-US"/>
      </w:rPr>
    </w:lvl>
    <w:lvl w:ilvl="8" w:tplc="42D0A9A2">
      <w:numFmt w:val="bullet"/>
      <w:lvlText w:val="•"/>
      <w:lvlJc w:val="left"/>
      <w:pPr>
        <w:ind w:left="2100" w:hanging="188"/>
      </w:pPr>
      <w:rPr>
        <w:rFonts w:hint="default"/>
        <w:lang w:val="en-US" w:eastAsia="en-US" w:bidi="en-US"/>
      </w:rPr>
    </w:lvl>
  </w:abstractNum>
  <w:abstractNum w:abstractNumId="17" w15:restartNumberingAfterBreak="0">
    <w:nsid w:val="050E0F35"/>
    <w:multiLevelType w:val="hybridMultilevel"/>
    <w:tmpl w:val="4DF28E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6A513D3"/>
    <w:multiLevelType w:val="hybridMultilevel"/>
    <w:tmpl w:val="7F880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0F7AAD"/>
    <w:multiLevelType w:val="hybridMultilevel"/>
    <w:tmpl w:val="41C6C07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7A44F64"/>
    <w:multiLevelType w:val="hybridMultilevel"/>
    <w:tmpl w:val="7AAEFF1C"/>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8AA8F8D2">
      <w:start w:val="1"/>
      <w:numFmt w:val="bullet"/>
      <w:lvlText w:val=""/>
      <w:lvlJc w:val="left"/>
      <w:pPr>
        <w:ind w:left="5040" w:hanging="360"/>
      </w:pPr>
      <w:rPr>
        <w:rFonts w:ascii="Symbol" w:hAnsi="Symbol" w:hint="default"/>
        <w:color w:val="FF0000"/>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08106E76"/>
    <w:multiLevelType w:val="hybridMultilevel"/>
    <w:tmpl w:val="F434231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9286334"/>
    <w:multiLevelType w:val="hybridMultilevel"/>
    <w:tmpl w:val="233635E4"/>
    <w:lvl w:ilvl="0" w:tplc="6D5A72BA">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836922"/>
    <w:multiLevelType w:val="hybridMultilevel"/>
    <w:tmpl w:val="2C229C28"/>
    <w:lvl w:ilvl="0" w:tplc="7D2C7F54">
      <w:start w:val="1"/>
      <w:numFmt w:val="lowerLetter"/>
      <w:lvlText w:val="%1)"/>
      <w:lvlJc w:val="left"/>
      <w:pPr>
        <w:ind w:left="3240" w:hanging="18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B876BF"/>
    <w:multiLevelType w:val="multilevel"/>
    <w:tmpl w:val="C038D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B5F7E04"/>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C6F26D4"/>
    <w:multiLevelType w:val="multilevel"/>
    <w:tmpl w:val="B780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F65D71"/>
    <w:multiLevelType w:val="hybridMultilevel"/>
    <w:tmpl w:val="6142B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0A5D7F"/>
    <w:multiLevelType w:val="hybridMultilevel"/>
    <w:tmpl w:val="24183528"/>
    <w:lvl w:ilvl="0" w:tplc="8FB6BCD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4F313F"/>
    <w:multiLevelType w:val="hybridMultilevel"/>
    <w:tmpl w:val="4D28623A"/>
    <w:lvl w:ilvl="0" w:tplc="E35E3694">
      <w:start w:val="1"/>
      <w:numFmt w:val="upperRoman"/>
      <w:lvlText w:val="%1."/>
      <w:lvlJc w:val="righ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E7162F"/>
    <w:multiLevelType w:val="hybridMultilevel"/>
    <w:tmpl w:val="71C8A364"/>
    <w:lvl w:ilvl="0" w:tplc="D4182056">
      <w:numFmt w:val="bullet"/>
      <w:lvlText w:val=""/>
      <w:lvlJc w:val="left"/>
      <w:pPr>
        <w:ind w:left="370" w:hanging="260"/>
      </w:pPr>
      <w:rPr>
        <w:rFonts w:ascii="Symbol" w:eastAsia="Symbol" w:hAnsi="Symbol" w:cs="Symbol" w:hint="default"/>
        <w:w w:val="99"/>
        <w:sz w:val="20"/>
        <w:szCs w:val="20"/>
        <w:lang w:val="en-US" w:eastAsia="en-US" w:bidi="en-US"/>
      </w:rPr>
    </w:lvl>
    <w:lvl w:ilvl="1" w:tplc="0E1EDE94">
      <w:numFmt w:val="bullet"/>
      <w:lvlText w:val="•"/>
      <w:lvlJc w:val="left"/>
      <w:pPr>
        <w:ind w:left="596" w:hanging="260"/>
      </w:pPr>
      <w:rPr>
        <w:rFonts w:hint="default"/>
        <w:lang w:val="en-US" w:eastAsia="en-US" w:bidi="en-US"/>
      </w:rPr>
    </w:lvl>
    <w:lvl w:ilvl="2" w:tplc="750EF52E">
      <w:numFmt w:val="bullet"/>
      <w:lvlText w:val="•"/>
      <w:lvlJc w:val="left"/>
      <w:pPr>
        <w:ind w:left="813" w:hanging="260"/>
      </w:pPr>
      <w:rPr>
        <w:rFonts w:hint="default"/>
        <w:lang w:val="en-US" w:eastAsia="en-US" w:bidi="en-US"/>
      </w:rPr>
    </w:lvl>
    <w:lvl w:ilvl="3" w:tplc="ABAA1E90">
      <w:numFmt w:val="bullet"/>
      <w:lvlText w:val="•"/>
      <w:lvlJc w:val="left"/>
      <w:pPr>
        <w:ind w:left="1030" w:hanging="260"/>
      </w:pPr>
      <w:rPr>
        <w:rFonts w:hint="default"/>
        <w:lang w:val="en-US" w:eastAsia="en-US" w:bidi="en-US"/>
      </w:rPr>
    </w:lvl>
    <w:lvl w:ilvl="4" w:tplc="F8C2CA88">
      <w:numFmt w:val="bullet"/>
      <w:lvlText w:val="•"/>
      <w:lvlJc w:val="left"/>
      <w:pPr>
        <w:ind w:left="1247" w:hanging="260"/>
      </w:pPr>
      <w:rPr>
        <w:rFonts w:hint="default"/>
        <w:lang w:val="en-US" w:eastAsia="en-US" w:bidi="en-US"/>
      </w:rPr>
    </w:lvl>
    <w:lvl w:ilvl="5" w:tplc="50CAAE18">
      <w:numFmt w:val="bullet"/>
      <w:lvlText w:val="•"/>
      <w:lvlJc w:val="left"/>
      <w:pPr>
        <w:ind w:left="1464" w:hanging="260"/>
      </w:pPr>
      <w:rPr>
        <w:rFonts w:hint="default"/>
        <w:lang w:val="en-US" w:eastAsia="en-US" w:bidi="en-US"/>
      </w:rPr>
    </w:lvl>
    <w:lvl w:ilvl="6" w:tplc="65D4040E">
      <w:numFmt w:val="bullet"/>
      <w:lvlText w:val="•"/>
      <w:lvlJc w:val="left"/>
      <w:pPr>
        <w:ind w:left="1680" w:hanging="260"/>
      </w:pPr>
      <w:rPr>
        <w:rFonts w:hint="default"/>
        <w:lang w:val="en-US" w:eastAsia="en-US" w:bidi="en-US"/>
      </w:rPr>
    </w:lvl>
    <w:lvl w:ilvl="7" w:tplc="0C209A9E">
      <w:numFmt w:val="bullet"/>
      <w:lvlText w:val="•"/>
      <w:lvlJc w:val="left"/>
      <w:pPr>
        <w:ind w:left="1897" w:hanging="260"/>
      </w:pPr>
      <w:rPr>
        <w:rFonts w:hint="default"/>
        <w:lang w:val="en-US" w:eastAsia="en-US" w:bidi="en-US"/>
      </w:rPr>
    </w:lvl>
    <w:lvl w:ilvl="8" w:tplc="29F29A20">
      <w:numFmt w:val="bullet"/>
      <w:lvlText w:val="•"/>
      <w:lvlJc w:val="left"/>
      <w:pPr>
        <w:ind w:left="2114" w:hanging="260"/>
      </w:pPr>
      <w:rPr>
        <w:rFonts w:hint="default"/>
        <w:lang w:val="en-US" w:eastAsia="en-US" w:bidi="en-US"/>
      </w:rPr>
    </w:lvl>
  </w:abstractNum>
  <w:abstractNum w:abstractNumId="31" w15:restartNumberingAfterBreak="0">
    <w:nsid w:val="0E550C17"/>
    <w:multiLevelType w:val="hybridMultilevel"/>
    <w:tmpl w:val="DE92497C"/>
    <w:lvl w:ilvl="0" w:tplc="79BC8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38157A"/>
    <w:multiLevelType w:val="hybridMultilevel"/>
    <w:tmpl w:val="CD689826"/>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0FA3138E"/>
    <w:multiLevelType w:val="hybridMultilevel"/>
    <w:tmpl w:val="CDEA2434"/>
    <w:lvl w:ilvl="0" w:tplc="2B86304C">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231069"/>
    <w:multiLevelType w:val="hybridMultilevel"/>
    <w:tmpl w:val="4706116C"/>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35" w15:restartNumberingAfterBreak="0">
    <w:nsid w:val="131843CA"/>
    <w:multiLevelType w:val="hybridMultilevel"/>
    <w:tmpl w:val="B642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2403AF"/>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3490CEB"/>
    <w:multiLevelType w:val="hybridMultilevel"/>
    <w:tmpl w:val="9E2C71D4"/>
    <w:lvl w:ilvl="0" w:tplc="3450304C">
      <w:numFmt w:val="bullet"/>
      <w:lvlText w:val=""/>
      <w:lvlJc w:val="left"/>
      <w:pPr>
        <w:ind w:left="268" w:hanging="159"/>
      </w:pPr>
      <w:rPr>
        <w:rFonts w:ascii="Symbol" w:eastAsia="Symbol" w:hAnsi="Symbol" w:cs="Symbol" w:hint="default"/>
        <w:w w:val="99"/>
        <w:sz w:val="20"/>
        <w:szCs w:val="20"/>
        <w:lang w:val="en-US" w:eastAsia="en-US" w:bidi="en-US"/>
      </w:rPr>
    </w:lvl>
    <w:lvl w:ilvl="1" w:tplc="53E4A7EE">
      <w:numFmt w:val="bullet"/>
      <w:lvlText w:val="•"/>
      <w:lvlJc w:val="left"/>
      <w:pPr>
        <w:ind w:left="489" w:hanging="159"/>
      </w:pPr>
      <w:rPr>
        <w:rFonts w:hint="default"/>
        <w:lang w:val="en-US" w:eastAsia="en-US" w:bidi="en-US"/>
      </w:rPr>
    </w:lvl>
    <w:lvl w:ilvl="2" w:tplc="E708D0EC">
      <w:numFmt w:val="bullet"/>
      <w:lvlText w:val="•"/>
      <w:lvlJc w:val="left"/>
      <w:pPr>
        <w:ind w:left="718" w:hanging="159"/>
      </w:pPr>
      <w:rPr>
        <w:rFonts w:hint="default"/>
        <w:lang w:val="en-US" w:eastAsia="en-US" w:bidi="en-US"/>
      </w:rPr>
    </w:lvl>
    <w:lvl w:ilvl="3" w:tplc="81C85D20">
      <w:numFmt w:val="bullet"/>
      <w:lvlText w:val="•"/>
      <w:lvlJc w:val="left"/>
      <w:pPr>
        <w:ind w:left="947" w:hanging="159"/>
      </w:pPr>
      <w:rPr>
        <w:rFonts w:hint="default"/>
        <w:lang w:val="en-US" w:eastAsia="en-US" w:bidi="en-US"/>
      </w:rPr>
    </w:lvl>
    <w:lvl w:ilvl="4" w:tplc="FF8EAB66">
      <w:numFmt w:val="bullet"/>
      <w:lvlText w:val="•"/>
      <w:lvlJc w:val="left"/>
      <w:pPr>
        <w:ind w:left="1176" w:hanging="159"/>
      </w:pPr>
      <w:rPr>
        <w:rFonts w:hint="default"/>
        <w:lang w:val="en-US" w:eastAsia="en-US" w:bidi="en-US"/>
      </w:rPr>
    </w:lvl>
    <w:lvl w:ilvl="5" w:tplc="EFA2A4F6">
      <w:numFmt w:val="bullet"/>
      <w:lvlText w:val="•"/>
      <w:lvlJc w:val="left"/>
      <w:pPr>
        <w:ind w:left="1405" w:hanging="159"/>
      </w:pPr>
      <w:rPr>
        <w:rFonts w:hint="default"/>
        <w:lang w:val="en-US" w:eastAsia="en-US" w:bidi="en-US"/>
      </w:rPr>
    </w:lvl>
    <w:lvl w:ilvl="6" w:tplc="E47ADD4C">
      <w:numFmt w:val="bullet"/>
      <w:lvlText w:val="•"/>
      <w:lvlJc w:val="left"/>
      <w:pPr>
        <w:ind w:left="1634" w:hanging="159"/>
      </w:pPr>
      <w:rPr>
        <w:rFonts w:hint="default"/>
        <w:lang w:val="en-US" w:eastAsia="en-US" w:bidi="en-US"/>
      </w:rPr>
    </w:lvl>
    <w:lvl w:ilvl="7" w:tplc="5148A38C">
      <w:numFmt w:val="bullet"/>
      <w:lvlText w:val="•"/>
      <w:lvlJc w:val="left"/>
      <w:pPr>
        <w:ind w:left="1863" w:hanging="159"/>
      </w:pPr>
      <w:rPr>
        <w:rFonts w:hint="default"/>
        <w:lang w:val="en-US" w:eastAsia="en-US" w:bidi="en-US"/>
      </w:rPr>
    </w:lvl>
    <w:lvl w:ilvl="8" w:tplc="D1D4716C">
      <w:numFmt w:val="bullet"/>
      <w:lvlText w:val="•"/>
      <w:lvlJc w:val="left"/>
      <w:pPr>
        <w:ind w:left="2092" w:hanging="159"/>
      </w:pPr>
      <w:rPr>
        <w:rFonts w:hint="default"/>
        <w:lang w:val="en-US" w:eastAsia="en-US" w:bidi="en-US"/>
      </w:rPr>
    </w:lvl>
  </w:abstractNum>
  <w:abstractNum w:abstractNumId="38" w15:restartNumberingAfterBreak="0">
    <w:nsid w:val="13D61A7B"/>
    <w:multiLevelType w:val="multilevel"/>
    <w:tmpl w:val="7D3CCCFE"/>
    <w:lvl w:ilvl="0">
      <w:start w:val="21"/>
      <w:numFmt w:val="upperLetter"/>
      <w:lvlText w:val="%1"/>
      <w:lvlJc w:val="left"/>
      <w:pPr>
        <w:ind w:left="120" w:hanging="492"/>
      </w:pPr>
      <w:rPr>
        <w:rFonts w:hint="default"/>
        <w:lang w:val="en-US" w:eastAsia="en-US" w:bidi="en-US"/>
      </w:rPr>
    </w:lvl>
    <w:lvl w:ilvl="1">
      <w:start w:val="19"/>
      <w:numFmt w:val="upperLetter"/>
      <w:lvlText w:val="%1.%2."/>
      <w:lvlJc w:val="left"/>
      <w:pPr>
        <w:ind w:left="120" w:hanging="492"/>
      </w:pPr>
      <w:rPr>
        <w:rFonts w:ascii="Arial" w:eastAsia="Arial" w:hAnsi="Arial" w:cs="Arial" w:hint="default"/>
        <w:spacing w:val="-2"/>
        <w:w w:val="100"/>
        <w:sz w:val="22"/>
        <w:szCs w:val="22"/>
        <w:lang w:val="en-US" w:eastAsia="en-US" w:bidi="en-US"/>
      </w:rPr>
    </w:lvl>
    <w:lvl w:ilvl="2">
      <w:start w:val="1"/>
      <w:numFmt w:val="decimal"/>
      <w:lvlText w:val="%3."/>
      <w:lvlJc w:val="left"/>
      <w:pPr>
        <w:ind w:left="840" w:hanging="360"/>
      </w:pPr>
      <w:rPr>
        <w:rFonts w:ascii="Arial" w:eastAsia="Arial" w:hAnsi="Arial" w:cs="Arial" w:hint="default"/>
        <w:spacing w:val="-3"/>
        <w:w w:val="99"/>
        <w:sz w:val="24"/>
        <w:szCs w:val="24"/>
        <w:lang w:val="en-US" w:eastAsia="en-US" w:bidi="en-US"/>
      </w:rPr>
    </w:lvl>
    <w:lvl w:ilvl="3">
      <w:numFmt w:val="bullet"/>
      <w:lvlText w:val="•"/>
      <w:lvlJc w:val="left"/>
      <w:pPr>
        <w:ind w:left="2648" w:hanging="360"/>
      </w:pPr>
      <w:rPr>
        <w:rFonts w:hint="default"/>
        <w:lang w:val="en-US" w:eastAsia="en-US" w:bidi="en-US"/>
      </w:rPr>
    </w:lvl>
    <w:lvl w:ilvl="4">
      <w:numFmt w:val="bullet"/>
      <w:lvlText w:val="•"/>
      <w:lvlJc w:val="left"/>
      <w:pPr>
        <w:ind w:left="3553" w:hanging="360"/>
      </w:pPr>
      <w:rPr>
        <w:rFonts w:hint="default"/>
        <w:lang w:val="en-US" w:eastAsia="en-US" w:bidi="en-US"/>
      </w:rPr>
    </w:lvl>
    <w:lvl w:ilvl="5">
      <w:numFmt w:val="bullet"/>
      <w:lvlText w:val="•"/>
      <w:lvlJc w:val="left"/>
      <w:pPr>
        <w:ind w:left="4457" w:hanging="360"/>
      </w:pPr>
      <w:rPr>
        <w:rFonts w:hint="default"/>
        <w:lang w:val="en-US" w:eastAsia="en-US" w:bidi="en-US"/>
      </w:rPr>
    </w:lvl>
    <w:lvl w:ilvl="6">
      <w:numFmt w:val="bullet"/>
      <w:lvlText w:val="•"/>
      <w:lvlJc w:val="left"/>
      <w:pPr>
        <w:ind w:left="5362" w:hanging="360"/>
      </w:pPr>
      <w:rPr>
        <w:rFonts w:hint="default"/>
        <w:lang w:val="en-US" w:eastAsia="en-US" w:bidi="en-US"/>
      </w:rPr>
    </w:lvl>
    <w:lvl w:ilvl="7">
      <w:numFmt w:val="bullet"/>
      <w:lvlText w:val="•"/>
      <w:lvlJc w:val="left"/>
      <w:pPr>
        <w:ind w:left="6266" w:hanging="360"/>
      </w:pPr>
      <w:rPr>
        <w:rFonts w:hint="default"/>
        <w:lang w:val="en-US" w:eastAsia="en-US" w:bidi="en-US"/>
      </w:rPr>
    </w:lvl>
    <w:lvl w:ilvl="8">
      <w:numFmt w:val="bullet"/>
      <w:lvlText w:val="•"/>
      <w:lvlJc w:val="left"/>
      <w:pPr>
        <w:ind w:left="7171" w:hanging="360"/>
      </w:pPr>
      <w:rPr>
        <w:rFonts w:hint="default"/>
        <w:lang w:val="en-US" w:eastAsia="en-US" w:bidi="en-US"/>
      </w:rPr>
    </w:lvl>
  </w:abstractNum>
  <w:abstractNum w:abstractNumId="39" w15:restartNumberingAfterBreak="0">
    <w:nsid w:val="14A400AC"/>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4D30852"/>
    <w:multiLevelType w:val="hybridMultilevel"/>
    <w:tmpl w:val="C678874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1" w15:restartNumberingAfterBreak="0">
    <w:nsid w:val="15493AEB"/>
    <w:multiLevelType w:val="hybridMultilevel"/>
    <w:tmpl w:val="19DA3FE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156573A1"/>
    <w:multiLevelType w:val="hybridMultilevel"/>
    <w:tmpl w:val="AF980482"/>
    <w:lvl w:ilvl="0" w:tplc="695431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B72EF2"/>
    <w:multiLevelType w:val="hybridMultilevel"/>
    <w:tmpl w:val="8EEEB6E0"/>
    <w:lvl w:ilvl="0" w:tplc="62083636">
      <w:numFmt w:val="bullet"/>
      <w:lvlText w:val=""/>
      <w:lvlJc w:val="left"/>
      <w:pPr>
        <w:ind w:left="288" w:hanging="180"/>
      </w:pPr>
      <w:rPr>
        <w:rFonts w:ascii="Symbol" w:eastAsia="Symbol" w:hAnsi="Symbol" w:cs="Symbol" w:hint="default"/>
        <w:w w:val="99"/>
        <w:sz w:val="20"/>
        <w:szCs w:val="20"/>
        <w:lang w:val="en-US" w:eastAsia="en-US" w:bidi="en-US"/>
      </w:rPr>
    </w:lvl>
    <w:lvl w:ilvl="1" w:tplc="288624FE">
      <w:numFmt w:val="bullet"/>
      <w:lvlText w:val="•"/>
      <w:lvlJc w:val="left"/>
      <w:pPr>
        <w:ind w:left="506" w:hanging="180"/>
      </w:pPr>
      <w:rPr>
        <w:rFonts w:hint="default"/>
        <w:lang w:val="en-US" w:eastAsia="en-US" w:bidi="en-US"/>
      </w:rPr>
    </w:lvl>
    <w:lvl w:ilvl="2" w:tplc="A48C152C">
      <w:numFmt w:val="bullet"/>
      <w:lvlText w:val="•"/>
      <w:lvlJc w:val="left"/>
      <w:pPr>
        <w:ind w:left="733" w:hanging="180"/>
      </w:pPr>
      <w:rPr>
        <w:rFonts w:hint="default"/>
        <w:lang w:val="en-US" w:eastAsia="en-US" w:bidi="en-US"/>
      </w:rPr>
    </w:lvl>
    <w:lvl w:ilvl="3" w:tplc="9BE07B12">
      <w:numFmt w:val="bullet"/>
      <w:lvlText w:val="•"/>
      <w:lvlJc w:val="left"/>
      <w:pPr>
        <w:ind w:left="960" w:hanging="180"/>
      </w:pPr>
      <w:rPr>
        <w:rFonts w:hint="default"/>
        <w:lang w:val="en-US" w:eastAsia="en-US" w:bidi="en-US"/>
      </w:rPr>
    </w:lvl>
    <w:lvl w:ilvl="4" w:tplc="FEB88BDC">
      <w:numFmt w:val="bullet"/>
      <w:lvlText w:val="•"/>
      <w:lvlJc w:val="left"/>
      <w:pPr>
        <w:ind w:left="1187" w:hanging="180"/>
      </w:pPr>
      <w:rPr>
        <w:rFonts w:hint="default"/>
        <w:lang w:val="en-US" w:eastAsia="en-US" w:bidi="en-US"/>
      </w:rPr>
    </w:lvl>
    <w:lvl w:ilvl="5" w:tplc="F1BAF93C">
      <w:numFmt w:val="bullet"/>
      <w:lvlText w:val="•"/>
      <w:lvlJc w:val="left"/>
      <w:pPr>
        <w:ind w:left="1414" w:hanging="180"/>
      </w:pPr>
      <w:rPr>
        <w:rFonts w:hint="default"/>
        <w:lang w:val="en-US" w:eastAsia="en-US" w:bidi="en-US"/>
      </w:rPr>
    </w:lvl>
    <w:lvl w:ilvl="6" w:tplc="3020A4F2">
      <w:numFmt w:val="bullet"/>
      <w:lvlText w:val="•"/>
      <w:lvlJc w:val="left"/>
      <w:pPr>
        <w:ind w:left="1640" w:hanging="180"/>
      </w:pPr>
      <w:rPr>
        <w:rFonts w:hint="default"/>
        <w:lang w:val="en-US" w:eastAsia="en-US" w:bidi="en-US"/>
      </w:rPr>
    </w:lvl>
    <w:lvl w:ilvl="7" w:tplc="7DDCF4BA">
      <w:numFmt w:val="bullet"/>
      <w:lvlText w:val="•"/>
      <w:lvlJc w:val="left"/>
      <w:pPr>
        <w:ind w:left="1867" w:hanging="180"/>
      </w:pPr>
      <w:rPr>
        <w:rFonts w:hint="default"/>
        <w:lang w:val="en-US" w:eastAsia="en-US" w:bidi="en-US"/>
      </w:rPr>
    </w:lvl>
    <w:lvl w:ilvl="8" w:tplc="2F1E0BBE">
      <w:numFmt w:val="bullet"/>
      <w:lvlText w:val="•"/>
      <w:lvlJc w:val="left"/>
      <w:pPr>
        <w:ind w:left="2094" w:hanging="180"/>
      </w:pPr>
      <w:rPr>
        <w:rFonts w:hint="default"/>
        <w:lang w:val="en-US" w:eastAsia="en-US" w:bidi="en-US"/>
      </w:rPr>
    </w:lvl>
  </w:abstractNum>
  <w:abstractNum w:abstractNumId="44" w15:restartNumberingAfterBreak="0">
    <w:nsid w:val="16F2052F"/>
    <w:multiLevelType w:val="hybridMultilevel"/>
    <w:tmpl w:val="ACF024C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DD2D9F"/>
    <w:multiLevelType w:val="hybridMultilevel"/>
    <w:tmpl w:val="B27CB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080E82"/>
    <w:multiLevelType w:val="hybridMultilevel"/>
    <w:tmpl w:val="6F0467E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82868EC"/>
    <w:multiLevelType w:val="hybridMultilevel"/>
    <w:tmpl w:val="FA24F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505B78"/>
    <w:multiLevelType w:val="hybridMultilevel"/>
    <w:tmpl w:val="AD18DD14"/>
    <w:lvl w:ilvl="0" w:tplc="0409000F">
      <w:start w:val="1"/>
      <w:numFmt w:val="decimal"/>
      <w:lvlText w:val="%1."/>
      <w:lvlJc w:val="left"/>
      <w:pPr>
        <w:ind w:left="25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9BF7AAD"/>
    <w:multiLevelType w:val="hybridMultilevel"/>
    <w:tmpl w:val="8D324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4107F1"/>
    <w:multiLevelType w:val="hybridMultilevel"/>
    <w:tmpl w:val="8592C206"/>
    <w:lvl w:ilvl="0" w:tplc="F7922FF8">
      <w:start w:val="1"/>
      <w:numFmt w:val="bullet"/>
      <w:lvlText w:val=""/>
      <w:lvlJc w:val="left"/>
      <w:pPr>
        <w:ind w:left="720" w:hanging="360"/>
      </w:pPr>
      <w:rPr>
        <w:rFonts w:ascii="Symbol" w:hAnsi="Symbol" w:hint="default"/>
      </w:rPr>
    </w:lvl>
    <w:lvl w:ilvl="1" w:tplc="CDE69948">
      <w:start w:val="1"/>
      <w:numFmt w:val="bullet"/>
      <w:lvlText w:val="o"/>
      <w:lvlJc w:val="left"/>
      <w:pPr>
        <w:ind w:left="1440" w:hanging="360"/>
      </w:pPr>
      <w:rPr>
        <w:rFonts w:ascii="Courier New" w:hAnsi="Courier New" w:hint="default"/>
      </w:rPr>
    </w:lvl>
    <w:lvl w:ilvl="2" w:tplc="F3825D28">
      <w:start w:val="1"/>
      <w:numFmt w:val="bullet"/>
      <w:lvlText w:val=""/>
      <w:lvlJc w:val="left"/>
      <w:pPr>
        <w:ind w:left="2160" w:hanging="360"/>
      </w:pPr>
      <w:rPr>
        <w:rFonts w:ascii="Wingdings" w:hAnsi="Wingdings" w:hint="default"/>
      </w:rPr>
    </w:lvl>
    <w:lvl w:ilvl="3" w:tplc="3258E4F4">
      <w:start w:val="1"/>
      <w:numFmt w:val="bullet"/>
      <w:lvlText w:val=""/>
      <w:lvlJc w:val="left"/>
      <w:pPr>
        <w:ind w:left="2880" w:hanging="360"/>
      </w:pPr>
      <w:rPr>
        <w:rFonts w:ascii="Symbol" w:hAnsi="Symbol" w:hint="default"/>
      </w:rPr>
    </w:lvl>
    <w:lvl w:ilvl="4" w:tplc="E0C69FE0">
      <w:start w:val="1"/>
      <w:numFmt w:val="bullet"/>
      <w:lvlText w:val="o"/>
      <w:lvlJc w:val="left"/>
      <w:pPr>
        <w:ind w:left="3600" w:hanging="360"/>
      </w:pPr>
      <w:rPr>
        <w:rFonts w:ascii="Courier New" w:hAnsi="Courier New" w:hint="default"/>
      </w:rPr>
    </w:lvl>
    <w:lvl w:ilvl="5" w:tplc="D1D2EFF6">
      <w:start w:val="1"/>
      <w:numFmt w:val="bullet"/>
      <w:lvlText w:val=""/>
      <w:lvlJc w:val="left"/>
      <w:pPr>
        <w:ind w:left="4320" w:hanging="360"/>
      </w:pPr>
      <w:rPr>
        <w:rFonts w:ascii="Wingdings" w:hAnsi="Wingdings" w:hint="default"/>
      </w:rPr>
    </w:lvl>
    <w:lvl w:ilvl="6" w:tplc="40509EB2">
      <w:start w:val="1"/>
      <w:numFmt w:val="bullet"/>
      <w:lvlText w:val=""/>
      <w:lvlJc w:val="left"/>
      <w:pPr>
        <w:ind w:left="5040" w:hanging="360"/>
      </w:pPr>
      <w:rPr>
        <w:rFonts w:ascii="Symbol" w:hAnsi="Symbol" w:hint="default"/>
      </w:rPr>
    </w:lvl>
    <w:lvl w:ilvl="7" w:tplc="7D86E7F4">
      <w:start w:val="1"/>
      <w:numFmt w:val="bullet"/>
      <w:lvlText w:val="o"/>
      <w:lvlJc w:val="left"/>
      <w:pPr>
        <w:ind w:left="5760" w:hanging="360"/>
      </w:pPr>
      <w:rPr>
        <w:rFonts w:ascii="Courier New" w:hAnsi="Courier New" w:hint="default"/>
      </w:rPr>
    </w:lvl>
    <w:lvl w:ilvl="8" w:tplc="F82652EE">
      <w:start w:val="1"/>
      <w:numFmt w:val="bullet"/>
      <w:lvlText w:val=""/>
      <w:lvlJc w:val="left"/>
      <w:pPr>
        <w:ind w:left="6480" w:hanging="360"/>
      </w:pPr>
      <w:rPr>
        <w:rFonts w:ascii="Wingdings" w:hAnsi="Wingdings" w:hint="default"/>
      </w:rPr>
    </w:lvl>
  </w:abstractNum>
  <w:abstractNum w:abstractNumId="51" w15:restartNumberingAfterBreak="0">
    <w:nsid w:val="1C470419"/>
    <w:multiLevelType w:val="hybridMultilevel"/>
    <w:tmpl w:val="DF648572"/>
    <w:lvl w:ilvl="0" w:tplc="5D003FA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D3705CC"/>
    <w:multiLevelType w:val="multilevel"/>
    <w:tmpl w:val="146E3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1DAF7464"/>
    <w:multiLevelType w:val="hybridMultilevel"/>
    <w:tmpl w:val="85E046D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1D87F96">
      <w:start w:val="1"/>
      <w:numFmt w:val="decimal"/>
      <w:lvlText w:val="%4."/>
      <w:lvlJc w:val="left"/>
      <w:pPr>
        <w:ind w:left="3240" w:hanging="360"/>
      </w:pPr>
      <w:rPr>
        <w:color w:val="auto"/>
      </w:rPr>
    </w:lvl>
    <w:lvl w:ilvl="4" w:tplc="AE7C55CC">
      <w:start w:val="1"/>
      <w:numFmt w:val="lowerLetter"/>
      <w:lvlText w:val="%5."/>
      <w:lvlJc w:val="left"/>
      <w:pPr>
        <w:ind w:left="3960" w:hanging="360"/>
      </w:pPr>
      <w:rPr>
        <w:color w:val="auto"/>
      </w:r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E1C5D79"/>
    <w:multiLevelType w:val="hybridMultilevel"/>
    <w:tmpl w:val="0C5458F8"/>
    <w:lvl w:ilvl="0" w:tplc="BFF8293E">
      <w:numFmt w:val="bullet"/>
      <w:lvlText w:val=""/>
      <w:lvlJc w:val="left"/>
      <w:pPr>
        <w:ind w:left="271" w:hanging="161"/>
      </w:pPr>
      <w:rPr>
        <w:rFonts w:ascii="Symbol" w:eastAsia="Symbol" w:hAnsi="Symbol" w:cs="Symbol" w:hint="default"/>
        <w:w w:val="99"/>
        <w:sz w:val="20"/>
        <w:szCs w:val="20"/>
        <w:lang w:val="en-US" w:eastAsia="en-US" w:bidi="en-US"/>
      </w:rPr>
    </w:lvl>
    <w:lvl w:ilvl="1" w:tplc="A27E683A">
      <w:numFmt w:val="bullet"/>
      <w:lvlText w:val="•"/>
      <w:lvlJc w:val="left"/>
      <w:pPr>
        <w:ind w:left="507" w:hanging="161"/>
      </w:pPr>
      <w:rPr>
        <w:rFonts w:hint="default"/>
        <w:lang w:val="en-US" w:eastAsia="en-US" w:bidi="en-US"/>
      </w:rPr>
    </w:lvl>
    <w:lvl w:ilvl="2" w:tplc="DCE271DA">
      <w:numFmt w:val="bullet"/>
      <w:lvlText w:val="•"/>
      <w:lvlJc w:val="left"/>
      <w:pPr>
        <w:ind w:left="734" w:hanging="161"/>
      </w:pPr>
      <w:rPr>
        <w:rFonts w:hint="default"/>
        <w:lang w:val="en-US" w:eastAsia="en-US" w:bidi="en-US"/>
      </w:rPr>
    </w:lvl>
    <w:lvl w:ilvl="3" w:tplc="3202E920">
      <w:numFmt w:val="bullet"/>
      <w:lvlText w:val="•"/>
      <w:lvlJc w:val="left"/>
      <w:pPr>
        <w:ind w:left="961" w:hanging="161"/>
      </w:pPr>
      <w:rPr>
        <w:rFonts w:hint="default"/>
        <w:lang w:val="en-US" w:eastAsia="en-US" w:bidi="en-US"/>
      </w:rPr>
    </w:lvl>
    <w:lvl w:ilvl="4" w:tplc="0AD636DC">
      <w:numFmt w:val="bullet"/>
      <w:lvlText w:val="•"/>
      <w:lvlJc w:val="left"/>
      <w:pPr>
        <w:ind w:left="1188" w:hanging="161"/>
      </w:pPr>
      <w:rPr>
        <w:rFonts w:hint="default"/>
        <w:lang w:val="en-US" w:eastAsia="en-US" w:bidi="en-US"/>
      </w:rPr>
    </w:lvl>
    <w:lvl w:ilvl="5" w:tplc="16F2A366">
      <w:numFmt w:val="bullet"/>
      <w:lvlText w:val="•"/>
      <w:lvlJc w:val="left"/>
      <w:pPr>
        <w:ind w:left="1415" w:hanging="161"/>
      </w:pPr>
      <w:rPr>
        <w:rFonts w:hint="default"/>
        <w:lang w:val="en-US" w:eastAsia="en-US" w:bidi="en-US"/>
      </w:rPr>
    </w:lvl>
    <w:lvl w:ilvl="6" w:tplc="26AE5ACA">
      <w:numFmt w:val="bullet"/>
      <w:lvlText w:val="•"/>
      <w:lvlJc w:val="left"/>
      <w:pPr>
        <w:ind w:left="1642" w:hanging="161"/>
      </w:pPr>
      <w:rPr>
        <w:rFonts w:hint="default"/>
        <w:lang w:val="en-US" w:eastAsia="en-US" w:bidi="en-US"/>
      </w:rPr>
    </w:lvl>
    <w:lvl w:ilvl="7" w:tplc="50BA443E">
      <w:numFmt w:val="bullet"/>
      <w:lvlText w:val="•"/>
      <w:lvlJc w:val="left"/>
      <w:pPr>
        <w:ind w:left="1869" w:hanging="161"/>
      </w:pPr>
      <w:rPr>
        <w:rFonts w:hint="default"/>
        <w:lang w:val="en-US" w:eastAsia="en-US" w:bidi="en-US"/>
      </w:rPr>
    </w:lvl>
    <w:lvl w:ilvl="8" w:tplc="6186B0AE">
      <w:numFmt w:val="bullet"/>
      <w:lvlText w:val="•"/>
      <w:lvlJc w:val="left"/>
      <w:pPr>
        <w:ind w:left="2096" w:hanging="161"/>
      </w:pPr>
      <w:rPr>
        <w:rFonts w:hint="default"/>
        <w:lang w:val="en-US" w:eastAsia="en-US" w:bidi="en-US"/>
      </w:rPr>
    </w:lvl>
  </w:abstractNum>
  <w:abstractNum w:abstractNumId="55" w15:restartNumberingAfterBreak="0">
    <w:nsid w:val="1EBF3EA7"/>
    <w:multiLevelType w:val="multilevel"/>
    <w:tmpl w:val="ADB4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0A031D"/>
    <w:multiLevelType w:val="hybridMultilevel"/>
    <w:tmpl w:val="43128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F53699A"/>
    <w:multiLevelType w:val="hybridMultilevel"/>
    <w:tmpl w:val="334EAE78"/>
    <w:lvl w:ilvl="0" w:tplc="26B2F9D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73321C"/>
    <w:multiLevelType w:val="hybridMultilevel"/>
    <w:tmpl w:val="780CD4F4"/>
    <w:lvl w:ilvl="0" w:tplc="388CCB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1D2D43"/>
    <w:multiLevelType w:val="hybridMultilevel"/>
    <w:tmpl w:val="3D266F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0691A3C"/>
    <w:multiLevelType w:val="hybridMultilevel"/>
    <w:tmpl w:val="10829E52"/>
    <w:lvl w:ilvl="0" w:tplc="858CAE0C">
      <w:start w:val="1"/>
      <w:numFmt w:val="decimal"/>
      <w:lvlText w:val="%1."/>
      <w:lvlJc w:val="left"/>
      <w:pPr>
        <w:ind w:left="720" w:hanging="360"/>
      </w:pPr>
      <w:rPr>
        <w:rFonts w:hint="default"/>
        <w:b w:val="0"/>
      </w:rPr>
    </w:lvl>
    <w:lvl w:ilvl="1" w:tplc="1B60840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0D53F6B"/>
    <w:multiLevelType w:val="hybridMultilevel"/>
    <w:tmpl w:val="5FEC5FAA"/>
    <w:lvl w:ilvl="0" w:tplc="8C702712">
      <w:numFmt w:val="bullet"/>
      <w:lvlText w:val=""/>
      <w:lvlJc w:val="left"/>
      <w:pPr>
        <w:ind w:left="295" w:hanging="188"/>
      </w:pPr>
      <w:rPr>
        <w:rFonts w:ascii="Symbol" w:eastAsia="Symbol" w:hAnsi="Symbol" w:cs="Symbol" w:hint="default"/>
        <w:w w:val="99"/>
        <w:sz w:val="20"/>
        <w:szCs w:val="20"/>
        <w:lang w:val="en-US" w:eastAsia="en-US" w:bidi="en-US"/>
      </w:rPr>
    </w:lvl>
    <w:lvl w:ilvl="1" w:tplc="578019EA">
      <w:numFmt w:val="bullet"/>
      <w:lvlText w:val="•"/>
      <w:lvlJc w:val="left"/>
      <w:pPr>
        <w:ind w:left="524" w:hanging="188"/>
      </w:pPr>
      <w:rPr>
        <w:rFonts w:hint="default"/>
        <w:lang w:val="en-US" w:eastAsia="en-US" w:bidi="en-US"/>
      </w:rPr>
    </w:lvl>
    <w:lvl w:ilvl="2" w:tplc="AAC855B2">
      <w:numFmt w:val="bullet"/>
      <w:lvlText w:val="•"/>
      <w:lvlJc w:val="left"/>
      <w:pPr>
        <w:ind w:left="749" w:hanging="188"/>
      </w:pPr>
      <w:rPr>
        <w:rFonts w:hint="default"/>
        <w:lang w:val="en-US" w:eastAsia="en-US" w:bidi="en-US"/>
      </w:rPr>
    </w:lvl>
    <w:lvl w:ilvl="3" w:tplc="28FA763E">
      <w:numFmt w:val="bullet"/>
      <w:lvlText w:val="•"/>
      <w:lvlJc w:val="left"/>
      <w:pPr>
        <w:ind w:left="974" w:hanging="188"/>
      </w:pPr>
      <w:rPr>
        <w:rFonts w:hint="default"/>
        <w:lang w:val="en-US" w:eastAsia="en-US" w:bidi="en-US"/>
      </w:rPr>
    </w:lvl>
    <w:lvl w:ilvl="4" w:tplc="C8087640">
      <w:numFmt w:val="bullet"/>
      <w:lvlText w:val="•"/>
      <w:lvlJc w:val="left"/>
      <w:pPr>
        <w:ind w:left="1199" w:hanging="188"/>
      </w:pPr>
      <w:rPr>
        <w:rFonts w:hint="default"/>
        <w:lang w:val="en-US" w:eastAsia="en-US" w:bidi="en-US"/>
      </w:rPr>
    </w:lvl>
    <w:lvl w:ilvl="5" w:tplc="1B168E8A">
      <w:numFmt w:val="bullet"/>
      <w:lvlText w:val="•"/>
      <w:lvlJc w:val="left"/>
      <w:pPr>
        <w:ind w:left="1424" w:hanging="188"/>
      </w:pPr>
      <w:rPr>
        <w:rFonts w:hint="default"/>
        <w:lang w:val="en-US" w:eastAsia="en-US" w:bidi="en-US"/>
      </w:rPr>
    </w:lvl>
    <w:lvl w:ilvl="6" w:tplc="CA70D25A">
      <w:numFmt w:val="bullet"/>
      <w:lvlText w:val="•"/>
      <w:lvlJc w:val="left"/>
      <w:pPr>
        <w:ind w:left="1648" w:hanging="188"/>
      </w:pPr>
      <w:rPr>
        <w:rFonts w:hint="default"/>
        <w:lang w:val="en-US" w:eastAsia="en-US" w:bidi="en-US"/>
      </w:rPr>
    </w:lvl>
    <w:lvl w:ilvl="7" w:tplc="824C1A0A">
      <w:numFmt w:val="bullet"/>
      <w:lvlText w:val="•"/>
      <w:lvlJc w:val="left"/>
      <w:pPr>
        <w:ind w:left="1873" w:hanging="188"/>
      </w:pPr>
      <w:rPr>
        <w:rFonts w:hint="default"/>
        <w:lang w:val="en-US" w:eastAsia="en-US" w:bidi="en-US"/>
      </w:rPr>
    </w:lvl>
    <w:lvl w:ilvl="8" w:tplc="5F2EF0B6">
      <w:numFmt w:val="bullet"/>
      <w:lvlText w:val="•"/>
      <w:lvlJc w:val="left"/>
      <w:pPr>
        <w:ind w:left="2098" w:hanging="188"/>
      </w:pPr>
      <w:rPr>
        <w:rFonts w:hint="default"/>
        <w:lang w:val="en-US" w:eastAsia="en-US" w:bidi="en-US"/>
      </w:rPr>
    </w:lvl>
  </w:abstractNum>
  <w:abstractNum w:abstractNumId="62" w15:restartNumberingAfterBreak="0">
    <w:nsid w:val="21D1171C"/>
    <w:multiLevelType w:val="hybridMultilevel"/>
    <w:tmpl w:val="FBA82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37E56F6"/>
    <w:multiLevelType w:val="hybridMultilevel"/>
    <w:tmpl w:val="2594ED78"/>
    <w:lvl w:ilvl="0" w:tplc="BCB864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5FE4739"/>
    <w:multiLevelType w:val="hybridMultilevel"/>
    <w:tmpl w:val="24F094F2"/>
    <w:lvl w:ilvl="0" w:tplc="A8C04748">
      <w:numFmt w:val="bullet"/>
      <w:lvlText w:val=""/>
      <w:lvlJc w:val="left"/>
      <w:pPr>
        <w:ind w:left="288" w:hanging="180"/>
      </w:pPr>
      <w:rPr>
        <w:rFonts w:ascii="Symbol" w:eastAsia="Symbol" w:hAnsi="Symbol" w:cs="Symbol" w:hint="default"/>
        <w:w w:val="99"/>
        <w:sz w:val="20"/>
        <w:szCs w:val="20"/>
        <w:lang w:val="en-US" w:eastAsia="en-US" w:bidi="en-US"/>
      </w:rPr>
    </w:lvl>
    <w:lvl w:ilvl="1" w:tplc="E21CEE4C">
      <w:numFmt w:val="bullet"/>
      <w:lvlText w:val="•"/>
      <w:lvlJc w:val="left"/>
      <w:pPr>
        <w:ind w:left="507" w:hanging="180"/>
      </w:pPr>
      <w:rPr>
        <w:rFonts w:hint="default"/>
        <w:lang w:val="en-US" w:eastAsia="en-US" w:bidi="en-US"/>
      </w:rPr>
    </w:lvl>
    <w:lvl w:ilvl="2" w:tplc="67AA3B3C">
      <w:numFmt w:val="bullet"/>
      <w:lvlText w:val="•"/>
      <w:lvlJc w:val="left"/>
      <w:pPr>
        <w:ind w:left="734" w:hanging="180"/>
      </w:pPr>
      <w:rPr>
        <w:rFonts w:hint="default"/>
        <w:lang w:val="en-US" w:eastAsia="en-US" w:bidi="en-US"/>
      </w:rPr>
    </w:lvl>
    <w:lvl w:ilvl="3" w:tplc="E65E3F8C">
      <w:numFmt w:val="bullet"/>
      <w:lvlText w:val="•"/>
      <w:lvlJc w:val="left"/>
      <w:pPr>
        <w:ind w:left="961" w:hanging="180"/>
      </w:pPr>
      <w:rPr>
        <w:rFonts w:hint="default"/>
        <w:lang w:val="en-US" w:eastAsia="en-US" w:bidi="en-US"/>
      </w:rPr>
    </w:lvl>
    <w:lvl w:ilvl="4" w:tplc="61B60E48">
      <w:numFmt w:val="bullet"/>
      <w:lvlText w:val="•"/>
      <w:lvlJc w:val="left"/>
      <w:pPr>
        <w:ind w:left="1188" w:hanging="180"/>
      </w:pPr>
      <w:rPr>
        <w:rFonts w:hint="default"/>
        <w:lang w:val="en-US" w:eastAsia="en-US" w:bidi="en-US"/>
      </w:rPr>
    </w:lvl>
    <w:lvl w:ilvl="5" w:tplc="43D23192">
      <w:numFmt w:val="bullet"/>
      <w:lvlText w:val="•"/>
      <w:lvlJc w:val="left"/>
      <w:pPr>
        <w:ind w:left="1415" w:hanging="180"/>
      </w:pPr>
      <w:rPr>
        <w:rFonts w:hint="default"/>
        <w:lang w:val="en-US" w:eastAsia="en-US" w:bidi="en-US"/>
      </w:rPr>
    </w:lvl>
    <w:lvl w:ilvl="6" w:tplc="0016C3BA">
      <w:numFmt w:val="bullet"/>
      <w:lvlText w:val="•"/>
      <w:lvlJc w:val="left"/>
      <w:pPr>
        <w:ind w:left="1642" w:hanging="180"/>
      </w:pPr>
      <w:rPr>
        <w:rFonts w:hint="default"/>
        <w:lang w:val="en-US" w:eastAsia="en-US" w:bidi="en-US"/>
      </w:rPr>
    </w:lvl>
    <w:lvl w:ilvl="7" w:tplc="73027A18">
      <w:numFmt w:val="bullet"/>
      <w:lvlText w:val="•"/>
      <w:lvlJc w:val="left"/>
      <w:pPr>
        <w:ind w:left="1869" w:hanging="180"/>
      </w:pPr>
      <w:rPr>
        <w:rFonts w:hint="default"/>
        <w:lang w:val="en-US" w:eastAsia="en-US" w:bidi="en-US"/>
      </w:rPr>
    </w:lvl>
    <w:lvl w:ilvl="8" w:tplc="87AEB246">
      <w:numFmt w:val="bullet"/>
      <w:lvlText w:val="•"/>
      <w:lvlJc w:val="left"/>
      <w:pPr>
        <w:ind w:left="2096" w:hanging="180"/>
      </w:pPr>
      <w:rPr>
        <w:rFonts w:hint="default"/>
        <w:lang w:val="en-US" w:eastAsia="en-US" w:bidi="en-US"/>
      </w:rPr>
    </w:lvl>
  </w:abstractNum>
  <w:abstractNum w:abstractNumId="65" w15:restartNumberingAfterBreak="0">
    <w:nsid w:val="261F1E78"/>
    <w:multiLevelType w:val="hybridMultilevel"/>
    <w:tmpl w:val="1D12B22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27A4071B"/>
    <w:multiLevelType w:val="hybridMultilevel"/>
    <w:tmpl w:val="5C72F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A7802CD"/>
    <w:multiLevelType w:val="hybridMultilevel"/>
    <w:tmpl w:val="31C230A2"/>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68" w15:restartNumberingAfterBreak="0">
    <w:nsid w:val="2A7C7FC5"/>
    <w:multiLevelType w:val="hybridMultilevel"/>
    <w:tmpl w:val="F0B632F6"/>
    <w:lvl w:ilvl="0" w:tplc="DAAEF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C37023C"/>
    <w:multiLevelType w:val="hybridMultilevel"/>
    <w:tmpl w:val="62DAAEA2"/>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0" w15:restartNumberingAfterBreak="0">
    <w:nsid w:val="2C476DAF"/>
    <w:multiLevelType w:val="hybridMultilevel"/>
    <w:tmpl w:val="27BCD55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1" w15:restartNumberingAfterBreak="0">
    <w:nsid w:val="2E8E3845"/>
    <w:multiLevelType w:val="hybridMultilevel"/>
    <w:tmpl w:val="FA0AE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F754C20"/>
    <w:multiLevelType w:val="hybridMultilevel"/>
    <w:tmpl w:val="5F4684B0"/>
    <w:lvl w:ilvl="0" w:tplc="E22646D8">
      <w:numFmt w:val="bullet"/>
      <w:lvlText w:val=""/>
      <w:lvlJc w:val="left"/>
      <w:pPr>
        <w:ind w:left="296" w:hanging="188"/>
      </w:pPr>
      <w:rPr>
        <w:rFonts w:ascii="Symbol" w:eastAsia="Symbol" w:hAnsi="Symbol" w:cs="Symbol" w:hint="default"/>
        <w:w w:val="99"/>
        <w:sz w:val="20"/>
        <w:szCs w:val="20"/>
        <w:lang w:val="en-US" w:eastAsia="en-US" w:bidi="en-US"/>
      </w:rPr>
    </w:lvl>
    <w:lvl w:ilvl="1" w:tplc="2BC204A0">
      <w:numFmt w:val="bullet"/>
      <w:lvlText w:val="•"/>
      <w:lvlJc w:val="left"/>
      <w:pPr>
        <w:ind w:left="525" w:hanging="188"/>
      </w:pPr>
      <w:rPr>
        <w:rFonts w:hint="default"/>
        <w:lang w:val="en-US" w:eastAsia="en-US" w:bidi="en-US"/>
      </w:rPr>
    </w:lvl>
    <w:lvl w:ilvl="2" w:tplc="CB82C4FC">
      <w:numFmt w:val="bullet"/>
      <w:lvlText w:val="•"/>
      <w:lvlJc w:val="left"/>
      <w:pPr>
        <w:ind w:left="750" w:hanging="188"/>
      </w:pPr>
      <w:rPr>
        <w:rFonts w:hint="default"/>
        <w:lang w:val="en-US" w:eastAsia="en-US" w:bidi="en-US"/>
      </w:rPr>
    </w:lvl>
    <w:lvl w:ilvl="3" w:tplc="862CD838">
      <w:numFmt w:val="bullet"/>
      <w:lvlText w:val="•"/>
      <w:lvlJc w:val="left"/>
      <w:pPr>
        <w:ind w:left="975" w:hanging="188"/>
      </w:pPr>
      <w:rPr>
        <w:rFonts w:hint="default"/>
        <w:lang w:val="en-US" w:eastAsia="en-US" w:bidi="en-US"/>
      </w:rPr>
    </w:lvl>
    <w:lvl w:ilvl="4" w:tplc="7ECA7C00">
      <w:numFmt w:val="bullet"/>
      <w:lvlText w:val="•"/>
      <w:lvlJc w:val="left"/>
      <w:pPr>
        <w:ind w:left="1200" w:hanging="188"/>
      </w:pPr>
      <w:rPr>
        <w:rFonts w:hint="default"/>
        <w:lang w:val="en-US" w:eastAsia="en-US" w:bidi="en-US"/>
      </w:rPr>
    </w:lvl>
    <w:lvl w:ilvl="5" w:tplc="9410B18C">
      <w:numFmt w:val="bullet"/>
      <w:lvlText w:val="•"/>
      <w:lvlJc w:val="left"/>
      <w:pPr>
        <w:ind w:left="1425" w:hanging="188"/>
      </w:pPr>
      <w:rPr>
        <w:rFonts w:hint="default"/>
        <w:lang w:val="en-US" w:eastAsia="en-US" w:bidi="en-US"/>
      </w:rPr>
    </w:lvl>
    <w:lvl w:ilvl="6" w:tplc="C97C558A">
      <w:numFmt w:val="bullet"/>
      <w:lvlText w:val="•"/>
      <w:lvlJc w:val="left"/>
      <w:pPr>
        <w:ind w:left="1650" w:hanging="188"/>
      </w:pPr>
      <w:rPr>
        <w:rFonts w:hint="default"/>
        <w:lang w:val="en-US" w:eastAsia="en-US" w:bidi="en-US"/>
      </w:rPr>
    </w:lvl>
    <w:lvl w:ilvl="7" w:tplc="01E02C82">
      <w:numFmt w:val="bullet"/>
      <w:lvlText w:val="•"/>
      <w:lvlJc w:val="left"/>
      <w:pPr>
        <w:ind w:left="1875" w:hanging="188"/>
      </w:pPr>
      <w:rPr>
        <w:rFonts w:hint="default"/>
        <w:lang w:val="en-US" w:eastAsia="en-US" w:bidi="en-US"/>
      </w:rPr>
    </w:lvl>
    <w:lvl w:ilvl="8" w:tplc="CA98A2EC">
      <w:numFmt w:val="bullet"/>
      <w:lvlText w:val="•"/>
      <w:lvlJc w:val="left"/>
      <w:pPr>
        <w:ind w:left="2100" w:hanging="188"/>
      </w:pPr>
      <w:rPr>
        <w:rFonts w:hint="default"/>
        <w:lang w:val="en-US" w:eastAsia="en-US" w:bidi="en-US"/>
      </w:rPr>
    </w:lvl>
  </w:abstractNum>
  <w:abstractNum w:abstractNumId="73" w15:restartNumberingAfterBreak="0">
    <w:nsid w:val="30E9196C"/>
    <w:multiLevelType w:val="hybridMultilevel"/>
    <w:tmpl w:val="DE6449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25A6C0F"/>
    <w:multiLevelType w:val="hybridMultilevel"/>
    <w:tmpl w:val="A4FE4840"/>
    <w:lvl w:ilvl="0" w:tplc="55309056">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5F32F6"/>
    <w:multiLevelType w:val="hybridMultilevel"/>
    <w:tmpl w:val="C3F404B8"/>
    <w:lvl w:ilvl="0" w:tplc="E3BC5AAE">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92515E"/>
    <w:multiLevelType w:val="hybridMultilevel"/>
    <w:tmpl w:val="A24A61F2"/>
    <w:lvl w:ilvl="0" w:tplc="EFA08428">
      <w:start w:val="16"/>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B21867"/>
    <w:multiLevelType w:val="hybridMultilevel"/>
    <w:tmpl w:val="9E70A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3AF6ED3"/>
    <w:multiLevelType w:val="hybridMultilevel"/>
    <w:tmpl w:val="EDC8C6E4"/>
    <w:lvl w:ilvl="0" w:tplc="B5C82D5A">
      <w:start w:val="1"/>
      <w:numFmt w:val="bullet"/>
      <w:lvlText w:val=""/>
      <w:lvlJc w:val="left"/>
      <w:pPr>
        <w:ind w:left="3240" w:hanging="360"/>
      </w:pPr>
      <w:rPr>
        <w:rFonts w:ascii="Symbol" w:hAnsi="Symbol" w:hint="default"/>
        <w:color w:val="4472C4" w:themeColor="accent1"/>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9" w15:restartNumberingAfterBreak="0">
    <w:nsid w:val="3424016D"/>
    <w:multiLevelType w:val="hybridMultilevel"/>
    <w:tmpl w:val="A154B40A"/>
    <w:lvl w:ilvl="0" w:tplc="388CCB6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933C59"/>
    <w:multiLevelType w:val="hybridMultilevel"/>
    <w:tmpl w:val="01FA1638"/>
    <w:lvl w:ilvl="0" w:tplc="20EA04A4">
      <w:start w:val="1"/>
      <w:numFmt w:val="bullet"/>
      <w:lvlText w:val=""/>
      <w:lvlJc w:val="left"/>
      <w:pPr>
        <w:ind w:left="5040" w:hanging="360"/>
      </w:pPr>
      <w:rPr>
        <w:rFonts w:ascii="Symbol" w:hAnsi="Symbol" w:hint="default"/>
        <w:color w:val="4472C4" w:themeColor="accent1"/>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38C2DE30">
      <w:start w:val="1"/>
      <w:numFmt w:val="bullet"/>
      <w:lvlText w:val=""/>
      <w:lvlJc w:val="left"/>
      <w:pPr>
        <w:ind w:left="5040" w:hanging="360"/>
      </w:pPr>
      <w:rPr>
        <w:rFonts w:ascii="Symbol" w:hAnsi="Symbol" w:hint="default"/>
        <w:color w:val="4472C4" w:themeColor="accent1"/>
      </w:rPr>
    </w:lvl>
    <w:lvl w:ilvl="4" w:tplc="04090003">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1" w15:restartNumberingAfterBreak="0">
    <w:nsid w:val="34B656A7"/>
    <w:multiLevelType w:val="hybridMultilevel"/>
    <w:tmpl w:val="4D7AA99A"/>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2" w15:restartNumberingAfterBreak="0">
    <w:nsid w:val="35983D91"/>
    <w:multiLevelType w:val="hybridMultilevel"/>
    <w:tmpl w:val="7B7A65AA"/>
    <w:lvl w:ilvl="0" w:tplc="858CAE0C">
      <w:start w:val="1"/>
      <w:numFmt w:val="decimal"/>
      <w:lvlText w:val="%1."/>
      <w:lvlJc w:val="left"/>
      <w:pPr>
        <w:ind w:left="720" w:hanging="360"/>
      </w:pPr>
      <w:rPr>
        <w:rFonts w:hint="default"/>
        <w:b w:val="0"/>
      </w:rPr>
    </w:lvl>
    <w:lvl w:ilvl="1" w:tplc="AB623DF0">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5E42B95"/>
    <w:multiLevelType w:val="hybridMultilevel"/>
    <w:tmpl w:val="7E20117E"/>
    <w:lvl w:ilvl="0" w:tplc="AEC65DA2">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0A40F8"/>
    <w:multiLevelType w:val="hybridMultilevel"/>
    <w:tmpl w:val="2C229C28"/>
    <w:lvl w:ilvl="0" w:tplc="FFFFFFFF">
      <w:start w:val="1"/>
      <w:numFmt w:val="lowerLetter"/>
      <w:lvlText w:val="%1)"/>
      <w:lvlJc w:val="left"/>
      <w:pPr>
        <w:ind w:left="3240" w:hanging="18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72307E9"/>
    <w:multiLevelType w:val="hybridMultilevel"/>
    <w:tmpl w:val="3C46C89E"/>
    <w:lvl w:ilvl="0" w:tplc="04090001">
      <w:start w:val="1"/>
      <w:numFmt w:val="bullet"/>
      <w:lvlText w:val=""/>
      <w:lvlJc w:val="left"/>
      <w:pPr>
        <w:ind w:left="720" w:hanging="360"/>
      </w:pPr>
      <w:rPr>
        <w:rFonts w:ascii="Symbol" w:hAnsi="Symbol" w:hint="default"/>
        <w:b w:val="0"/>
        <w:i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7590C84"/>
    <w:multiLevelType w:val="hybridMultilevel"/>
    <w:tmpl w:val="9482B42C"/>
    <w:lvl w:ilvl="0" w:tplc="5B0AF4E0">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8221EAE"/>
    <w:multiLevelType w:val="hybridMultilevel"/>
    <w:tmpl w:val="602AA406"/>
    <w:lvl w:ilvl="0" w:tplc="15E43E14">
      <w:numFmt w:val="bullet"/>
      <w:lvlText w:val=""/>
      <w:lvlJc w:val="left"/>
      <w:pPr>
        <w:ind w:left="284" w:hanging="173"/>
      </w:pPr>
      <w:rPr>
        <w:rFonts w:ascii="Symbol" w:eastAsia="Symbol" w:hAnsi="Symbol" w:cs="Symbol" w:hint="default"/>
        <w:w w:val="99"/>
        <w:sz w:val="20"/>
        <w:szCs w:val="20"/>
        <w:lang w:val="en-US" w:eastAsia="en-US" w:bidi="en-US"/>
      </w:rPr>
    </w:lvl>
    <w:lvl w:ilvl="1" w:tplc="DF02F8C0">
      <w:numFmt w:val="bullet"/>
      <w:lvlText w:val="•"/>
      <w:lvlJc w:val="left"/>
      <w:pPr>
        <w:ind w:left="506" w:hanging="173"/>
      </w:pPr>
      <w:rPr>
        <w:rFonts w:hint="default"/>
        <w:lang w:val="en-US" w:eastAsia="en-US" w:bidi="en-US"/>
      </w:rPr>
    </w:lvl>
    <w:lvl w:ilvl="2" w:tplc="7694850E">
      <w:numFmt w:val="bullet"/>
      <w:lvlText w:val="•"/>
      <w:lvlJc w:val="left"/>
      <w:pPr>
        <w:ind w:left="733" w:hanging="173"/>
      </w:pPr>
      <w:rPr>
        <w:rFonts w:hint="default"/>
        <w:lang w:val="en-US" w:eastAsia="en-US" w:bidi="en-US"/>
      </w:rPr>
    </w:lvl>
    <w:lvl w:ilvl="3" w:tplc="D5CC908E">
      <w:numFmt w:val="bullet"/>
      <w:lvlText w:val="•"/>
      <w:lvlJc w:val="left"/>
      <w:pPr>
        <w:ind w:left="960" w:hanging="173"/>
      </w:pPr>
      <w:rPr>
        <w:rFonts w:hint="default"/>
        <w:lang w:val="en-US" w:eastAsia="en-US" w:bidi="en-US"/>
      </w:rPr>
    </w:lvl>
    <w:lvl w:ilvl="4" w:tplc="FE42C424">
      <w:numFmt w:val="bullet"/>
      <w:lvlText w:val="•"/>
      <w:lvlJc w:val="left"/>
      <w:pPr>
        <w:ind w:left="1187" w:hanging="173"/>
      </w:pPr>
      <w:rPr>
        <w:rFonts w:hint="default"/>
        <w:lang w:val="en-US" w:eastAsia="en-US" w:bidi="en-US"/>
      </w:rPr>
    </w:lvl>
    <w:lvl w:ilvl="5" w:tplc="49D84DC4">
      <w:numFmt w:val="bullet"/>
      <w:lvlText w:val="•"/>
      <w:lvlJc w:val="left"/>
      <w:pPr>
        <w:ind w:left="1414" w:hanging="173"/>
      </w:pPr>
      <w:rPr>
        <w:rFonts w:hint="default"/>
        <w:lang w:val="en-US" w:eastAsia="en-US" w:bidi="en-US"/>
      </w:rPr>
    </w:lvl>
    <w:lvl w:ilvl="6" w:tplc="E1A05F70">
      <w:numFmt w:val="bullet"/>
      <w:lvlText w:val="•"/>
      <w:lvlJc w:val="left"/>
      <w:pPr>
        <w:ind w:left="1640" w:hanging="173"/>
      </w:pPr>
      <w:rPr>
        <w:rFonts w:hint="default"/>
        <w:lang w:val="en-US" w:eastAsia="en-US" w:bidi="en-US"/>
      </w:rPr>
    </w:lvl>
    <w:lvl w:ilvl="7" w:tplc="AC40A5F4">
      <w:numFmt w:val="bullet"/>
      <w:lvlText w:val="•"/>
      <w:lvlJc w:val="left"/>
      <w:pPr>
        <w:ind w:left="1867" w:hanging="173"/>
      </w:pPr>
      <w:rPr>
        <w:rFonts w:hint="default"/>
        <w:lang w:val="en-US" w:eastAsia="en-US" w:bidi="en-US"/>
      </w:rPr>
    </w:lvl>
    <w:lvl w:ilvl="8" w:tplc="F0E66256">
      <w:numFmt w:val="bullet"/>
      <w:lvlText w:val="•"/>
      <w:lvlJc w:val="left"/>
      <w:pPr>
        <w:ind w:left="2094" w:hanging="173"/>
      </w:pPr>
      <w:rPr>
        <w:rFonts w:hint="default"/>
        <w:lang w:val="en-US" w:eastAsia="en-US" w:bidi="en-US"/>
      </w:rPr>
    </w:lvl>
  </w:abstractNum>
  <w:abstractNum w:abstractNumId="88" w15:restartNumberingAfterBreak="0">
    <w:nsid w:val="382930B4"/>
    <w:multiLevelType w:val="hybridMultilevel"/>
    <w:tmpl w:val="6E1A6FB6"/>
    <w:lvl w:ilvl="0" w:tplc="489CE28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8A37CAE"/>
    <w:multiLevelType w:val="hybridMultilevel"/>
    <w:tmpl w:val="C608D2A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391D5C08"/>
    <w:multiLevelType w:val="hybridMultilevel"/>
    <w:tmpl w:val="10480B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9BC226C"/>
    <w:multiLevelType w:val="hybridMultilevel"/>
    <w:tmpl w:val="9888324C"/>
    <w:lvl w:ilvl="0" w:tplc="F864D82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A4B1818"/>
    <w:multiLevelType w:val="hybridMultilevel"/>
    <w:tmpl w:val="01CE8C3E"/>
    <w:lvl w:ilvl="0" w:tplc="BD6428E6">
      <w:numFmt w:val="bullet"/>
      <w:lvlText w:val=""/>
      <w:lvlJc w:val="left"/>
      <w:pPr>
        <w:ind w:left="289" w:hanging="180"/>
      </w:pPr>
      <w:rPr>
        <w:rFonts w:ascii="Symbol" w:eastAsia="Symbol" w:hAnsi="Symbol" w:cs="Symbol" w:hint="default"/>
        <w:w w:val="99"/>
        <w:sz w:val="20"/>
        <w:szCs w:val="20"/>
        <w:lang w:val="en-US" w:eastAsia="en-US" w:bidi="en-US"/>
      </w:rPr>
    </w:lvl>
    <w:lvl w:ilvl="1" w:tplc="516C03B8">
      <w:numFmt w:val="bullet"/>
      <w:lvlText w:val="•"/>
      <w:lvlJc w:val="left"/>
      <w:pPr>
        <w:ind w:left="506" w:hanging="180"/>
      </w:pPr>
      <w:rPr>
        <w:rFonts w:hint="default"/>
        <w:lang w:val="en-US" w:eastAsia="en-US" w:bidi="en-US"/>
      </w:rPr>
    </w:lvl>
    <w:lvl w:ilvl="2" w:tplc="E4E4C3A0">
      <w:numFmt w:val="bullet"/>
      <w:lvlText w:val="•"/>
      <w:lvlJc w:val="left"/>
      <w:pPr>
        <w:ind w:left="733" w:hanging="180"/>
      </w:pPr>
      <w:rPr>
        <w:rFonts w:hint="default"/>
        <w:lang w:val="en-US" w:eastAsia="en-US" w:bidi="en-US"/>
      </w:rPr>
    </w:lvl>
    <w:lvl w:ilvl="3" w:tplc="6E9E3556">
      <w:numFmt w:val="bullet"/>
      <w:lvlText w:val="•"/>
      <w:lvlJc w:val="left"/>
      <w:pPr>
        <w:ind w:left="960" w:hanging="180"/>
      </w:pPr>
      <w:rPr>
        <w:rFonts w:hint="default"/>
        <w:lang w:val="en-US" w:eastAsia="en-US" w:bidi="en-US"/>
      </w:rPr>
    </w:lvl>
    <w:lvl w:ilvl="4" w:tplc="91F4B9B2">
      <w:numFmt w:val="bullet"/>
      <w:lvlText w:val="•"/>
      <w:lvlJc w:val="left"/>
      <w:pPr>
        <w:ind w:left="1187" w:hanging="180"/>
      </w:pPr>
      <w:rPr>
        <w:rFonts w:hint="default"/>
        <w:lang w:val="en-US" w:eastAsia="en-US" w:bidi="en-US"/>
      </w:rPr>
    </w:lvl>
    <w:lvl w:ilvl="5" w:tplc="7054EA94">
      <w:numFmt w:val="bullet"/>
      <w:lvlText w:val="•"/>
      <w:lvlJc w:val="left"/>
      <w:pPr>
        <w:ind w:left="1414" w:hanging="180"/>
      </w:pPr>
      <w:rPr>
        <w:rFonts w:hint="default"/>
        <w:lang w:val="en-US" w:eastAsia="en-US" w:bidi="en-US"/>
      </w:rPr>
    </w:lvl>
    <w:lvl w:ilvl="6" w:tplc="EC981ED0">
      <w:numFmt w:val="bullet"/>
      <w:lvlText w:val="•"/>
      <w:lvlJc w:val="left"/>
      <w:pPr>
        <w:ind w:left="1640" w:hanging="180"/>
      </w:pPr>
      <w:rPr>
        <w:rFonts w:hint="default"/>
        <w:lang w:val="en-US" w:eastAsia="en-US" w:bidi="en-US"/>
      </w:rPr>
    </w:lvl>
    <w:lvl w:ilvl="7" w:tplc="8454EE20">
      <w:numFmt w:val="bullet"/>
      <w:lvlText w:val="•"/>
      <w:lvlJc w:val="left"/>
      <w:pPr>
        <w:ind w:left="1867" w:hanging="180"/>
      </w:pPr>
      <w:rPr>
        <w:rFonts w:hint="default"/>
        <w:lang w:val="en-US" w:eastAsia="en-US" w:bidi="en-US"/>
      </w:rPr>
    </w:lvl>
    <w:lvl w:ilvl="8" w:tplc="E9AE3B28">
      <w:numFmt w:val="bullet"/>
      <w:lvlText w:val="•"/>
      <w:lvlJc w:val="left"/>
      <w:pPr>
        <w:ind w:left="2094" w:hanging="180"/>
      </w:pPr>
      <w:rPr>
        <w:rFonts w:hint="default"/>
        <w:lang w:val="en-US" w:eastAsia="en-US" w:bidi="en-US"/>
      </w:rPr>
    </w:lvl>
  </w:abstractNum>
  <w:abstractNum w:abstractNumId="93" w15:restartNumberingAfterBreak="0">
    <w:nsid w:val="3B114295"/>
    <w:multiLevelType w:val="hybridMultilevel"/>
    <w:tmpl w:val="01D82A8E"/>
    <w:lvl w:ilvl="0" w:tplc="F7CAAE9C">
      <w:numFmt w:val="bullet"/>
      <w:lvlText w:val=""/>
      <w:lvlJc w:val="left"/>
      <w:pPr>
        <w:ind w:left="288" w:hanging="180"/>
      </w:pPr>
      <w:rPr>
        <w:rFonts w:ascii="Symbol" w:eastAsia="Symbol" w:hAnsi="Symbol" w:cs="Symbol" w:hint="default"/>
        <w:w w:val="99"/>
        <w:sz w:val="20"/>
        <w:szCs w:val="20"/>
        <w:lang w:val="en-US" w:eastAsia="en-US" w:bidi="en-US"/>
      </w:rPr>
    </w:lvl>
    <w:lvl w:ilvl="1" w:tplc="330A90CE">
      <w:numFmt w:val="bullet"/>
      <w:lvlText w:val="•"/>
      <w:lvlJc w:val="left"/>
      <w:pPr>
        <w:ind w:left="506" w:hanging="180"/>
      </w:pPr>
      <w:rPr>
        <w:rFonts w:hint="default"/>
        <w:lang w:val="en-US" w:eastAsia="en-US" w:bidi="en-US"/>
      </w:rPr>
    </w:lvl>
    <w:lvl w:ilvl="2" w:tplc="D3A03BE4">
      <w:numFmt w:val="bullet"/>
      <w:lvlText w:val="•"/>
      <w:lvlJc w:val="left"/>
      <w:pPr>
        <w:ind w:left="733" w:hanging="180"/>
      </w:pPr>
      <w:rPr>
        <w:rFonts w:hint="default"/>
        <w:lang w:val="en-US" w:eastAsia="en-US" w:bidi="en-US"/>
      </w:rPr>
    </w:lvl>
    <w:lvl w:ilvl="3" w:tplc="2BBC25AE">
      <w:numFmt w:val="bullet"/>
      <w:lvlText w:val="•"/>
      <w:lvlJc w:val="left"/>
      <w:pPr>
        <w:ind w:left="960" w:hanging="180"/>
      </w:pPr>
      <w:rPr>
        <w:rFonts w:hint="default"/>
        <w:lang w:val="en-US" w:eastAsia="en-US" w:bidi="en-US"/>
      </w:rPr>
    </w:lvl>
    <w:lvl w:ilvl="4" w:tplc="10ACE184">
      <w:numFmt w:val="bullet"/>
      <w:lvlText w:val="•"/>
      <w:lvlJc w:val="left"/>
      <w:pPr>
        <w:ind w:left="1187" w:hanging="180"/>
      </w:pPr>
      <w:rPr>
        <w:rFonts w:hint="default"/>
        <w:lang w:val="en-US" w:eastAsia="en-US" w:bidi="en-US"/>
      </w:rPr>
    </w:lvl>
    <w:lvl w:ilvl="5" w:tplc="1A2A1292">
      <w:numFmt w:val="bullet"/>
      <w:lvlText w:val="•"/>
      <w:lvlJc w:val="left"/>
      <w:pPr>
        <w:ind w:left="1414" w:hanging="180"/>
      </w:pPr>
      <w:rPr>
        <w:rFonts w:hint="default"/>
        <w:lang w:val="en-US" w:eastAsia="en-US" w:bidi="en-US"/>
      </w:rPr>
    </w:lvl>
    <w:lvl w:ilvl="6" w:tplc="D28AACD4">
      <w:numFmt w:val="bullet"/>
      <w:lvlText w:val="•"/>
      <w:lvlJc w:val="left"/>
      <w:pPr>
        <w:ind w:left="1640" w:hanging="180"/>
      </w:pPr>
      <w:rPr>
        <w:rFonts w:hint="default"/>
        <w:lang w:val="en-US" w:eastAsia="en-US" w:bidi="en-US"/>
      </w:rPr>
    </w:lvl>
    <w:lvl w:ilvl="7" w:tplc="E42C0C10">
      <w:numFmt w:val="bullet"/>
      <w:lvlText w:val="•"/>
      <w:lvlJc w:val="left"/>
      <w:pPr>
        <w:ind w:left="1867" w:hanging="180"/>
      </w:pPr>
      <w:rPr>
        <w:rFonts w:hint="default"/>
        <w:lang w:val="en-US" w:eastAsia="en-US" w:bidi="en-US"/>
      </w:rPr>
    </w:lvl>
    <w:lvl w:ilvl="8" w:tplc="3FA88916">
      <w:numFmt w:val="bullet"/>
      <w:lvlText w:val="•"/>
      <w:lvlJc w:val="left"/>
      <w:pPr>
        <w:ind w:left="2094" w:hanging="180"/>
      </w:pPr>
      <w:rPr>
        <w:rFonts w:hint="default"/>
        <w:lang w:val="en-US" w:eastAsia="en-US" w:bidi="en-US"/>
      </w:rPr>
    </w:lvl>
  </w:abstractNum>
  <w:abstractNum w:abstractNumId="94" w15:restartNumberingAfterBreak="0">
    <w:nsid w:val="3B38085B"/>
    <w:multiLevelType w:val="multilevel"/>
    <w:tmpl w:val="71D2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BE57004"/>
    <w:multiLevelType w:val="hybridMultilevel"/>
    <w:tmpl w:val="4198E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C2E01B0"/>
    <w:multiLevelType w:val="hybridMultilevel"/>
    <w:tmpl w:val="CD6898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3C78182C"/>
    <w:multiLevelType w:val="hybridMultilevel"/>
    <w:tmpl w:val="A6546E9C"/>
    <w:lvl w:ilvl="0" w:tplc="AED4A396">
      <w:numFmt w:val="bullet"/>
      <w:lvlText w:val=""/>
      <w:lvlJc w:val="left"/>
      <w:pPr>
        <w:ind w:left="288" w:hanging="180"/>
      </w:pPr>
      <w:rPr>
        <w:rFonts w:ascii="Symbol" w:eastAsia="Symbol" w:hAnsi="Symbol" w:cs="Symbol" w:hint="default"/>
        <w:w w:val="99"/>
        <w:sz w:val="20"/>
        <w:szCs w:val="20"/>
        <w:lang w:val="en-US" w:eastAsia="en-US" w:bidi="en-US"/>
      </w:rPr>
    </w:lvl>
    <w:lvl w:ilvl="1" w:tplc="1B226D9E">
      <w:numFmt w:val="bullet"/>
      <w:lvlText w:val="•"/>
      <w:lvlJc w:val="left"/>
      <w:pPr>
        <w:ind w:left="507" w:hanging="180"/>
      </w:pPr>
      <w:rPr>
        <w:rFonts w:hint="default"/>
        <w:lang w:val="en-US" w:eastAsia="en-US" w:bidi="en-US"/>
      </w:rPr>
    </w:lvl>
    <w:lvl w:ilvl="2" w:tplc="E94EF32C">
      <w:numFmt w:val="bullet"/>
      <w:lvlText w:val="•"/>
      <w:lvlJc w:val="left"/>
      <w:pPr>
        <w:ind w:left="734" w:hanging="180"/>
      </w:pPr>
      <w:rPr>
        <w:rFonts w:hint="default"/>
        <w:lang w:val="en-US" w:eastAsia="en-US" w:bidi="en-US"/>
      </w:rPr>
    </w:lvl>
    <w:lvl w:ilvl="3" w:tplc="68E48F7A">
      <w:numFmt w:val="bullet"/>
      <w:lvlText w:val="•"/>
      <w:lvlJc w:val="left"/>
      <w:pPr>
        <w:ind w:left="961" w:hanging="180"/>
      </w:pPr>
      <w:rPr>
        <w:rFonts w:hint="default"/>
        <w:lang w:val="en-US" w:eastAsia="en-US" w:bidi="en-US"/>
      </w:rPr>
    </w:lvl>
    <w:lvl w:ilvl="4" w:tplc="C25016EC">
      <w:numFmt w:val="bullet"/>
      <w:lvlText w:val="•"/>
      <w:lvlJc w:val="left"/>
      <w:pPr>
        <w:ind w:left="1188" w:hanging="180"/>
      </w:pPr>
      <w:rPr>
        <w:rFonts w:hint="default"/>
        <w:lang w:val="en-US" w:eastAsia="en-US" w:bidi="en-US"/>
      </w:rPr>
    </w:lvl>
    <w:lvl w:ilvl="5" w:tplc="D72069DC">
      <w:numFmt w:val="bullet"/>
      <w:lvlText w:val="•"/>
      <w:lvlJc w:val="left"/>
      <w:pPr>
        <w:ind w:left="1415" w:hanging="180"/>
      </w:pPr>
      <w:rPr>
        <w:rFonts w:hint="default"/>
        <w:lang w:val="en-US" w:eastAsia="en-US" w:bidi="en-US"/>
      </w:rPr>
    </w:lvl>
    <w:lvl w:ilvl="6" w:tplc="BE704D48">
      <w:numFmt w:val="bullet"/>
      <w:lvlText w:val="•"/>
      <w:lvlJc w:val="left"/>
      <w:pPr>
        <w:ind w:left="1642" w:hanging="180"/>
      </w:pPr>
      <w:rPr>
        <w:rFonts w:hint="default"/>
        <w:lang w:val="en-US" w:eastAsia="en-US" w:bidi="en-US"/>
      </w:rPr>
    </w:lvl>
    <w:lvl w:ilvl="7" w:tplc="5AE0A23C">
      <w:numFmt w:val="bullet"/>
      <w:lvlText w:val="•"/>
      <w:lvlJc w:val="left"/>
      <w:pPr>
        <w:ind w:left="1869" w:hanging="180"/>
      </w:pPr>
      <w:rPr>
        <w:rFonts w:hint="default"/>
        <w:lang w:val="en-US" w:eastAsia="en-US" w:bidi="en-US"/>
      </w:rPr>
    </w:lvl>
    <w:lvl w:ilvl="8" w:tplc="64EE5BE0">
      <w:numFmt w:val="bullet"/>
      <w:lvlText w:val="•"/>
      <w:lvlJc w:val="left"/>
      <w:pPr>
        <w:ind w:left="2096" w:hanging="180"/>
      </w:pPr>
      <w:rPr>
        <w:rFonts w:hint="default"/>
        <w:lang w:val="en-US" w:eastAsia="en-US" w:bidi="en-US"/>
      </w:rPr>
    </w:lvl>
  </w:abstractNum>
  <w:abstractNum w:abstractNumId="98" w15:restartNumberingAfterBreak="0">
    <w:nsid w:val="3CA67BA6"/>
    <w:multiLevelType w:val="hybridMultilevel"/>
    <w:tmpl w:val="CB3657D6"/>
    <w:lvl w:ilvl="0" w:tplc="20C80A2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D0F2135"/>
    <w:multiLevelType w:val="hybridMultilevel"/>
    <w:tmpl w:val="48F67FC4"/>
    <w:lvl w:ilvl="0" w:tplc="F63E3098">
      <w:start w:val="1"/>
      <w:numFmt w:val="lowerLetter"/>
      <w:lvlText w:val="%1)"/>
      <w:lvlJc w:val="left"/>
      <w:pPr>
        <w:ind w:left="-5040" w:hanging="360"/>
      </w:pPr>
      <w:rPr>
        <w:b w:val="0"/>
        <w:bCs/>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720" w:hanging="360"/>
      </w:pPr>
    </w:lvl>
    <w:lvl w:ilvl="7" w:tplc="04090019" w:tentative="1">
      <w:start w:val="1"/>
      <w:numFmt w:val="lowerLetter"/>
      <w:lvlText w:val="%8."/>
      <w:lvlJc w:val="left"/>
      <w:pPr>
        <w:ind w:left="0" w:hanging="360"/>
      </w:pPr>
    </w:lvl>
    <w:lvl w:ilvl="8" w:tplc="0409001B" w:tentative="1">
      <w:start w:val="1"/>
      <w:numFmt w:val="lowerRoman"/>
      <w:lvlText w:val="%9."/>
      <w:lvlJc w:val="right"/>
      <w:pPr>
        <w:ind w:left="720" w:hanging="180"/>
      </w:pPr>
    </w:lvl>
  </w:abstractNum>
  <w:abstractNum w:abstractNumId="100" w15:restartNumberingAfterBreak="0">
    <w:nsid w:val="3FBD0384"/>
    <w:multiLevelType w:val="hybridMultilevel"/>
    <w:tmpl w:val="931ADD1E"/>
    <w:lvl w:ilvl="0" w:tplc="63ECCC86">
      <w:start w:val="1"/>
      <w:numFmt w:val="bullet"/>
      <w:lvlText w:val=""/>
      <w:lvlJc w:val="left"/>
      <w:pPr>
        <w:ind w:left="2520" w:hanging="360"/>
      </w:pPr>
      <w:rPr>
        <w:rFonts w:ascii="Symbol" w:hAnsi="Symbol" w:hint="default"/>
        <w:color w:val="4472C4" w:themeColor="accent1"/>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1" w15:restartNumberingAfterBreak="0">
    <w:nsid w:val="403A2E76"/>
    <w:multiLevelType w:val="hybridMultilevel"/>
    <w:tmpl w:val="53E6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0542624"/>
    <w:multiLevelType w:val="hybridMultilevel"/>
    <w:tmpl w:val="FF90F0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40A7138E"/>
    <w:multiLevelType w:val="multilevel"/>
    <w:tmpl w:val="DD5CA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1132A65"/>
    <w:multiLevelType w:val="hybridMultilevel"/>
    <w:tmpl w:val="4442ED64"/>
    <w:lvl w:ilvl="0" w:tplc="EAF67ECE">
      <w:start w:val="37"/>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1BE5E1E"/>
    <w:multiLevelType w:val="multilevel"/>
    <w:tmpl w:val="F5ECFD14"/>
    <w:lvl w:ilvl="0">
      <w:start w:val="21"/>
      <w:numFmt w:val="upperLetter"/>
      <w:lvlText w:val="%1"/>
      <w:lvlJc w:val="left"/>
      <w:pPr>
        <w:ind w:left="220" w:hanging="492"/>
      </w:pPr>
      <w:rPr>
        <w:rFonts w:hint="default"/>
        <w:lang w:val="en-US" w:eastAsia="en-US" w:bidi="en-US"/>
      </w:rPr>
    </w:lvl>
    <w:lvl w:ilvl="1">
      <w:start w:val="19"/>
      <w:numFmt w:val="upperLetter"/>
      <w:lvlText w:val="%1.%2."/>
      <w:lvlJc w:val="left"/>
      <w:pPr>
        <w:ind w:left="220" w:hanging="492"/>
      </w:pPr>
      <w:rPr>
        <w:rFonts w:ascii="Arial" w:eastAsia="Arial" w:hAnsi="Arial" w:cs="Arial" w:hint="default"/>
        <w:spacing w:val="-2"/>
        <w:w w:val="100"/>
        <w:sz w:val="22"/>
        <w:szCs w:val="22"/>
        <w:lang w:val="en-US" w:eastAsia="en-US" w:bidi="en-US"/>
      </w:rPr>
    </w:lvl>
    <w:lvl w:ilvl="2">
      <w:start w:val="1"/>
      <w:numFmt w:val="decimal"/>
      <w:lvlText w:val="%3."/>
      <w:lvlJc w:val="left"/>
      <w:pPr>
        <w:ind w:left="940" w:hanging="360"/>
      </w:pPr>
      <w:rPr>
        <w:rFonts w:ascii="Arial" w:eastAsia="Arial" w:hAnsi="Arial" w:cs="Arial" w:hint="default"/>
        <w:spacing w:val="-1"/>
        <w:w w:val="100"/>
        <w:sz w:val="22"/>
        <w:szCs w:val="22"/>
        <w:lang w:val="en-US" w:eastAsia="en-US" w:bidi="en-US"/>
      </w:rPr>
    </w:lvl>
    <w:lvl w:ilvl="3">
      <w:numFmt w:val="bullet"/>
      <w:lvlText w:val="•"/>
      <w:lvlJc w:val="left"/>
      <w:pPr>
        <w:ind w:left="2731" w:hanging="360"/>
      </w:pPr>
      <w:rPr>
        <w:rFonts w:hint="default"/>
        <w:lang w:val="en-US" w:eastAsia="en-US" w:bidi="en-US"/>
      </w:rPr>
    </w:lvl>
    <w:lvl w:ilvl="4">
      <w:numFmt w:val="bullet"/>
      <w:lvlText w:val="•"/>
      <w:lvlJc w:val="left"/>
      <w:pPr>
        <w:ind w:left="3626" w:hanging="360"/>
      </w:pPr>
      <w:rPr>
        <w:rFonts w:hint="default"/>
        <w:lang w:val="en-US" w:eastAsia="en-US" w:bidi="en-US"/>
      </w:rPr>
    </w:lvl>
    <w:lvl w:ilvl="5">
      <w:numFmt w:val="bullet"/>
      <w:lvlText w:val="•"/>
      <w:lvlJc w:val="left"/>
      <w:pPr>
        <w:ind w:left="4522" w:hanging="360"/>
      </w:pPr>
      <w:rPr>
        <w:rFonts w:hint="default"/>
        <w:lang w:val="en-US" w:eastAsia="en-US" w:bidi="en-US"/>
      </w:rPr>
    </w:lvl>
    <w:lvl w:ilvl="6">
      <w:numFmt w:val="bullet"/>
      <w:lvlText w:val="•"/>
      <w:lvlJc w:val="left"/>
      <w:pPr>
        <w:ind w:left="5417" w:hanging="360"/>
      </w:pPr>
      <w:rPr>
        <w:rFonts w:hint="default"/>
        <w:lang w:val="en-US" w:eastAsia="en-US" w:bidi="en-US"/>
      </w:rPr>
    </w:lvl>
    <w:lvl w:ilvl="7">
      <w:numFmt w:val="bullet"/>
      <w:lvlText w:val="•"/>
      <w:lvlJc w:val="left"/>
      <w:pPr>
        <w:ind w:left="6313" w:hanging="360"/>
      </w:pPr>
      <w:rPr>
        <w:rFonts w:hint="default"/>
        <w:lang w:val="en-US" w:eastAsia="en-US" w:bidi="en-US"/>
      </w:rPr>
    </w:lvl>
    <w:lvl w:ilvl="8">
      <w:numFmt w:val="bullet"/>
      <w:lvlText w:val="•"/>
      <w:lvlJc w:val="left"/>
      <w:pPr>
        <w:ind w:left="7208" w:hanging="360"/>
      </w:pPr>
      <w:rPr>
        <w:rFonts w:hint="default"/>
        <w:lang w:val="en-US" w:eastAsia="en-US" w:bidi="en-US"/>
      </w:rPr>
    </w:lvl>
  </w:abstractNum>
  <w:abstractNum w:abstractNumId="106" w15:restartNumberingAfterBreak="0">
    <w:nsid w:val="42CA7D83"/>
    <w:multiLevelType w:val="hybridMultilevel"/>
    <w:tmpl w:val="ABD46710"/>
    <w:lvl w:ilvl="0" w:tplc="394C93DE">
      <w:numFmt w:val="bullet"/>
      <w:lvlText w:val=""/>
      <w:lvlJc w:val="left"/>
      <w:pPr>
        <w:ind w:left="297" w:hanging="188"/>
      </w:pPr>
      <w:rPr>
        <w:rFonts w:ascii="Symbol" w:eastAsia="Symbol" w:hAnsi="Symbol" w:cs="Symbol" w:hint="default"/>
        <w:w w:val="99"/>
        <w:sz w:val="20"/>
        <w:szCs w:val="20"/>
        <w:lang w:val="en-US" w:eastAsia="en-US" w:bidi="en-US"/>
      </w:rPr>
    </w:lvl>
    <w:lvl w:ilvl="1" w:tplc="53EC0A28">
      <w:numFmt w:val="bullet"/>
      <w:lvlText w:val="•"/>
      <w:lvlJc w:val="left"/>
      <w:pPr>
        <w:ind w:left="525" w:hanging="188"/>
      </w:pPr>
      <w:rPr>
        <w:rFonts w:hint="default"/>
        <w:lang w:val="en-US" w:eastAsia="en-US" w:bidi="en-US"/>
      </w:rPr>
    </w:lvl>
    <w:lvl w:ilvl="2" w:tplc="EA6A850A">
      <w:numFmt w:val="bullet"/>
      <w:lvlText w:val="•"/>
      <w:lvlJc w:val="left"/>
      <w:pPr>
        <w:ind w:left="750" w:hanging="188"/>
      </w:pPr>
      <w:rPr>
        <w:rFonts w:hint="default"/>
        <w:lang w:val="en-US" w:eastAsia="en-US" w:bidi="en-US"/>
      </w:rPr>
    </w:lvl>
    <w:lvl w:ilvl="3" w:tplc="49BE76FC">
      <w:numFmt w:val="bullet"/>
      <w:lvlText w:val="•"/>
      <w:lvlJc w:val="left"/>
      <w:pPr>
        <w:ind w:left="975" w:hanging="188"/>
      </w:pPr>
      <w:rPr>
        <w:rFonts w:hint="default"/>
        <w:lang w:val="en-US" w:eastAsia="en-US" w:bidi="en-US"/>
      </w:rPr>
    </w:lvl>
    <w:lvl w:ilvl="4" w:tplc="10F4B3F4">
      <w:numFmt w:val="bullet"/>
      <w:lvlText w:val="•"/>
      <w:lvlJc w:val="left"/>
      <w:pPr>
        <w:ind w:left="1200" w:hanging="188"/>
      </w:pPr>
      <w:rPr>
        <w:rFonts w:hint="default"/>
        <w:lang w:val="en-US" w:eastAsia="en-US" w:bidi="en-US"/>
      </w:rPr>
    </w:lvl>
    <w:lvl w:ilvl="5" w:tplc="1CC4D1B0">
      <w:numFmt w:val="bullet"/>
      <w:lvlText w:val="•"/>
      <w:lvlJc w:val="left"/>
      <w:pPr>
        <w:ind w:left="1425" w:hanging="188"/>
      </w:pPr>
      <w:rPr>
        <w:rFonts w:hint="default"/>
        <w:lang w:val="en-US" w:eastAsia="en-US" w:bidi="en-US"/>
      </w:rPr>
    </w:lvl>
    <w:lvl w:ilvl="6" w:tplc="0D40BD50">
      <w:numFmt w:val="bullet"/>
      <w:lvlText w:val="•"/>
      <w:lvlJc w:val="left"/>
      <w:pPr>
        <w:ind w:left="1650" w:hanging="188"/>
      </w:pPr>
      <w:rPr>
        <w:rFonts w:hint="default"/>
        <w:lang w:val="en-US" w:eastAsia="en-US" w:bidi="en-US"/>
      </w:rPr>
    </w:lvl>
    <w:lvl w:ilvl="7" w:tplc="528E9060">
      <w:numFmt w:val="bullet"/>
      <w:lvlText w:val="•"/>
      <w:lvlJc w:val="left"/>
      <w:pPr>
        <w:ind w:left="1875" w:hanging="188"/>
      </w:pPr>
      <w:rPr>
        <w:rFonts w:hint="default"/>
        <w:lang w:val="en-US" w:eastAsia="en-US" w:bidi="en-US"/>
      </w:rPr>
    </w:lvl>
    <w:lvl w:ilvl="8" w:tplc="221AB254">
      <w:numFmt w:val="bullet"/>
      <w:lvlText w:val="•"/>
      <w:lvlJc w:val="left"/>
      <w:pPr>
        <w:ind w:left="2100" w:hanging="188"/>
      </w:pPr>
      <w:rPr>
        <w:rFonts w:hint="default"/>
        <w:lang w:val="en-US" w:eastAsia="en-US" w:bidi="en-US"/>
      </w:rPr>
    </w:lvl>
  </w:abstractNum>
  <w:abstractNum w:abstractNumId="107" w15:restartNumberingAfterBreak="0">
    <w:nsid w:val="43BC34E3"/>
    <w:multiLevelType w:val="hybridMultilevel"/>
    <w:tmpl w:val="62DAAE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15:restartNumberingAfterBreak="0">
    <w:nsid w:val="441F2020"/>
    <w:multiLevelType w:val="hybridMultilevel"/>
    <w:tmpl w:val="61E63356"/>
    <w:lvl w:ilvl="0" w:tplc="69AA0E76">
      <w:start w:val="9"/>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52309F7"/>
    <w:multiLevelType w:val="hybridMultilevel"/>
    <w:tmpl w:val="E7368F1E"/>
    <w:lvl w:ilvl="0" w:tplc="B8EEFBD4">
      <w:start w:val="33"/>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4A75D7"/>
    <w:multiLevelType w:val="hybridMultilevel"/>
    <w:tmpl w:val="13AC1F2C"/>
    <w:lvl w:ilvl="0" w:tplc="5F501136">
      <w:start w:val="1"/>
      <w:numFmt w:val="decimal"/>
      <w:lvlText w:val="%1."/>
      <w:lvlJc w:val="left"/>
      <w:pPr>
        <w:ind w:left="840" w:hanging="360"/>
      </w:pPr>
      <w:rPr>
        <w:rFonts w:ascii="Arial" w:eastAsia="Arial" w:hAnsi="Arial" w:cs="Arial" w:hint="default"/>
        <w:spacing w:val="-1"/>
        <w:w w:val="100"/>
        <w:sz w:val="22"/>
        <w:szCs w:val="22"/>
        <w:lang w:val="en-US" w:eastAsia="en-US" w:bidi="en-US"/>
      </w:rPr>
    </w:lvl>
    <w:lvl w:ilvl="1" w:tplc="91A00B1C">
      <w:numFmt w:val="bullet"/>
      <w:lvlText w:val="•"/>
      <w:lvlJc w:val="left"/>
      <w:pPr>
        <w:ind w:left="1654" w:hanging="360"/>
      </w:pPr>
      <w:rPr>
        <w:rFonts w:hint="default"/>
        <w:lang w:val="en-US" w:eastAsia="en-US" w:bidi="en-US"/>
      </w:rPr>
    </w:lvl>
    <w:lvl w:ilvl="2" w:tplc="A782C784">
      <w:numFmt w:val="bullet"/>
      <w:lvlText w:val="•"/>
      <w:lvlJc w:val="left"/>
      <w:pPr>
        <w:ind w:left="2468" w:hanging="360"/>
      </w:pPr>
      <w:rPr>
        <w:rFonts w:hint="default"/>
        <w:lang w:val="en-US" w:eastAsia="en-US" w:bidi="en-US"/>
      </w:rPr>
    </w:lvl>
    <w:lvl w:ilvl="3" w:tplc="CAEECB88">
      <w:numFmt w:val="bullet"/>
      <w:lvlText w:val="•"/>
      <w:lvlJc w:val="left"/>
      <w:pPr>
        <w:ind w:left="3282" w:hanging="360"/>
      </w:pPr>
      <w:rPr>
        <w:rFonts w:hint="default"/>
        <w:lang w:val="en-US" w:eastAsia="en-US" w:bidi="en-US"/>
      </w:rPr>
    </w:lvl>
    <w:lvl w:ilvl="4" w:tplc="A030EBAE">
      <w:numFmt w:val="bullet"/>
      <w:lvlText w:val="•"/>
      <w:lvlJc w:val="left"/>
      <w:pPr>
        <w:ind w:left="4096" w:hanging="360"/>
      </w:pPr>
      <w:rPr>
        <w:rFonts w:hint="default"/>
        <w:lang w:val="en-US" w:eastAsia="en-US" w:bidi="en-US"/>
      </w:rPr>
    </w:lvl>
    <w:lvl w:ilvl="5" w:tplc="24D8BC02">
      <w:numFmt w:val="bullet"/>
      <w:lvlText w:val="•"/>
      <w:lvlJc w:val="left"/>
      <w:pPr>
        <w:ind w:left="4910" w:hanging="360"/>
      </w:pPr>
      <w:rPr>
        <w:rFonts w:hint="default"/>
        <w:lang w:val="en-US" w:eastAsia="en-US" w:bidi="en-US"/>
      </w:rPr>
    </w:lvl>
    <w:lvl w:ilvl="6" w:tplc="501C9920">
      <w:numFmt w:val="bullet"/>
      <w:lvlText w:val="•"/>
      <w:lvlJc w:val="left"/>
      <w:pPr>
        <w:ind w:left="5724" w:hanging="360"/>
      </w:pPr>
      <w:rPr>
        <w:rFonts w:hint="default"/>
        <w:lang w:val="en-US" w:eastAsia="en-US" w:bidi="en-US"/>
      </w:rPr>
    </w:lvl>
    <w:lvl w:ilvl="7" w:tplc="CE9836B8">
      <w:numFmt w:val="bullet"/>
      <w:lvlText w:val="•"/>
      <w:lvlJc w:val="left"/>
      <w:pPr>
        <w:ind w:left="6538" w:hanging="360"/>
      </w:pPr>
      <w:rPr>
        <w:rFonts w:hint="default"/>
        <w:lang w:val="en-US" w:eastAsia="en-US" w:bidi="en-US"/>
      </w:rPr>
    </w:lvl>
    <w:lvl w:ilvl="8" w:tplc="BFE08C32">
      <w:numFmt w:val="bullet"/>
      <w:lvlText w:val="•"/>
      <w:lvlJc w:val="left"/>
      <w:pPr>
        <w:ind w:left="7352" w:hanging="360"/>
      </w:pPr>
      <w:rPr>
        <w:rFonts w:hint="default"/>
        <w:lang w:val="en-US" w:eastAsia="en-US" w:bidi="en-US"/>
      </w:rPr>
    </w:lvl>
  </w:abstractNum>
  <w:abstractNum w:abstractNumId="111" w15:restartNumberingAfterBreak="0">
    <w:nsid w:val="46097AE1"/>
    <w:multiLevelType w:val="hybridMultilevel"/>
    <w:tmpl w:val="10829E52"/>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8C86A39"/>
    <w:multiLevelType w:val="hybridMultilevel"/>
    <w:tmpl w:val="C9CC5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A137D00"/>
    <w:multiLevelType w:val="hybridMultilevel"/>
    <w:tmpl w:val="D966D41E"/>
    <w:lvl w:ilvl="0" w:tplc="F8E4F38E">
      <w:start w:val="1"/>
      <w:numFmt w:val="bullet"/>
      <w:lvlText w:val=""/>
      <w:lvlJc w:val="left"/>
      <w:pPr>
        <w:ind w:left="2520" w:hanging="360"/>
      </w:pPr>
      <w:rPr>
        <w:rFonts w:ascii="Symbol" w:hAnsi="Symbol" w:hint="default"/>
        <w:color w:val="4472C4" w:themeColor="accent1"/>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4" w15:restartNumberingAfterBreak="0">
    <w:nsid w:val="4AFA2426"/>
    <w:multiLevelType w:val="hybridMultilevel"/>
    <w:tmpl w:val="09BA7AA2"/>
    <w:lvl w:ilvl="0" w:tplc="6F883956">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B48491F"/>
    <w:multiLevelType w:val="multilevel"/>
    <w:tmpl w:val="D8C0E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4B80342F"/>
    <w:multiLevelType w:val="hybridMultilevel"/>
    <w:tmpl w:val="CC3243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4C1B7FFC"/>
    <w:multiLevelType w:val="hybridMultilevel"/>
    <w:tmpl w:val="B9B86C38"/>
    <w:lvl w:ilvl="0" w:tplc="352E9D38">
      <w:start w:val="1"/>
      <w:numFmt w:val="bullet"/>
      <w:lvlText w:val=""/>
      <w:lvlJc w:val="left"/>
      <w:pPr>
        <w:ind w:left="2520" w:hanging="360"/>
      </w:pPr>
      <w:rPr>
        <w:rFonts w:ascii="Symbol" w:hAnsi="Symbol" w:hint="default"/>
        <w:color w:val="4472C4" w:themeColor="accent1"/>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8" w15:restartNumberingAfterBreak="0">
    <w:nsid w:val="4C826AEA"/>
    <w:multiLevelType w:val="hybridMultilevel"/>
    <w:tmpl w:val="A228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DF16A29"/>
    <w:multiLevelType w:val="hybridMultilevel"/>
    <w:tmpl w:val="E26E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4329C0"/>
    <w:multiLevelType w:val="multilevel"/>
    <w:tmpl w:val="906AB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E4740F9"/>
    <w:multiLevelType w:val="hybridMultilevel"/>
    <w:tmpl w:val="49581AC2"/>
    <w:lvl w:ilvl="0" w:tplc="C5A4CEC8">
      <w:start w:val="1"/>
      <w:numFmt w:val="decimal"/>
      <w:lvlText w:val="%1)"/>
      <w:lvlJc w:val="left"/>
      <w:pPr>
        <w:tabs>
          <w:tab w:val="num" w:pos="540"/>
        </w:tabs>
        <w:ind w:left="540" w:hanging="360"/>
      </w:pPr>
      <w:rPr>
        <w:rFonts w:hint="default"/>
        <w:b/>
        <w:bCs/>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E7C327A"/>
    <w:multiLevelType w:val="hybridMultilevel"/>
    <w:tmpl w:val="AECC38F6"/>
    <w:lvl w:ilvl="0" w:tplc="FFFFFFFF">
      <w:start w:val="1"/>
      <w:numFmt w:val="upp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4E8F022F"/>
    <w:multiLevelType w:val="hybridMultilevel"/>
    <w:tmpl w:val="F5344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EA0138E"/>
    <w:multiLevelType w:val="hybridMultilevel"/>
    <w:tmpl w:val="D42ACB8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5" w15:restartNumberingAfterBreak="0">
    <w:nsid w:val="4F28691E"/>
    <w:multiLevelType w:val="hybridMultilevel"/>
    <w:tmpl w:val="E668B9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6" w15:restartNumberingAfterBreak="0">
    <w:nsid w:val="50D072E2"/>
    <w:multiLevelType w:val="multilevel"/>
    <w:tmpl w:val="B55045A6"/>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0F03EE4"/>
    <w:multiLevelType w:val="hybridMultilevel"/>
    <w:tmpl w:val="DCF09666"/>
    <w:lvl w:ilvl="0" w:tplc="6F125F0C">
      <w:numFmt w:val="bullet"/>
      <w:lvlText w:val=""/>
      <w:lvlJc w:val="left"/>
      <w:pPr>
        <w:ind w:left="256" w:hanging="188"/>
      </w:pPr>
      <w:rPr>
        <w:rFonts w:ascii="Symbol" w:eastAsia="Symbol" w:hAnsi="Symbol" w:cs="Symbol" w:hint="default"/>
        <w:w w:val="99"/>
        <w:sz w:val="20"/>
        <w:szCs w:val="20"/>
        <w:lang w:val="en-US" w:eastAsia="en-US" w:bidi="en-US"/>
      </w:rPr>
    </w:lvl>
    <w:lvl w:ilvl="1" w:tplc="D834D26A">
      <w:numFmt w:val="bullet"/>
      <w:lvlText w:val="•"/>
      <w:lvlJc w:val="left"/>
      <w:pPr>
        <w:ind w:left="489" w:hanging="188"/>
      </w:pPr>
      <w:rPr>
        <w:rFonts w:hint="default"/>
        <w:lang w:val="en-US" w:eastAsia="en-US" w:bidi="en-US"/>
      </w:rPr>
    </w:lvl>
    <w:lvl w:ilvl="2" w:tplc="C902D016">
      <w:numFmt w:val="bullet"/>
      <w:lvlText w:val="•"/>
      <w:lvlJc w:val="left"/>
      <w:pPr>
        <w:ind w:left="718" w:hanging="188"/>
      </w:pPr>
      <w:rPr>
        <w:rFonts w:hint="default"/>
        <w:lang w:val="en-US" w:eastAsia="en-US" w:bidi="en-US"/>
      </w:rPr>
    </w:lvl>
    <w:lvl w:ilvl="3" w:tplc="54965BD2">
      <w:numFmt w:val="bullet"/>
      <w:lvlText w:val="•"/>
      <w:lvlJc w:val="left"/>
      <w:pPr>
        <w:ind w:left="947" w:hanging="188"/>
      </w:pPr>
      <w:rPr>
        <w:rFonts w:hint="default"/>
        <w:lang w:val="en-US" w:eastAsia="en-US" w:bidi="en-US"/>
      </w:rPr>
    </w:lvl>
    <w:lvl w:ilvl="4" w:tplc="0CBCE340">
      <w:numFmt w:val="bullet"/>
      <w:lvlText w:val="•"/>
      <w:lvlJc w:val="left"/>
      <w:pPr>
        <w:ind w:left="1176" w:hanging="188"/>
      </w:pPr>
      <w:rPr>
        <w:rFonts w:hint="default"/>
        <w:lang w:val="en-US" w:eastAsia="en-US" w:bidi="en-US"/>
      </w:rPr>
    </w:lvl>
    <w:lvl w:ilvl="5" w:tplc="BD34F6A6">
      <w:numFmt w:val="bullet"/>
      <w:lvlText w:val="•"/>
      <w:lvlJc w:val="left"/>
      <w:pPr>
        <w:ind w:left="1405" w:hanging="188"/>
      </w:pPr>
      <w:rPr>
        <w:rFonts w:hint="default"/>
        <w:lang w:val="en-US" w:eastAsia="en-US" w:bidi="en-US"/>
      </w:rPr>
    </w:lvl>
    <w:lvl w:ilvl="6" w:tplc="D1C6327C">
      <w:numFmt w:val="bullet"/>
      <w:lvlText w:val="•"/>
      <w:lvlJc w:val="left"/>
      <w:pPr>
        <w:ind w:left="1634" w:hanging="188"/>
      </w:pPr>
      <w:rPr>
        <w:rFonts w:hint="default"/>
        <w:lang w:val="en-US" w:eastAsia="en-US" w:bidi="en-US"/>
      </w:rPr>
    </w:lvl>
    <w:lvl w:ilvl="7" w:tplc="38B294BE">
      <w:numFmt w:val="bullet"/>
      <w:lvlText w:val="•"/>
      <w:lvlJc w:val="left"/>
      <w:pPr>
        <w:ind w:left="1863" w:hanging="188"/>
      </w:pPr>
      <w:rPr>
        <w:rFonts w:hint="default"/>
        <w:lang w:val="en-US" w:eastAsia="en-US" w:bidi="en-US"/>
      </w:rPr>
    </w:lvl>
    <w:lvl w:ilvl="8" w:tplc="D3A602B6">
      <w:numFmt w:val="bullet"/>
      <w:lvlText w:val="•"/>
      <w:lvlJc w:val="left"/>
      <w:pPr>
        <w:ind w:left="2092" w:hanging="188"/>
      </w:pPr>
      <w:rPr>
        <w:rFonts w:hint="default"/>
        <w:lang w:val="en-US" w:eastAsia="en-US" w:bidi="en-US"/>
      </w:rPr>
    </w:lvl>
  </w:abstractNum>
  <w:abstractNum w:abstractNumId="128" w15:restartNumberingAfterBreak="0">
    <w:nsid w:val="5495267B"/>
    <w:multiLevelType w:val="hybridMultilevel"/>
    <w:tmpl w:val="12BCF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6356AD5"/>
    <w:multiLevelType w:val="hybridMultilevel"/>
    <w:tmpl w:val="5BCE62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73851FD"/>
    <w:multiLevelType w:val="hybridMultilevel"/>
    <w:tmpl w:val="12D271E2"/>
    <w:lvl w:ilvl="0" w:tplc="1DCA0DA2">
      <w:start w:val="1"/>
      <w:numFmt w:val="decimal"/>
      <w:lvlText w:val="%1."/>
      <w:lvlJc w:val="left"/>
      <w:pPr>
        <w:ind w:left="720" w:hanging="360"/>
      </w:pPr>
      <w:rPr>
        <w:rFonts w:hint="default"/>
      </w:rPr>
    </w:lvl>
    <w:lvl w:ilvl="1" w:tplc="5C1882D0">
      <w:start w:val="4"/>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7966BAF"/>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8700BD2"/>
    <w:multiLevelType w:val="hybridMultilevel"/>
    <w:tmpl w:val="52666A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58AC10A7"/>
    <w:multiLevelType w:val="hybridMultilevel"/>
    <w:tmpl w:val="6750C8E0"/>
    <w:lvl w:ilvl="0" w:tplc="AC2EFED2">
      <w:start w:val="1"/>
      <w:numFmt w:val="bullet"/>
      <w:lvlText w:val=""/>
      <w:lvlJc w:val="left"/>
      <w:pPr>
        <w:ind w:left="288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4" w15:restartNumberingAfterBreak="0">
    <w:nsid w:val="58C65A60"/>
    <w:multiLevelType w:val="hybridMultilevel"/>
    <w:tmpl w:val="4730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8D533A6"/>
    <w:multiLevelType w:val="hybridMultilevel"/>
    <w:tmpl w:val="4606B51E"/>
    <w:lvl w:ilvl="0" w:tplc="B58A25D2">
      <w:numFmt w:val="bullet"/>
      <w:lvlText w:val=""/>
      <w:lvlJc w:val="left"/>
      <w:pPr>
        <w:ind w:left="296" w:hanging="188"/>
      </w:pPr>
      <w:rPr>
        <w:rFonts w:ascii="Symbol" w:eastAsia="Symbol" w:hAnsi="Symbol" w:cs="Symbol" w:hint="default"/>
        <w:w w:val="99"/>
        <w:sz w:val="20"/>
        <w:szCs w:val="20"/>
        <w:lang w:val="en-US" w:eastAsia="en-US" w:bidi="en-US"/>
      </w:rPr>
    </w:lvl>
    <w:lvl w:ilvl="1" w:tplc="41F0F4C4">
      <w:numFmt w:val="bullet"/>
      <w:lvlText w:val="•"/>
      <w:lvlJc w:val="left"/>
      <w:pPr>
        <w:ind w:left="525" w:hanging="188"/>
      </w:pPr>
      <w:rPr>
        <w:rFonts w:hint="default"/>
        <w:lang w:val="en-US" w:eastAsia="en-US" w:bidi="en-US"/>
      </w:rPr>
    </w:lvl>
    <w:lvl w:ilvl="2" w:tplc="9D7E5A38">
      <w:numFmt w:val="bullet"/>
      <w:lvlText w:val="•"/>
      <w:lvlJc w:val="left"/>
      <w:pPr>
        <w:ind w:left="750" w:hanging="188"/>
      </w:pPr>
      <w:rPr>
        <w:rFonts w:hint="default"/>
        <w:lang w:val="en-US" w:eastAsia="en-US" w:bidi="en-US"/>
      </w:rPr>
    </w:lvl>
    <w:lvl w:ilvl="3" w:tplc="9230E3B6">
      <w:numFmt w:val="bullet"/>
      <w:lvlText w:val="•"/>
      <w:lvlJc w:val="left"/>
      <w:pPr>
        <w:ind w:left="975" w:hanging="188"/>
      </w:pPr>
      <w:rPr>
        <w:rFonts w:hint="default"/>
        <w:lang w:val="en-US" w:eastAsia="en-US" w:bidi="en-US"/>
      </w:rPr>
    </w:lvl>
    <w:lvl w:ilvl="4" w:tplc="3CD041BE">
      <w:numFmt w:val="bullet"/>
      <w:lvlText w:val="•"/>
      <w:lvlJc w:val="left"/>
      <w:pPr>
        <w:ind w:left="1200" w:hanging="188"/>
      </w:pPr>
      <w:rPr>
        <w:rFonts w:hint="default"/>
        <w:lang w:val="en-US" w:eastAsia="en-US" w:bidi="en-US"/>
      </w:rPr>
    </w:lvl>
    <w:lvl w:ilvl="5" w:tplc="91F4BF3A">
      <w:numFmt w:val="bullet"/>
      <w:lvlText w:val="•"/>
      <w:lvlJc w:val="left"/>
      <w:pPr>
        <w:ind w:left="1425" w:hanging="188"/>
      </w:pPr>
      <w:rPr>
        <w:rFonts w:hint="default"/>
        <w:lang w:val="en-US" w:eastAsia="en-US" w:bidi="en-US"/>
      </w:rPr>
    </w:lvl>
    <w:lvl w:ilvl="6" w:tplc="B13E2BCA">
      <w:numFmt w:val="bullet"/>
      <w:lvlText w:val="•"/>
      <w:lvlJc w:val="left"/>
      <w:pPr>
        <w:ind w:left="1650" w:hanging="188"/>
      </w:pPr>
      <w:rPr>
        <w:rFonts w:hint="default"/>
        <w:lang w:val="en-US" w:eastAsia="en-US" w:bidi="en-US"/>
      </w:rPr>
    </w:lvl>
    <w:lvl w:ilvl="7" w:tplc="45B4647A">
      <w:numFmt w:val="bullet"/>
      <w:lvlText w:val="•"/>
      <w:lvlJc w:val="left"/>
      <w:pPr>
        <w:ind w:left="1875" w:hanging="188"/>
      </w:pPr>
      <w:rPr>
        <w:rFonts w:hint="default"/>
        <w:lang w:val="en-US" w:eastAsia="en-US" w:bidi="en-US"/>
      </w:rPr>
    </w:lvl>
    <w:lvl w:ilvl="8" w:tplc="F6A4B6A4">
      <w:numFmt w:val="bullet"/>
      <w:lvlText w:val="•"/>
      <w:lvlJc w:val="left"/>
      <w:pPr>
        <w:ind w:left="2100" w:hanging="188"/>
      </w:pPr>
      <w:rPr>
        <w:rFonts w:hint="default"/>
        <w:lang w:val="en-US" w:eastAsia="en-US" w:bidi="en-US"/>
      </w:rPr>
    </w:lvl>
  </w:abstractNum>
  <w:abstractNum w:abstractNumId="136" w15:restartNumberingAfterBreak="0">
    <w:nsid w:val="58F14C7D"/>
    <w:multiLevelType w:val="multilevel"/>
    <w:tmpl w:val="2796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91C48BD"/>
    <w:multiLevelType w:val="hybridMultilevel"/>
    <w:tmpl w:val="6AA26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99A2993"/>
    <w:multiLevelType w:val="multilevel"/>
    <w:tmpl w:val="6836392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9C054D1"/>
    <w:multiLevelType w:val="hybridMultilevel"/>
    <w:tmpl w:val="2522CCAE"/>
    <w:lvl w:ilvl="0" w:tplc="D9402A1C">
      <w:start w:val="1"/>
      <w:numFmt w:val="bullet"/>
      <w:lvlText w:val=""/>
      <w:lvlJc w:val="left"/>
      <w:pPr>
        <w:ind w:left="2520" w:hanging="360"/>
      </w:pPr>
      <w:rPr>
        <w:rFonts w:ascii="Symbol" w:hAnsi="Symbol" w:hint="default"/>
        <w:color w:val="4472C4" w:themeColor="accent1"/>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0" w15:restartNumberingAfterBreak="0">
    <w:nsid w:val="5A4C520F"/>
    <w:multiLevelType w:val="hybridMultilevel"/>
    <w:tmpl w:val="A8066E54"/>
    <w:lvl w:ilvl="0" w:tplc="127C6EA8">
      <w:numFmt w:val="bullet"/>
      <w:lvlText w:val=""/>
      <w:lvlJc w:val="left"/>
      <w:pPr>
        <w:ind w:left="289" w:hanging="180"/>
      </w:pPr>
      <w:rPr>
        <w:rFonts w:ascii="Symbol" w:eastAsia="Symbol" w:hAnsi="Symbol" w:cs="Symbol" w:hint="default"/>
        <w:w w:val="99"/>
        <w:sz w:val="20"/>
        <w:szCs w:val="20"/>
        <w:lang w:val="en-US" w:eastAsia="en-US" w:bidi="en-US"/>
      </w:rPr>
    </w:lvl>
    <w:lvl w:ilvl="1" w:tplc="BDEC9A7C">
      <w:numFmt w:val="bullet"/>
      <w:lvlText w:val="•"/>
      <w:lvlJc w:val="left"/>
      <w:pPr>
        <w:ind w:left="506" w:hanging="180"/>
      </w:pPr>
      <w:rPr>
        <w:rFonts w:hint="default"/>
        <w:lang w:val="en-US" w:eastAsia="en-US" w:bidi="en-US"/>
      </w:rPr>
    </w:lvl>
    <w:lvl w:ilvl="2" w:tplc="221282D2">
      <w:numFmt w:val="bullet"/>
      <w:lvlText w:val="•"/>
      <w:lvlJc w:val="left"/>
      <w:pPr>
        <w:ind w:left="733" w:hanging="180"/>
      </w:pPr>
      <w:rPr>
        <w:rFonts w:hint="default"/>
        <w:lang w:val="en-US" w:eastAsia="en-US" w:bidi="en-US"/>
      </w:rPr>
    </w:lvl>
    <w:lvl w:ilvl="3" w:tplc="52C2590A">
      <w:numFmt w:val="bullet"/>
      <w:lvlText w:val="•"/>
      <w:lvlJc w:val="left"/>
      <w:pPr>
        <w:ind w:left="960" w:hanging="180"/>
      </w:pPr>
      <w:rPr>
        <w:rFonts w:hint="default"/>
        <w:lang w:val="en-US" w:eastAsia="en-US" w:bidi="en-US"/>
      </w:rPr>
    </w:lvl>
    <w:lvl w:ilvl="4" w:tplc="55A62B40">
      <w:numFmt w:val="bullet"/>
      <w:lvlText w:val="•"/>
      <w:lvlJc w:val="left"/>
      <w:pPr>
        <w:ind w:left="1187" w:hanging="180"/>
      </w:pPr>
      <w:rPr>
        <w:rFonts w:hint="default"/>
        <w:lang w:val="en-US" w:eastAsia="en-US" w:bidi="en-US"/>
      </w:rPr>
    </w:lvl>
    <w:lvl w:ilvl="5" w:tplc="B9406FE6">
      <w:numFmt w:val="bullet"/>
      <w:lvlText w:val="•"/>
      <w:lvlJc w:val="left"/>
      <w:pPr>
        <w:ind w:left="1414" w:hanging="180"/>
      </w:pPr>
      <w:rPr>
        <w:rFonts w:hint="default"/>
        <w:lang w:val="en-US" w:eastAsia="en-US" w:bidi="en-US"/>
      </w:rPr>
    </w:lvl>
    <w:lvl w:ilvl="6" w:tplc="51547E06">
      <w:numFmt w:val="bullet"/>
      <w:lvlText w:val="•"/>
      <w:lvlJc w:val="left"/>
      <w:pPr>
        <w:ind w:left="1640" w:hanging="180"/>
      </w:pPr>
      <w:rPr>
        <w:rFonts w:hint="default"/>
        <w:lang w:val="en-US" w:eastAsia="en-US" w:bidi="en-US"/>
      </w:rPr>
    </w:lvl>
    <w:lvl w:ilvl="7" w:tplc="34784B52">
      <w:numFmt w:val="bullet"/>
      <w:lvlText w:val="•"/>
      <w:lvlJc w:val="left"/>
      <w:pPr>
        <w:ind w:left="1867" w:hanging="180"/>
      </w:pPr>
      <w:rPr>
        <w:rFonts w:hint="default"/>
        <w:lang w:val="en-US" w:eastAsia="en-US" w:bidi="en-US"/>
      </w:rPr>
    </w:lvl>
    <w:lvl w:ilvl="8" w:tplc="D6BA3AD6">
      <w:numFmt w:val="bullet"/>
      <w:lvlText w:val="•"/>
      <w:lvlJc w:val="left"/>
      <w:pPr>
        <w:ind w:left="2094" w:hanging="180"/>
      </w:pPr>
      <w:rPr>
        <w:rFonts w:hint="default"/>
        <w:lang w:val="en-US" w:eastAsia="en-US" w:bidi="en-US"/>
      </w:rPr>
    </w:lvl>
  </w:abstractNum>
  <w:abstractNum w:abstractNumId="141" w15:restartNumberingAfterBreak="0">
    <w:nsid w:val="5B18659E"/>
    <w:multiLevelType w:val="hybridMultilevel"/>
    <w:tmpl w:val="BEC6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EC748F7"/>
    <w:multiLevelType w:val="hybridMultilevel"/>
    <w:tmpl w:val="342E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F837824"/>
    <w:multiLevelType w:val="hybridMultilevel"/>
    <w:tmpl w:val="9FDE852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4" w15:restartNumberingAfterBreak="0">
    <w:nsid w:val="604E52EB"/>
    <w:multiLevelType w:val="hybridMultilevel"/>
    <w:tmpl w:val="A71A2172"/>
    <w:lvl w:ilvl="0" w:tplc="DE003780">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06D1228"/>
    <w:multiLevelType w:val="hybridMultilevel"/>
    <w:tmpl w:val="9A8EDCA6"/>
    <w:lvl w:ilvl="0" w:tplc="800A6BD0">
      <w:numFmt w:val="bullet"/>
      <w:lvlText w:val=""/>
      <w:lvlJc w:val="left"/>
      <w:pPr>
        <w:ind w:left="288" w:hanging="180"/>
      </w:pPr>
      <w:rPr>
        <w:rFonts w:ascii="Symbol" w:eastAsia="Symbol" w:hAnsi="Symbol" w:cs="Symbol" w:hint="default"/>
        <w:w w:val="99"/>
        <w:sz w:val="20"/>
        <w:szCs w:val="20"/>
        <w:lang w:val="en-US" w:eastAsia="en-US" w:bidi="en-US"/>
      </w:rPr>
    </w:lvl>
    <w:lvl w:ilvl="1" w:tplc="9A1A6E4E">
      <w:numFmt w:val="bullet"/>
      <w:lvlText w:val="•"/>
      <w:lvlJc w:val="left"/>
      <w:pPr>
        <w:ind w:left="506" w:hanging="180"/>
      </w:pPr>
      <w:rPr>
        <w:rFonts w:hint="default"/>
        <w:lang w:val="en-US" w:eastAsia="en-US" w:bidi="en-US"/>
      </w:rPr>
    </w:lvl>
    <w:lvl w:ilvl="2" w:tplc="1EF0331E">
      <w:numFmt w:val="bullet"/>
      <w:lvlText w:val="•"/>
      <w:lvlJc w:val="left"/>
      <w:pPr>
        <w:ind w:left="733" w:hanging="180"/>
      </w:pPr>
      <w:rPr>
        <w:rFonts w:hint="default"/>
        <w:lang w:val="en-US" w:eastAsia="en-US" w:bidi="en-US"/>
      </w:rPr>
    </w:lvl>
    <w:lvl w:ilvl="3" w:tplc="6A002170">
      <w:numFmt w:val="bullet"/>
      <w:lvlText w:val="•"/>
      <w:lvlJc w:val="left"/>
      <w:pPr>
        <w:ind w:left="960" w:hanging="180"/>
      </w:pPr>
      <w:rPr>
        <w:rFonts w:hint="default"/>
        <w:lang w:val="en-US" w:eastAsia="en-US" w:bidi="en-US"/>
      </w:rPr>
    </w:lvl>
    <w:lvl w:ilvl="4" w:tplc="3216FC60">
      <w:numFmt w:val="bullet"/>
      <w:lvlText w:val="•"/>
      <w:lvlJc w:val="left"/>
      <w:pPr>
        <w:ind w:left="1187" w:hanging="180"/>
      </w:pPr>
      <w:rPr>
        <w:rFonts w:hint="default"/>
        <w:lang w:val="en-US" w:eastAsia="en-US" w:bidi="en-US"/>
      </w:rPr>
    </w:lvl>
    <w:lvl w:ilvl="5" w:tplc="72CC5B34">
      <w:numFmt w:val="bullet"/>
      <w:lvlText w:val="•"/>
      <w:lvlJc w:val="left"/>
      <w:pPr>
        <w:ind w:left="1414" w:hanging="180"/>
      </w:pPr>
      <w:rPr>
        <w:rFonts w:hint="default"/>
        <w:lang w:val="en-US" w:eastAsia="en-US" w:bidi="en-US"/>
      </w:rPr>
    </w:lvl>
    <w:lvl w:ilvl="6" w:tplc="43E06362">
      <w:numFmt w:val="bullet"/>
      <w:lvlText w:val="•"/>
      <w:lvlJc w:val="left"/>
      <w:pPr>
        <w:ind w:left="1640" w:hanging="180"/>
      </w:pPr>
      <w:rPr>
        <w:rFonts w:hint="default"/>
        <w:lang w:val="en-US" w:eastAsia="en-US" w:bidi="en-US"/>
      </w:rPr>
    </w:lvl>
    <w:lvl w:ilvl="7" w:tplc="314EFADA">
      <w:numFmt w:val="bullet"/>
      <w:lvlText w:val="•"/>
      <w:lvlJc w:val="left"/>
      <w:pPr>
        <w:ind w:left="1867" w:hanging="180"/>
      </w:pPr>
      <w:rPr>
        <w:rFonts w:hint="default"/>
        <w:lang w:val="en-US" w:eastAsia="en-US" w:bidi="en-US"/>
      </w:rPr>
    </w:lvl>
    <w:lvl w:ilvl="8" w:tplc="192E42D2">
      <w:numFmt w:val="bullet"/>
      <w:lvlText w:val="•"/>
      <w:lvlJc w:val="left"/>
      <w:pPr>
        <w:ind w:left="2094" w:hanging="180"/>
      </w:pPr>
      <w:rPr>
        <w:rFonts w:hint="default"/>
        <w:lang w:val="en-US" w:eastAsia="en-US" w:bidi="en-US"/>
      </w:rPr>
    </w:lvl>
  </w:abstractNum>
  <w:abstractNum w:abstractNumId="146" w15:restartNumberingAfterBreak="0">
    <w:nsid w:val="614D1F8F"/>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21C078C"/>
    <w:multiLevelType w:val="hybridMultilevel"/>
    <w:tmpl w:val="7E04D226"/>
    <w:lvl w:ilvl="0" w:tplc="9C1A3CDC">
      <w:start w:val="1"/>
      <w:numFmt w:val="lowerLetter"/>
      <w:lvlText w:val="%1)"/>
      <w:lvlJc w:val="left"/>
      <w:pPr>
        <w:ind w:left="2880" w:hanging="360"/>
      </w:pPr>
      <w:rPr>
        <w:b w:val="0"/>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8" w15:restartNumberingAfterBreak="0">
    <w:nsid w:val="62581E18"/>
    <w:multiLevelType w:val="hybridMultilevel"/>
    <w:tmpl w:val="8D961EE2"/>
    <w:lvl w:ilvl="0" w:tplc="1472ACEE">
      <w:numFmt w:val="bullet"/>
      <w:lvlText w:val=""/>
      <w:lvlJc w:val="left"/>
      <w:pPr>
        <w:ind w:left="289" w:hanging="180"/>
      </w:pPr>
      <w:rPr>
        <w:rFonts w:ascii="Symbol" w:eastAsia="Symbol" w:hAnsi="Symbol" w:cs="Symbol" w:hint="default"/>
        <w:w w:val="99"/>
        <w:sz w:val="20"/>
        <w:szCs w:val="20"/>
        <w:lang w:val="en-US" w:eastAsia="en-US" w:bidi="en-US"/>
      </w:rPr>
    </w:lvl>
    <w:lvl w:ilvl="1" w:tplc="9C748B72">
      <w:numFmt w:val="bullet"/>
      <w:lvlText w:val="•"/>
      <w:lvlJc w:val="left"/>
      <w:pPr>
        <w:ind w:left="506" w:hanging="180"/>
      </w:pPr>
      <w:rPr>
        <w:rFonts w:hint="default"/>
        <w:lang w:val="en-US" w:eastAsia="en-US" w:bidi="en-US"/>
      </w:rPr>
    </w:lvl>
    <w:lvl w:ilvl="2" w:tplc="1CB4A1E2">
      <w:numFmt w:val="bullet"/>
      <w:lvlText w:val="•"/>
      <w:lvlJc w:val="left"/>
      <w:pPr>
        <w:ind w:left="733" w:hanging="180"/>
      </w:pPr>
      <w:rPr>
        <w:rFonts w:hint="default"/>
        <w:lang w:val="en-US" w:eastAsia="en-US" w:bidi="en-US"/>
      </w:rPr>
    </w:lvl>
    <w:lvl w:ilvl="3" w:tplc="08C6E35C">
      <w:numFmt w:val="bullet"/>
      <w:lvlText w:val="•"/>
      <w:lvlJc w:val="left"/>
      <w:pPr>
        <w:ind w:left="960" w:hanging="180"/>
      </w:pPr>
      <w:rPr>
        <w:rFonts w:hint="default"/>
        <w:lang w:val="en-US" w:eastAsia="en-US" w:bidi="en-US"/>
      </w:rPr>
    </w:lvl>
    <w:lvl w:ilvl="4" w:tplc="E494C4A8">
      <w:numFmt w:val="bullet"/>
      <w:lvlText w:val="•"/>
      <w:lvlJc w:val="left"/>
      <w:pPr>
        <w:ind w:left="1187" w:hanging="180"/>
      </w:pPr>
      <w:rPr>
        <w:rFonts w:hint="default"/>
        <w:lang w:val="en-US" w:eastAsia="en-US" w:bidi="en-US"/>
      </w:rPr>
    </w:lvl>
    <w:lvl w:ilvl="5" w:tplc="D856DCE2">
      <w:numFmt w:val="bullet"/>
      <w:lvlText w:val="•"/>
      <w:lvlJc w:val="left"/>
      <w:pPr>
        <w:ind w:left="1414" w:hanging="180"/>
      </w:pPr>
      <w:rPr>
        <w:rFonts w:hint="default"/>
        <w:lang w:val="en-US" w:eastAsia="en-US" w:bidi="en-US"/>
      </w:rPr>
    </w:lvl>
    <w:lvl w:ilvl="6" w:tplc="609A70AA">
      <w:numFmt w:val="bullet"/>
      <w:lvlText w:val="•"/>
      <w:lvlJc w:val="left"/>
      <w:pPr>
        <w:ind w:left="1640" w:hanging="180"/>
      </w:pPr>
      <w:rPr>
        <w:rFonts w:hint="default"/>
        <w:lang w:val="en-US" w:eastAsia="en-US" w:bidi="en-US"/>
      </w:rPr>
    </w:lvl>
    <w:lvl w:ilvl="7" w:tplc="BD5274BC">
      <w:numFmt w:val="bullet"/>
      <w:lvlText w:val="•"/>
      <w:lvlJc w:val="left"/>
      <w:pPr>
        <w:ind w:left="1867" w:hanging="180"/>
      </w:pPr>
      <w:rPr>
        <w:rFonts w:hint="default"/>
        <w:lang w:val="en-US" w:eastAsia="en-US" w:bidi="en-US"/>
      </w:rPr>
    </w:lvl>
    <w:lvl w:ilvl="8" w:tplc="E26E1EEA">
      <w:numFmt w:val="bullet"/>
      <w:lvlText w:val="•"/>
      <w:lvlJc w:val="left"/>
      <w:pPr>
        <w:ind w:left="2094" w:hanging="180"/>
      </w:pPr>
      <w:rPr>
        <w:rFonts w:hint="default"/>
        <w:lang w:val="en-US" w:eastAsia="en-US" w:bidi="en-US"/>
      </w:rPr>
    </w:lvl>
  </w:abstractNum>
  <w:abstractNum w:abstractNumId="149" w15:restartNumberingAfterBreak="0">
    <w:nsid w:val="62C73F8A"/>
    <w:multiLevelType w:val="hybridMultilevel"/>
    <w:tmpl w:val="8E7C98E6"/>
    <w:lvl w:ilvl="0" w:tplc="59D0E0A4">
      <w:numFmt w:val="bullet"/>
      <w:lvlText w:val=""/>
      <w:lvlJc w:val="left"/>
      <w:pPr>
        <w:ind w:left="290" w:hanging="180"/>
      </w:pPr>
      <w:rPr>
        <w:rFonts w:ascii="Symbol" w:eastAsia="Symbol" w:hAnsi="Symbol" w:cs="Symbol" w:hint="default"/>
        <w:w w:val="99"/>
        <w:sz w:val="20"/>
        <w:szCs w:val="20"/>
        <w:lang w:val="en-US" w:eastAsia="en-US" w:bidi="en-US"/>
      </w:rPr>
    </w:lvl>
    <w:lvl w:ilvl="1" w:tplc="988A8380">
      <w:numFmt w:val="bullet"/>
      <w:lvlText w:val="•"/>
      <w:lvlJc w:val="left"/>
      <w:pPr>
        <w:ind w:left="525" w:hanging="180"/>
      </w:pPr>
      <w:rPr>
        <w:rFonts w:hint="default"/>
        <w:lang w:val="en-US" w:eastAsia="en-US" w:bidi="en-US"/>
      </w:rPr>
    </w:lvl>
    <w:lvl w:ilvl="2" w:tplc="4B7C25BE">
      <w:numFmt w:val="bullet"/>
      <w:lvlText w:val="•"/>
      <w:lvlJc w:val="left"/>
      <w:pPr>
        <w:ind w:left="750" w:hanging="180"/>
      </w:pPr>
      <w:rPr>
        <w:rFonts w:hint="default"/>
        <w:lang w:val="en-US" w:eastAsia="en-US" w:bidi="en-US"/>
      </w:rPr>
    </w:lvl>
    <w:lvl w:ilvl="3" w:tplc="71D20CAE">
      <w:numFmt w:val="bullet"/>
      <w:lvlText w:val="•"/>
      <w:lvlJc w:val="left"/>
      <w:pPr>
        <w:ind w:left="975" w:hanging="180"/>
      </w:pPr>
      <w:rPr>
        <w:rFonts w:hint="default"/>
        <w:lang w:val="en-US" w:eastAsia="en-US" w:bidi="en-US"/>
      </w:rPr>
    </w:lvl>
    <w:lvl w:ilvl="4" w:tplc="B2D2D16A">
      <w:numFmt w:val="bullet"/>
      <w:lvlText w:val="•"/>
      <w:lvlJc w:val="left"/>
      <w:pPr>
        <w:ind w:left="1200" w:hanging="180"/>
      </w:pPr>
      <w:rPr>
        <w:rFonts w:hint="default"/>
        <w:lang w:val="en-US" w:eastAsia="en-US" w:bidi="en-US"/>
      </w:rPr>
    </w:lvl>
    <w:lvl w:ilvl="5" w:tplc="7A2C4DE8">
      <w:numFmt w:val="bullet"/>
      <w:lvlText w:val="•"/>
      <w:lvlJc w:val="left"/>
      <w:pPr>
        <w:ind w:left="1425" w:hanging="180"/>
      </w:pPr>
      <w:rPr>
        <w:rFonts w:hint="default"/>
        <w:lang w:val="en-US" w:eastAsia="en-US" w:bidi="en-US"/>
      </w:rPr>
    </w:lvl>
    <w:lvl w:ilvl="6" w:tplc="0EC4E778">
      <w:numFmt w:val="bullet"/>
      <w:lvlText w:val="•"/>
      <w:lvlJc w:val="left"/>
      <w:pPr>
        <w:ind w:left="1650" w:hanging="180"/>
      </w:pPr>
      <w:rPr>
        <w:rFonts w:hint="default"/>
        <w:lang w:val="en-US" w:eastAsia="en-US" w:bidi="en-US"/>
      </w:rPr>
    </w:lvl>
    <w:lvl w:ilvl="7" w:tplc="6B028536">
      <w:numFmt w:val="bullet"/>
      <w:lvlText w:val="•"/>
      <w:lvlJc w:val="left"/>
      <w:pPr>
        <w:ind w:left="1875" w:hanging="180"/>
      </w:pPr>
      <w:rPr>
        <w:rFonts w:hint="default"/>
        <w:lang w:val="en-US" w:eastAsia="en-US" w:bidi="en-US"/>
      </w:rPr>
    </w:lvl>
    <w:lvl w:ilvl="8" w:tplc="CA0CA612">
      <w:numFmt w:val="bullet"/>
      <w:lvlText w:val="•"/>
      <w:lvlJc w:val="left"/>
      <w:pPr>
        <w:ind w:left="2100" w:hanging="180"/>
      </w:pPr>
      <w:rPr>
        <w:rFonts w:hint="default"/>
        <w:lang w:val="en-US" w:eastAsia="en-US" w:bidi="en-US"/>
      </w:rPr>
    </w:lvl>
  </w:abstractNum>
  <w:abstractNum w:abstractNumId="150" w15:restartNumberingAfterBreak="0">
    <w:nsid w:val="62ED7775"/>
    <w:multiLevelType w:val="hybridMultilevel"/>
    <w:tmpl w:val="1A8A75AC"/>
    <w:lvl w:ilvl="0" w:tplc="04090017">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51" w15:restartNumberingAfterBreak="0">
    <w:nsid w:val="63946DA0"/>
    <w:multiLevelType w:val="hybridMultilevel"/>
    <w:tmpl w:val="C2FA9E60"/>
    <w:lvl w:ilvl="0" w:tplc="4232CB98">
      <w:numFmt w:val="bullet"/>
      <w:lvlText w:val=""/>
      <w:lvlJc w:val="left"/>
      <w:pPr>
        <w:ind w:left="284" w:hanging="173"/>
      </w:pPr>
      <w:rPr>
        <w:rFonts w:ascii="Symbol" w:eastAsia="Symbol" w:hAnsi="Symbol" w:cs="Symbol" w:hint="default"/>
        <w:w w:val="99"/>
        <w:sz w:val="20"/>
        <w:szCs w:val="20"/>
        <w:lang w:val="en-US" w:eastAsia="en-US" w:bidi="en-US"/>
      </w:rPr>
    </w:lvl>
    <w:lvl w:ilvl="1" w:tplc="FEA0D4F4">
      <w:numFmt w:val="bullet"/>
      <w:lvlText w:val="•"/>
      <w:lvlJc w:val="left"/>
      <w:pPr>
        <w:ind w:left="506" w:hanging="173"/>
      </w:pPr>
      <w:rPr>
        <w:rFonts w:hint="default"/>
        <w:lang w:val="en-US" w:eastAsia="en-US" w:bidi="en-US"/>
      </w:rPr>
    </w:lvl>
    <w:lvl w:ilvl="2" w:tplc="1DF4669A">
      <w:numFmt w:val="bullet"/>
      <w:lvlText w:val="•"/>
      <w:lvlJc w:val="left"/>
      <w:pPr>
        <w:ind w:left="733" w:hanging="173"/>
      </w:pPr>
      <w:rPr>
        <w:rFonts w:hint="default"/>
        <w:lang w:val="en-US" w:eastAsia="en-US" w:bidi="en-US"/>
      </w:rPr>
    </w:lvl>
    <w:lvl w:ilvl="3" w:tplc="B9A80D7C">
      <w:numFmt w:val="bullet"/>
      <w:lvlText w:val="•"/>
      <w:lvlJc w:val="left"/>
      <w:pPr>
        <w:ind w:left="960" w:hanging="173"/>
      </w:pPr>
      <w:rPr>
        <w:rFonts w:hint="default"/>
        <w:lang w:val="en-US" w:eastAsia="en-US" w:bidi="en-US"/>
      </w:rPr>
    </w:lvl>
    <w:lvl w:ilvl="4" w:tplc="C83ADE3C">
      <w:numFmt w:val="bullet"/>
      <w:lvlText w:val="•"/>
      <w:lvlJc w:val="left"/>
      <w:pPr>
        <w:ind w:left="1187" w:hanging="173"/>
      </w:pPr>
      <w:rPr>
        <w:rFonts w:hint="default"/>
        <w:lang w:val="en-US" w:eastAsia="en-US" w:bidi="en-US"/>
      </w:rPr>
    </w:lvl>
    <w:lvl w:ilvl="5" w:tplc="60FE8FF2">
      <w:numFmt w:val="bullet"/>
      <w:lvlText w:val="•"/>
      <w:lvlJc w:val="left"/>
      <w:pPr>
        <w:ind w:left="1414" w:hanging="173"/>
      </w:pPr>
      <w:rPr>
        <w:rFonts w:hint="default"/>
        <w:lang w:val="en-US" w:eastAsia="en-US" w:bidi="en-US"/>
      </w:rPr>
    </w:lvl>
    <w:lvl w:ilvl="6" w:tplc="D2D4B42E">
      <w:numFmt w:val="bullet"/>
      <w:lvlText w:val="•"/>
      <w:lvlJc w:val="left"/>
      <w:pPr>
        <w:ind w:left="1640" w:hanging="173"/>
      </w:pPr>
      <w:rPr>
        <w:rFonts w:hint="default"/>
        <w:lang w:val="en-US" w:eastAsia="en-US" w:bidi="en-US"/>
      </w:rPr>
    </w:lvl>
    <w:lvl w:ilvl="7" w:tplc="D0C6D36E">
      <w:numFmt w:val="bullet"/>
      <w:lvlText w:val="•"/>
      <w:lvlJc w:val="left"/>
      <w:pPr>
        <w:ind w:left="1867" w:hanging="173"/>
      </w:pPr>
      <w:rPr>
        <w:rFonts w:hint="default"/>
        <w:lang w:val="en-US" w:eastAsia="en-US" w:bidi="en-US"/>
      </w:rPr>
    </w:lvl>
    <w:lvl w:ilvl="8" w:tplc="9C90CB9E">
      <w:numFmt w:val="bullet"/>
      <w:lvlText w:val="•"/>
      <w:lvlJc w:val="left"/>
      <w:pPr>
        <w:ind w:left="2094" w:hanging="173"/>
      </w:pPr>
      <w:rPr>
        <w:rFonts w:hint="default"/>
        <w:lang w:val="en-US" w:eastAsia="en-US" w:bidi="en-US"/>
      </w:rPr>
    </w:lvl>
  </w:abstractNum>
  <w:abstractNum w:abstractNumId="152" w15:restartNumberingAfterBreak="0">
    <w:nsid w:val="65A11D45"/>
    <w:multiLevelType w:val="hybridMultilevel"/>
    <w:tmpl w:val="399C6CCE"/>
    <w:lvl w:ilvl="0" w:tplc="A81824FE">
      <w:numFmt w:val="bullet"/>
      <w:lvlText w:val=""/>
      <w:lvlJc w:val="left"/>
      <w:pPr>
        <w:ind w:left="288" w:hanging="180"/>
      </w:pPr>
      <w:rPr>
        <w:rFonts w:ascii="Symbol" w:eastAsia="Symbol" w:hAnsi="Symbol" w:cs="Symbol" w:hint="default"/>
        <w:w w:val="99"/>
        <w:sz w:val="20"/>
        <w:szCs w:val="20"/>
        <w:lang w:val="en-US" w:eastAsia="en-US" w:bidi="en-US"/>
      </w:rPr>
    </w:lvl>
    <w:lvl w:ilvl="1" w:tplc="8C481A18">
      <w:numFmt w:val="bullet"/>
      <w:lvlText w:val="•"/>
      <w:lvlJc w:val="left"/>
      <w:pPr>
        <w:ind w:left="507" w:hanging="180"/>
      </w:pPr>
      <w:rPr>
        <w:rFonts w:hint="default"/>
        <w:lang w:val="en-US" w:eastAsia="en-US" w:bidi="en-US"/>
      </w:rPr>
    </w:lvl>
    <w:lvl w:ilvl="2" w:tplc="58E267C4">
      <w:numFmt w:val="bullet"/>
      <w:lvlText w:val="•"/>
      <w:lvlJc w:val="left"/>
      <w:pPr>
        <w:ind w:left="734" w:hanging="180"/>
      </w:pPr>
      <w:rPr>
        <w:rFonts w:hint="default"/>
        <w:lang w:val="en-US" w:eastAsia="en-US" w:bidi="en-US"/>
      </w:rPr>
    </w:lvl>
    <w:lvl w:ilvl="3" w:tplc="4C10542E">
      <w:numFmt w:val="bullet"/>
      <w:lvlText w:val="•"/>
      <w:lvlJc w:val="left"/>
      <w:pPr>
        <w:ind w:left="961" w:hanging="180"/>
      </w:pPr>
      <w:rPr>
        <w:rFonts w:hint="default"/>
        <w:lang w:val="en-US" w:eastAsia="en-US" w:bidi="en-US"/>
      </w:rPr>
    </w:lvl>
    <w:lvl w:ilvl="4" w:tplc="FEBADC7A">
      <w:numFmt w:val="bullet"/>
      <w:lvlText w:val="•"/>
      <w:lvlJc w:val="left"/>
      <w:pPr>
        <w:ind w:left="1188" w:hanging="180"/>
      </w:pPr>
      <w:rPr>
        <w:rFonts w:hint="default"/>
        <w:lang w:val="en-US" w:eastAsia="en-US" w:bidi="en-US"/>
      </w:rPr>
    </w:lvl>
    <w:lvl w:ilvl="5" w:tplc="EA96420A">
      <w:numFmt w:val="bullet"/>
      <w:lvlText w:val="•"/>
      <w:lvlJc w:val="left"/>
      <w:pPr>
        <w:ind w:left="1415" w:hanging="180"/>
      </w:pPr>
      <w:rPr>
        <w:rFonts w:hint="default"/>
        <w:lang w:val="en-US" w:eastAsia="en-US" w:bidi="en-US"/>
      </w:rPr>
    </w:lvl>
    <w:lvl w:ilvl="6" w:tplc="0A7EF8E4">
      <w:numFmt w:val="bullet"/>
      <w:lvlText w:val="•"/>
      <w:lvlJc w:val="left"/>
      <w:pPr>
        <w:ind w:left="1642" w:hanging="180"/>
      </w:pPr>
      <w:rPr>
        <w:rFonts w:hint="default"/>
        <w:lang w:val="en-US" w:eastAsia="en-US" w:bidi="en-US"/>
      </w:rPr>
    </w:lvl>
    <w:lvl w:ilvl="7" w:tplc="CA106074">
      <w:numFmt w:val="bullet"/>
      <w:lvlText w:val="•"/>
      <w:lvlJc w:val="left"/>
      <w:pPr>
        <w:ind w:left="1869" w:hanging="180"/>
      </w:pPr>
      <w:rPr>
        <w:rFonts w:hint="default"/>
        <w:lang w:val="en-US" w:eastAsia="en-US" w:bidi="en-US"/>
      </w:rPr>
    </w:lvl>
    <w:lvl w:ilvl="8" w:tplc="999EBC3E">
      <w:numFmt w:val="bullet"/>
      <w:lvlText w:val="•"/>
      <w:lvlJc w:val="left"/>
      <w:pPr>
        <w:ind w:left="2096" w:hanging="180"/>
      </w:pPr>
      <w:rPr>
        <w:rFonts w:hint="default"/>
        <w:lang w:val="en-US" w:eastAsia="en-US" w:bidi="en-US"/>
      </w:rPr>
    </w:lvl>
  </w:abstractNum>
  <w:abstractNum w:abstractNumId="153" w15:restartNumberingAfterBreak="0">
    <w:nsid w:val="65A36C55"/>
    <w:multiLevelType w:val="hybridMultilevel"/>
    <w:tmpl w:val="A3C0A700"/>
    <w:lvl w:ilvl="0" w:tplc="276A8952">
      <w:numFmt w:val="bullet"/>
      <w:lvlText w:val=""/>
      <w:lvlJc w:val="left"/>
      <w:pPr>
        <w:ind w:left="296" w:hanging="188"/>
      </w:pPr>
      <w:rPr>
        <w:rFonts w:ascii="Symbol" w:eastAsia="Symbol" w:hAnsi="Symbol" w:cs="Symbol" w:hint="default"/>
        <w:w w:val="99"/>
        <w:sz w:val="20"/>
        <w:szCs w:val="20"/>
        <w:lang w:val="en-US" w:eastAsia="en-US" w:bidi="en-US"/>
      </w:rPr>
    </w:lvl>
    <w:lvl w:ilvl="1" w:tplc="8EACD762">
      <w:numFmt w:val="bullet"/>
      <w:lvlText w:val="•"/>
      <w:lvlJc w:val="left"/>
      <w:pPr>
        <w:ind w:left="525" w:hanging="188"/>
      </w:pPr>
      <w:rPr>
        <w:rFonts w:hint="default"/>
        <w:lang w:val="en-US" w:eastAsia="en-US" w:bidi="en-US"/>
      </w:rPr>
    </w:lvl>
    <w:lvl w:ilvl="2" w:tplc="6B5E6C5A">
      <w:numFmt w:val="bullet"/>
      <w:lvlText w:val="•"/>
      <w:lvlJc w:val="left"/>
      <w:pPr>
        <w:ind w:left="750" w:hanging="188"/>
      </w:pPr>
      <w:rPr>
        <w:rFonts w:hint="default"/>
        <w:lang w:val="en-US" w:eastAsia="en-US" w:bidi="en-US"/>
      </w:rPr>
    </w:lvl>
    <w:lvl w:ilvl="3" w:tplc="15DE4340">
      <w:numFmt w:val="bullet"/>
      <w:lvlText w:val="•"/>
      <w:lvlJc w:val="left"/>
      <w:pPr>
        <w:ind w:left="975" w:hanging="188"/>
      </w:pPr>
      <w:rPr>
        <w:rFonts w:hint="default"/>
        <w:lang w:val="en-US" w:eastAsia="en-US" w:bidi="en-US"/>
      </w:rPr>
    </w:lvl>
    <w:lvl w:ilvl="4" w:tplc="7C509F30">
      <w:numFmt w:val="bullet"/>
      <w:lvlText w:val="•"/>
      <w:lvlJc w:val="left"/>
      <w:pPr>
        <w:ind w:left="1200" w:hanging="188"/>
      </w:pPr>
      <w:rPr>
        <w:rFonts w:hint="default"/>
        <w:lang w:val="en-US" w:eastAsia="en-US" w:bidi="en-US"/>
      </w:rPr>
    </w:lvl>
    <w:lvl w:ilvl="5" w:tplc="91D4FB08">
      <w:numFmt w:val="bullet"/>
      <w:lvlText w:val="•"/>
      <w:lvlJc w:val="left"/>
      <w:pPr>
        <w:ind w:left="1425" w:hanging="188"/>
      </w:pPr>
      <w:rPr>
        <w:rFonts w:hint="default"/>
        <w:lang w:val="en-US" w:eastAsia="en-US" w:bidi="en-US"/>
      </w:rPr>
    </w:lvl>
    <w:lvl w:ilvl="6" w:tplc="E3D63EDC">
      <w:numFmt w:val="bullet"/>
      <w:lvlText w:val="•"/>
      <w:lvlJc w:val="left"/>
      <w:pPr>
        <w:ind w:left="1650" w:hanging="188"/>
      </w:pPr>
      <w:rPr>
        <w:rFonts w:hint="default"/>
        <w:lang w:val="en-US" w:eastAsia="en-US" w:bidi="en-US"/>
      </w:rPr>
    </w:lvl>
    <w:lvl w:ilvl="7" w:tplc="E1DC31D0">
      <w:numFmt w:val="bullet"/>
      <w:lvlText w:val="•"/>
      <w:lvlJc w:val="left"/>
      <w:pPr>
        <w:ind w:left="1875" w:hanging="188"/>
      </w:pPr>
      <w:rPr>
        <w:rFonts w:hint="default"/>
        <w:lang w:val="en-US" w:eastAsia="en-US" w:bidi="en-US"/>
      </w:rPr>
    </w:lvl>
    <w:lvl w:ilvl="8" w:tplc="5D24ACF6">
      <w:numFmt w:val="bullet"/>
      <w:lvlText w:val="•"/>
      <w:lvlJc w:val="left"/>
      <w:pPr>
        <w:ind w:left="2100" w:hanging="188"/>
      </w:pPr>
      <w:rPr>
        <w:rFonts w:hint="default"/>
        <w:lang w:val="en-US" w:eastAsia="en-US" w:bidi="en-US"/>
      </w:rPr>
    </w:lvl>
  </w:abstractNum>
  <w:abstractNum w:abstractNumId="154" w15:restartNumberingAfterBreak="0">
    <w:nsid w:val="66D427B4"/>
    <w:multiLevelType w:val="hybridMultilevel"/>
    <w:tmpl w:val="4BD48164"/>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55" w15:restartNumberingAfterBreak="0">
    <w:nsid w:val="675B529C"/>
    <w:multiLevelType w:val="hybridMultilevel"/>
    <w:tmpl w:val="ED183014"/>
    <w:lvl w:ilvl="0" w:tplc="E2E89ECA">
      <w:start w:val="1"/>
      <w:numFmt w:val="bullet"/>
      <w:lvlText w:val=""/>
      <w:lvlJc w:val="left"/>
      <w:pPr>
        <w:ind w:left="2160" w:hanging="360"/>
      </w:pPr>
      <w:rPr>
        <w:rFonts w:ascii="Symbol" w:hAnsi="Symbol" w:hint="default"/>
        <w:color w:val="4472C4" w:themeColor="accen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6" w15:restartNumberingAfterBreak="0">
    <w:nsid w:val="6778365D"/>
    <w:multiLevelType w:val="hybridMultilevel"/>
    <w:tmpl w:val="2C229C28"/>
    <w:lvl w:ilvl="0" w:tplc="FFFFFFFF">
      <w:start w:val="1"/>
      <w:numFmt w:val="lowerLetter"/>
      <w:lvlText w:val="%1)"/>
      <w:lvlJc w:val="left"/>
      <w:pPr>
        <w:ind w:left="3240" w:hanging="18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692D3E6C"/>
    <w:multiLevelType w:val="hybridMultilevel"/>
    <w:tmpl w:val="4D28623A"/>
    <w:lvl w:ilvl="0" w:tplc="FFFFFFFF">
      <w:start w:val="1"/>
      <w:numFmt w:val="upperRoman"/>
      <w:lvlText w:val="%1."/>
      <w:lvlJc w:val="right"/>
      <w:pPr>
        <w:ind w:left="720" w:hanging="360"/>
      </w:pPr>
      <w:rPr>
        <w:rFonts w:hint="default"/>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A5215C4"/>
    <w:multiLevelType w:val="hybridMultilevel"/>
    <w:tmpl w:val="345ABDF0"/>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144AA2BE">
      <w:start w:val="1"/>
      <w:numFmt w:val="bullet"/>
      <w:lvlText w:val=""/>
      <w:lvlJc w:val="left"/>
      <w:pPr>
        <w:ind w:left="5040" w:hanging="360"/>
      </w:pPr>
      <w:rPr>
        <w:rFonts w:ascii="Symbol" w:hAnsi="Symbol" w:hint="default"/>
        <w:color w:val="4472C4" w:themeColor="accent1"/>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9" w15:restartNumberingAfterBreak="0">
    <w:nsid w:val="6CA30197"/>
    <w:multiLevelType w:val="multilevel"/>
    <w:tmpl w:val="1FAA1FCE"/>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CE6046F"/>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D3A225C"/>
    <w:multiLevelType w:val="hybridMultilevel"/>
    <w:tmpl w:val="9A0A13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DE70837"/>
    <w:multiLevelType w:val="hybridMultilevel"/>
    <w:tmpl w:val="906CE6AA"/>
    <w:lvl w:ilvl="0" w:tplc="CD9A01F2">
      <w:numFmt w:val="bullet"/>
      <w:lvlText w:val=""/>
      <w:lvlJc w:val="left"/>
      <w:pPr>
        <w:ind w:left="298" w:hanging="183"/>
      </w:pPr>
      <w:rPr>
        <w:rFonts w:ascii="Symbol" w:eastAsia="Symbol" w:hAnsi="Symbol" w:cs="Symbol" w:hint="default"/>
        <w:w w:val="99"/>
        <w:sz w:val="20"/>
        <w:szCs w:val="20"/>
        <w:lang w:val="en-US" w:eastAsia="en-US" w:bidi="en-US"/>
      </w:rPr>
    </w:lvl>
    <w:lvl w:ilvl="1" w:tplc="DF7AEF70">
      <w:numFmt w:val="bullet"/>
      <w:lvlText w:val="•"/>
      <w:lvlJc w:val="left"/>
      <w:pPr>
        <w:ind w:left="525" w:hanging="183"/>
      </w:pPr>
      <w:rPr>
        <w:rFonts w:hint="default"/>
        <w:lang w:val="en-US" w:eastAsia="en-US" w:bidi="en-US"/>
      </w:rPr>
    </w:lvl>
    <w:lvl w:ilvl="2" w:tplc="45A2A7B2">
      <w:numFmt w:val="bullet"/>
      <w:lvlText w:val="•"/>
      <w:lvlJc w:val="left"/>
      <w:pPr>
        <w:ind w:left="750" w:hanging="183"/>
      </w:pPr>
      <w:rPr>
        <w:rFonts w:hint="default"/>
        <w:lang w:val="en-US" w:eastAsia="en-US" w:bidi="en-US"/>
      </w:rPr>
    </w:lvl>
    <w:lvl w:ilvl="3" w:tplc="EBC694EA">
      <w:numFmt w:val="bullet"/>
      <w:lvlText w:val="•"/>
      <w:lvlJc w:val="left"/>
      <w:pPr>
        <w:ind w:left="975" w:hanging="183"/>
      </w:pPr>
      <w:rPr>
        <w:rFonts w:hint="default"/>
        <w:lang w:val="en-US" w:eastAsia="en-US" w:bidi="en-US"/>
      </w:rPr>
    </w:lvl>
    <w:lvl w:ilvl="4" w:tplc="671AD5B6">
      <w:numFmt w:val="bullet"/>
      <w:lvlText w:val="•"/>
      <w:lvlJc w:val="left"/>
      <w:pPr>
        <w:ind w:left="1200" w:hanging="183"/>
      </w:pPr>
      <w:rPr>
        <w:rFonts w:hint="default"/>
        <w:lang w:val="en-US" w:eastAsia="en-US" w:bidi="en-US"/>
      </w:rPr>
    </w:lvl>
    <w:lvl w:ilvl="5" w:tplc="3C20FB28">
      <w:numFmt w:val="bullet"/>
      <w:lvlText w:val="•"/>
      <w:lvlJc w:val="left"/>
      <w:pPr>
        <w:ind w:left="1425" w:hanging="183"/>
      </w:pPr>
      <w:rPr>
        <w:rFonts w:hint="default"/>
        <w:lang w:val="en-US" w:eastAsia="en-US" w:bidi="en-US"/>
      </w:rPr>
    </w:lvl>
    <w:lvl w:ilvl="6" w:tplc="F9389C38">
      <w:numFmt w:val="bullet"/>
      <w:lvlText w:val="•"/>
      <w:lvlJc w:val="left"/>
      <w:pPr>
        <w:ind w:left="1650" w:hanging="183"/>
      </w:pPr>
      <w:rPr>
        <w:rFonts w:hint="default"/>
        <w:lang w:val="en-US" w:eastAsia="en-US" w:bidi="en-US"/>
      </w:rPr>
    </w:lvl>
    <w:lvl w:ilvl="7" w:tplc="7B48E61A">
      <w:numFmt w:val="bullet"/>
      <w:lvlText w:val="•"/>
      <w:lvlJc w:val="left"/>
      <w:pPr>
        <w:ind w:left="1875" w:hanging="183"/>
      </w:pPr>
      <w:rPr>
        <w:rFonts w:hint="default"/>
        <w:lang w:val="en-US" w:eastAsia="en-US" w:bidi="en-US"/>
      </w:rPr>
    </w:lvl>
    <w:lvl w:ilvl="8" w:tplc="F42A9DF6">
      <w:numFmt w:val="bullet"/>
      <w:lvlText w:val="•"/>
      <w:lvlJc w:val="left"/>
      <w:pPr>
        <w:ind w:left="2100" w:hanging="183"/>
      </w:pPr>
      <w:rPr>
        <w:rFonts w:hint="default"/>
        <w:lang w:val="en-US" w:eastAsia="en-US" w:bidi="en-US"/>
      </w:rPr>
    </w:lvl>
  </w:abstractNum>
  <w:abstractNum w:abstractNumId="163" w15:restartNumberingAfterBreak="0">
    <w:nsid w:val="6DF92E17"/>
    <w:multiLevelType w:val="hybridMultilevel"/>
    <w:tmpl w:val="EBF831AA"/>
    <w:lvl w:ilvl="0" w:tplc="BBAC6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F2F21C8"/>
    <w:multiLevelType w:val="hybridMultilevel"/>
    <w:tmpl w:val="54FA5AA6"/>
    <w:lvl w:ilvl="0" w:tplc="6DBC4F56">
      <w:start w:val="12"/>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F321F11"/>
    <w:multiLevelType w:val="hybridMultilevel"/>
    <w:tmpl w:val="C988FD08"/>
    <w:lvl w:ilvl="0" w:tplc="C9FEBDCC">
      <w:start w:val="1"/>
      <w:numFmt w:val="bullet"/>
      <w:lvlText w:val=""/>
      <w:lvlJc w:val="left"/>
      <w:pPr>
        <w:ind w:left="720" w:hanging="360"/>
      </w:pPr>
      <w:rPr>
        <w:rFonts w:ascii="Symbol" w:hAnsi="Symbo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05C5B84"/>
    <w:multiLevelType w:val="hybridMultilevel"/>
    <w:tmpl w:val="9C3C2D3E"/>
    <w:lvl w:ilvl="0" w:tplc="1D7EBC4C">
      <w:start w:val="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0B05E06"/>
    <w:multiLevelType w:val="multilevel"/>
    <w:tmpl w:val="CD00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1755599"/>
    <w:multiLevelType w:val="hybridMultilevel"/>
    <w:tmpl w:val="E2C2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30A05E4"/>
    <w:multiLevelType w:val="multilevel"/>
    <w:tmpl w:val="9E20D736"/>
    <w:lvl w:ilvl="0">
      <w:start w:val="1"/>
      <w:numFmt w:val="bullet"/>
      <w:lvlText w:val=""/>
      <w:lvlJc w:val="left"/>
      <w:pPr>
        <w:tabs>
          <w:tab w:val="num" w:pos="360"/>
        </w:tabs>
        <w:ind w:left="360" w:hanging="360"/>
      </w:pPr>
      <w:rPr>
        <w:rFonts w:ascii="Symbol" w:hAnsi="Symbol" w:hint="default"/>
        <w:sz w:val="24"/>
        <w:szCs w:val="32"/>
      </w:rPr>
    </w:lvl>
    <w:lvl w:ilvl="1">
      <w:start w:val="1"/>
      <w:numFmt w:val="bullet"/>
      <w:lvlText w:val=""/>
      <w:lvlJc w:val="left"/>
      <w:pPr>
        <w:ind w:left="36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0" w15:restartNumberingAfterBreak="0">
    <w:nsid w:val="73915AC5"/>
    <w:multiLevelType w:val="hybridMultilevel"/>
    <w:tmpl w:val="2B20D60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1" w15:restartNumberingAfterBreak="0">
    <w:nsid w:val="73D5058F"/>
    <w:multiLevelType w:val="hybridMultilevel"/>
    <w:tmpl w:val="FF62F91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2" w15:restartNumberingAfterBreak="0">
    <w:nsid w:val="73D7417D"/>
    <w:multiLevelType w:val="hybridMultilevel"/>
    <w:tmpl w:val="F40AD82E"/>
    <w:lvl w:ilvl="0" w:tplc="FFFFFFFF">
      <w:start w:val="1"/>
      <w:numFmt w:val="upp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3" w15:restartNumberingAfterBreak="0">
    <w:nsid w:val="75FD3F81"/>
    <w:multiLevelType w:val="hybridMultilevel"/>
    <w:tmpl w:val="EA3E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69A3379"/>
    <w:multiLevelType w:val="hybridMultilevel"/>
    <w:tmpl w:val="99B8A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76C358E4"/>
    <w:multiLevelType w:val="hybridMultilevel"/>
    <w:tmpl w:val="B2B8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73E62A1"/>
    <w:multiLevelType w:val="hybridMultilevel"/>
    <w:tmpl w:val="310C00DC"/>
    <w:lvl w:ilvl="0" w:tplc="E08A908C">
      <w:start w:val="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7536CF4"/>
    <w:multiLevelType w:val="hybridMultilevel"/>
    <w:tmpl w:val="8A882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8BE71A3"/>
    <w:multiLevelType w:val="multilevel"/>
    <w:tmpl w:val="CA025174"/>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8D66A7A"/>
    <w:multiLevelType w:val="hybridMultilevel"/>
    <w:tmpl w:val="E8D0F9D2"/>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76529A28">
      <w:start w:val="1"/>
      <w:numFmt w:val="bullet"/>
      <w:lvlText w:val=""/>
      <w:lvlJc w:val="left"/>
      <w:pPr>
        <w:ind w:left="5040" w:hanging="360"/>
      </w:pPr>
      <w:rPr>
        <w:rFonts w:ascii="Symbol" w:hAnsi="Symbol" w:hint="default"/>
        <w:color w:val="4472C4" w:themeColor="accent1"/>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0" w15:restartNumberingAfterBreak="0">
    <w:nsid w:val="7A1D72B6"/>
    <w:multiLevelType w:val="hybridMultilevel"/>
    <w:tmpl w:val="264A587A"/>
    <w:lvl w:ilvl="0" w:tplc="D96246E6">
      <w:start w:val="1"/>
      <w:numFmt w:val="decimal"/>
      <w:lvlText w:val="%1."/>
      <w:lvlJc w:val="left"/>
      <w:pPr>
        <w:ind w:left="840" w:hanging="360"/>
      </w:pPr>
      <w:rPr>
        <w:rFonts w:ascii="Arial" w:eastAsia="Arial" w:hAnsi="Arial" w:cs="Arial" w:hint="default"/>
        <w:spacing w:val="-1"/>
        <w:w w:val="100"/>
        <w:sz w:val="22"/>
        <w:szCs w:val="22"/>
        <w:lang w:val="en-US" w:eastAsia="en-US" w:bidi="en-US"/>
      </w:rPr>
    </w:lvl>
    <w:lvl w:ilvl="1" w:tplc="4DA0762C">
      <w:numFmt w:val="bullet"/>
      <w:lvlText w:val="•"/>
      <w:lvlJc w:val="left"/>
      <w:pPr>
        <w:ind w:left="1654" w:hanging="360"/>
      </w:pPr>
      <w:rPr>
        <w:rFonts w:hint="default"/>
        <w:lang w:val="en-US" w:eastAsia="en-US" w:bidi="en-US"/>
      </w:rPr>
    </w:lvl>
    <w:lvl w:ilvl="2" w:tplc="18B40B4A">
      <w:numFmt w:val="bullet"/>
      <w:lvlText w:val="•"/>
      <w:lvlJc w:val="left"/>
      <w:pPr>
        <w:ind w:left="2468" w:hanging="360"/>
      </w:pPr>
      <w:rPr>
        <w:rFonts w:hint="default"/>
        <w:lang w:val="en-US" w:eastAsia="en-US" w:bidi="en-US"/>
      </w:rPr>
    </w:lvl>
    <w:lvl w:ilvl="3" w:tplc="4F6AEA4C">
      <w:numFmt w:val="bullet"/>
      <w:lvlText w:val="•"/>
      <w:lvlJc w:val="left"/>
      <w:pPr>
        <w:ind w:left="3282" w:hanging="360"/>
      </w:pPr>
      <w:rPr>
        <w:rFonts w:hint="default"/>
        <w:lang w:val="en-US" w:eastAsia="en-US" w:bidi="en-US"/>
      </w:rPr>
    </w:lvl>
    <w:lvl w:ilvl="4" w:tplc="1EEE1924">
      <w:numFmt w:val="bullet"/>
      <w:lvlText w:val="•"/>
      <w:lvlJc w:val="left"/>
      <w:pPr>
        <w:ind w:left="4096" w:hanging="360"/>
      </w:pPr>
      <w:rPr>
        <w:rFonts w:hint="default"/>
        <w:lang w:val="en-US" w:eastAsia="en-US" w:bidi="en-US"/>
      </w:rPr>
    </w:lvl>
    <w:lvl w:ilvl="5" w:tplc="BE9CFE04">
      <w:numFmt w:val="bullet"/>
      <w:lvlText w:val="•"/>
      <w:lvlJc w:val="left"/>
      <w:pPr>
        <w:ind w:left="4910" w:hanging="360"/>
      </w:pPr>
      <w:rPr>
        <w:rFonts w:hint="default"/>
        <w:lang w:val="en-US" w:eastAsia="en-US" w:bidi="en-US"/>
      </w:rPr>
    </w:lvl>
    <w:lvl w:ilvl="6" w:tplc="A64E9F4A">
      <w:numFmt w:val="bullet"/>
      <w:lvlText w:val="•"/>
      <w:lvlJc w:val="left"/>
      <w:pPr>
        <w:ind w:left="5724" w:hanging="360"/>
      </w:pPr>
      <w:rPr>
        <w:rFonts w:hint="default"/>
        <w:lang w:val="en-US" w:eastAsia="en-US" w:bidi="en-US"/>
      </w:rPr>
    </w:lvl>
    <w:lvl w:ilvl="7" w:tplc="63D41B74">
      <w:numFmt w:val="bullet"/>
      <w:lvlText w:val="•"/>
      <w:lvlJc w:val="left"/>
      <w:pPr>
        <w:ind w:left="6538" w:hanging="360"/>
      </w:pPr>
      <w:rPr>
        <w:rFonts w:hint="default"/>
        <w:lang w:val="en-US" w:eastAsia="en-US" w:bidi="en-US"/>
      </w:rPr>
    </w:lvl>
    <w:lvl w:ilvl="8" w:tplc="74C2BE78">
      <w:numFmt w:val="bullet"/>
      <w:lvlText w:val="•"/>
      <w:lvlJc w:val="left"/>
      <w:pPr>
        <w:ind w:left="7352" w:hanging="360"/>
      </w:pPr>
      <w:rPr>
        <w:rFonts w:hint="default"/>
        <w:lang w:val="en-US" w:eastAsia="en-US" w:bidi="en-US"/>
      </w:rPr>
    </w:lvl>
  </w:abstractNum>
  <w:abstractNum w:abstractNumId="181" w15:restartNumberingAfterBreak="0">
    <w:nsid w:val="7B537833"/>
    <w:multiLevelType w:val="hybridMultilevel"/>
    <w:tmpl w:val="2CB2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BCC1D48"/>
    <w:multiLevelType w:val="hybridMultilevel"/>
    <w:tmpl w:val="2578CB20"/>
    <w:lvl w:ilvl="0" w:tplc="0409001B">
      <w:start w:val="1"/>
      <w:numFmt w:val="lowerRoman"/>
      <w:lvlText w:val="%1."/>
      <w:lvlJc w:val="righ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83" w15:restartNumberingAfterBreak="0">
    <w:nsid w:val="7BD02D7D"/>
    <w:multiLevelType w:val="hybridMultilevel"/>
    <w:tmpl w:val="090C6972"/>
    <w:lvl w:ilvl="0" w:tplc="2F90FDBA">
      <w:numFmt w:val="bullet"/>
      <w:lvlText w:val=""/>
      <w:lvlJc w:val="left"/>
      <w:pPr>
        <w:ind w:left="370" w:hanging="274"/>
      </w:pPr>
      <w:rPr>
        <w:rFonts w:ascii="Symbol" w:eastAsia="Symbol" w:hAnsi="Symbol" w:cs="Symbol" w:hint="default"/>
        <w:w w:val="99"/>
        <w:sz w:val="20"/>
        <w:szCs w:val="20"/>
        <w:lang w:val="en-US" w:eastAsia="en-US" w:bidi="en-US"/>
      </w:rPr>
    </w:lvl>
    <w:lvl w:ilvl="1" w:tplc="8646AC00">
      <w:numFmt w:val="bullet"/>
      <w:lvlText w:val="•"/>
      <w:lvlJc w:val="left"/>
      <w:pPr>
        <w:ind w:left="596" w:hanging="274"/>
      </w:pPr>
      <w:rPr>
        <w:rFonts w:hint="default"/>
        <w:lang w:val="en-US" w:eastAsia="en-US" w:bidi="en-US"/>
      </w:rPr>
    </w:lvl>
    <w:lvl w:ilvl="2" w:tplc="05829948">
      <w:numFmt w:val="bullet"/>
      <w:lvlText w:val="•"/>
      <w:lvlJc w:val="left"/>
      <w:pPr>
        <w:ind w:left="813" w:hanging="274"/>
      </w:pPr>
      <w:rPr>
        <w:rFonts w:hint="default"/>
        <w:lang w:val="en-US" w:eastAsia="en-US" w:bidi="en-US"/>
      </w:rPr>
    </w:lvl>
    <w:lvl w:ilvl="3" w:tplc="CE7262E2">
      <w:numFmt w:val="bullet"/>
      <w:lvlText w:val="•"/>
      <w:lvlJc w:val="left"/>
      <w:pPr>
        <w:ind w:left="1030" w:hanging="274"/>
      </w:pPr>
      <w:rPr>
        <w:rFonts w:hint="default"/>
        <w:lang w:val="en-US" w:eastAsia="en-US" w:bidi="en-US"/>
      </w:rPr>
    </w:lvl>
    <w:lvl w:ilvl="4" w:tplc="0068DDF8">
      <w:numFmt w:val="bullet"/>
      <w:lvlText w:val="•"/>
      <w:lvlJc w:val="left"/>
      <w:pPr>
        <w:ind w:left="1247" w:hanging="274"/>
      </w:pPr>
      <w:rPr>
        <w:rFonts w:hint="default"/>
        <w:lang w:val="en-US" w:eastAsia="en-US" w:bidi="en-US"/>
      </w:rPr>
    </w:lvl>
    <w:lvl w:ilvl="5" w:tplc="0BA4E312">
      <w:numFmt w:val="bullet"/>
      <w:lvlText w:val="•"/>
      <w:lvlJc w:val="left"/>
      <w:pPr>
        <w:ind w:left="1464" w:hanging="274"/>
      </w:pPr>
      <w:rPr>
        <w:rFonts w:hint="default"/>
        <w:lang w:val="en-US" w:eastAsia="en-US" w:bidi="en-US"/>
      </w:rPr>
    </w:lvl>
    <w:lvl w:ilvl="6" w:tplc="D72AE9FC">
      <w:numFmt w:val="bullet"/>
      <w:lvlText w:val="•"/>
      <w:lvlJc w:val="left"/>
      <w:pPr>
        <w:ind w:left="1680" w:hanging="274"/>
      </w:pPr>
      <w:rPr>
        <w:rFonts w:hint="default"/>
        <w:lang w:val="en-US" w:eastAsia="en-US" w:bidi="en-US"/>
      </w:rPr>
    </w:lvl>
    <w:lvl w:ilvl="7" w:tplc="EA88195C">
      <w:numFmt w:val="bullet"/>
      <w:lvlText w:val="•"/>
      <w:lvlJc w:val="left"/>
      <w:pPr>
        <w:ind w:left="1897" w:hanging="274"/>
      </w:pPr>
      <w:rPr>
        <w:rFonts w:hint="default"/>
        <w:lang w:val="en-US" w:eastAsia="en-US" w:bidi="en-US"/>
      </w:rPr>
    </w:lvl>
    <w:lvl w:ilvl="8" w:tplc="59265C0E">
      <w:numFmt w:val="bullet"/>
      <w:lvlText w:val="•"/>
      <w:lvlJc w:val="left"/>
      <w:pPr>
        <w:ind w:left="2114" w:hanging="274"/>
      </w:pPr>
      <w:rPr>
        <w:rFonts w:hint="default"/>
        <w:lang w:val="en-US" w:eastAsia="en-US" w:bidi="en-US"/>
      </w:rPr>
    </w:lvl>
  </w:abstractNum>
  <w:abstractNum w:abstractNumId="184" w15:restartNumberingAfterBreak="0">
    <w:nsid w:val="7CD95710"/>
    <w:multiLevelType w:val="hybridMultilevel"/>
    <w:tmpl w:val="BEE4CE64"/>
    <w:lvl w:ilvl="0" w:tplc="FFFFFFFF">
      <w:start w:val="1"/>
      <w:numFmt w:val="decimal"/>
      <w:lvlText w:val="%1."/>
      <w:lvlJc w:val="left"/>
      <w:pPr>
        <w:ind w:left="-5760" w:hanging="360"/>
      </w:pPr>
      <w:rPr>
        <w:rFonts w:hint="default"/>
        <w:b w:val="0"/>
      </w:rPr>
    </w:lvl>
    <w:lvl w:ilvl="1" w:tplc="FFFFFFFF">
      <w:start w:val="1"/>
      <w:numFmt w:val="lowerLetter"/>
      <w:lvlText w:val="%2)"/>
      <w:lvlJc w:val="left"/>
      <w:pPr>
        <w:ind w:left="-5040" w:hanging="360"/>
      </w:pPr>
      <w:rPr>
        <w:b w:val="0"/>
        <w:bCs/>
      </w:rPr>
    </w:lvl>
    <w:lvl w:ilvl="2" w:tplc="FFFFFFFF">
      <w:start w:val="1"/>
      <w:numFmt w:val="lowerRoman"/>
      <w:lvlText w:val="%3."/>
      <w:lvlJc w:val="right"/>
      <w:pPr>
        <w:ind w:left="-4320" w:hanging="180"/>
      </w:pPr>
    </w:lvl>
    <w:lvl w:ilvl="3" w:tplc="FFFFFFFF">
      <w:start w:val="1"/>
      <w:numFmt w:val="decimal"/>
      <w:lvlText w:val="%4."/>
      <w:lvlJc w:val="left"/>
      <w:pPr>
        <w:ind w:left="-3600" w:hanging="360"/>
      </w:pPr>
    </w:lvl>
    <w:lvl w:ilvl="4" w:tplc="FFFFFFFF">
      <w:start w:val="1"/>
      <w:numFmt w:val="lowerLetter"/>
      <w:lvlText w:val="%5."/>
      <w:lvlJc w:val="left"/>
      <w:pPr>
        <w:ind w:left="-2880" w:hanging="360"/>
      </w:pPr>
    </w:lvl>
    <w:lvl w:ilvl="5" w:tplc="FFFFFFFF">
      <w:start w:val="1"/>
      <w:numFmt w:val="lowerRoman"/>
      <w:lvlText w:val="%6."/>
      <w:lvlJc w:val="right"/>
      <w:pPr>
        <w:ind w:left="-2160" w:hanging="180"/>
      </w:pPr>
    </w:lvl>
    <w:lvl w:ilvl="6" w:tplc="FFFFFFFF">
      <w:start w:val="1"/>
      <w:numFmt w:val="decimal"/>
      <w:lvlText w:val="%7."/>
      <w:lvlJc w:val="left"/>
      <w:pPr>
        <w:ind w:left="-1440" w:hanging="360"/>
      </w:pPr>
    </w:lvl>
    <w:lvl w:ilvl="7" w:tplc="FFFFFFFF">
      <w:start w:val="1"/>
      <w:numFmt w:val="lowerLetter"/>
      <w:lvlText w:val="%8."/>
      <w:lvlJc w:val="left"/>
      <w:pPr>
        <w:ind w:left="-720" w:hanging="360"/>
      </w:pPr>
    </w:lvl>
    <w:lvl w:ilvl="8" w:tplc="FFFFFFFF">
      <w:start w:val="1"/>
      <w:numFmt w:val="lowerRoman"/>
      <w:lvlText w:val="%9."/>
      <w:lvlJc w:val="right"/>
      <w:pPr>
        <w:ind w:left="0" w:hanging="180"/>
      </w:pPr>
    </w:lvl>
  </w:abstractNum>
  <w:abstractNum w:abstractNumId="185" w15:restartNumberingAfterBreak="0">
    <w:nsid w:val="7E357D5B"/>
    <w:multiLevelType w:val="hybridMultilevel"/>
    <w:tmpl w:val="AAB8C19C"/>
    <w:lvl w:ilvl="0" w:tplc="D79E5D3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E6B1794"/>
    <w:multiLevelType w:val="hybridMultilevel"/>
    <w:tmpl w:val="2EB8BD60"/>
    <w:lvl w:ilvl="0" w:tplc="7B722BBA">
      <w:start w:val="1"/>
      <w:numFmt w:val="bullet"/>
      <w:lvlText w:val=""/>
      <w:lvlJc w:val="left"/>
      <w:pPr>
        <w:ind w:left="2520" w:hanging="360"/>
      </w:pPr>
      <w:rPr>
        <w:rFonts w:ascii="Symbol" w:hAnsi="Symbol" w:hint="default"/>
        <w:color w:val="4472C4" w:themeColor="accent1"/>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7" w15:restartNumberingAfterBreak="0">
    <w:nsid w:val="7E816FF7"/>
    <w:multiLevelType w:val="hybridMultilevel"/>
    <w:tmpl w:val="50CE7C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8" w15:restartNumberingAfterBreak="0">
    <w:nsid w:val="7F2D245C"/>
    <w:multiLevelType w:val="hybridMultilevel"/>
    <w:tmpl w:val="083A142C"/>
    <w:lvl w:ilvl="0" w:tplc="04090015">
      <w:start w:val="1"/>
      <w:numFmt w:val="upperLetter"/>
      <w:lvlText w:val="%1."/>
      <w:lvlJc w:val="left"/>
      <w:pPr>
        <w:ind w:left="1800" w:hanging="360"/>
      </w:pPr>
    </w:lvl>
    <w:lvl w:ilvl="1" w:tplc="0409000F">
      <w:start w:val="1"/>
      <w:numFmt w:val="decimal"/>
      <w:lvlText w:val="%2."/>
      <w:lvlJc w:val="left"/>
      <w:pPr>
        <w:ind w:left="2520" w:hanging="360"/>
      </w:pPr>
      <w:rPr>
        <w:b w:val="0"/>
      </w:rPr>
    </w:lvl>
    <w:lvl w:ilvl="2" w:tplc="3F46C9CC">
      <w:start w:val="1"/>
      <w:numFmt w:val="lowerLetter"/>
      <w:lvlText w:val="%3)"/>
      <w:lvlJc w:val="left"/>
      <w:pPr>
        <w:ind w:left="3240" w:hanging="180"/>
      </w:pPr>
      <w:rPr>
        <w:b w:val="0"/>
        <w:color w:val="auto"/>
      </w:rPr>
    </w:lvl>
    <w:lvl w:ilvl="3" w:tplc="0409001B">
      <w:start w:val="1"/>
      <w:numFmt w:val="lowerRoman"/>
      <w:lvlText w:val="%4."/>
      <w:lvlJc w:val="righ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9" w15:restartNumberingAfterBreak="0">
    <w:nsid w:val="7FB40147"/>
    <w:multiLevelType w:val="hybridMultilevel"/>
    <w:tmpl w:val="FEC6B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FE30357"/>
    <w:multiLevelType w:val="hybridMultilevel"/>
    <w:tmpl w:val="B3765E76"/>
    <w:lvl w:ilvl="0" w:tplc="4C20C8BE">
      <w:numFmt w:val="bullet"/>
      <w:lvlText w:val=""/>
      <w:lvlJc w:val="left"/>
      <w:pPr>
        <w:ind w:left="327" w:hanging="216"/>
      </w:pPr>
      <w:rPr>
        <w:rFonts w:ascii="Symbol" w:eastAsia="Symbol" w:hAnsi="Symbol" w:cs="Symbol" w:hint="default"/>
        <w:w w:val="99"/>
        <w:sz w:val="20"/>
        <w:szCs w:val="20"/>
        <w:lang w:val="en-US" w:eastAsia="en-US" w:bidi="en-US"/>
      </w:rPr>
    </w:lvl>
    <w:lvl w:ilvl="1" w:tplc="97E25E80">
      <w:numFmt w:val="bullet"/>
      <w:lvlText w:val="•"/>
      <w:lvlJc w:val="left"/>
      <w:pPr>
        <w:ind w:left="543" w:hanging="216"/>
      </w:pPr>
      <w:rPr>
        <w:rFonts w:hint="default"/>
        <w:lang w:val="en-US" w:eastAsia="en-US" w:bidi="en-US"/>
      </w:rPr>
    </w:lvl>
    <w:lvl w:ilvl="2" w:tplc="DDC0BEAC">
      <w:numFmt w:val="bullet"/>
      <w:lvlText w:val="•"/>
      <w:lvlJc w:val="left"/>
      <w:pPr>
        <w:ind w:left="766" w:hanging="216"/>
      </w:pPr>
      <w:rPr>
        <w:rFonts w:hint="default"/>
        <w:lang w:val="en-US" w:eastAsia="en-US" w:bidi="en-US"/>
      </w:rPr>
    </w:lvl>
    <w:lvl w:ilvl="3" w:tplc="7DA8F45A">
      <w:numFmt w:val="bullet"/>
      <w:lvlText w:val="•"/>
      <w:lvlJc w:val="left"/>
      <w:pPr>
        <w:ind w:left="989" w:hanging="216"/>
      </w:pPr>
      <w:rPr>
        <w:rFonts w:hint="default"/>
        <w:lang w:val="en-US" w:eastAsia="en-US" w:bidi="en-US"/>
      </w:rPr>
    </w:lvl>
    <w:lvl w:ilvl="4" w:tplc="BEA6A0F2">
      <w:numFmt w:val="bullet"/>
      <w:lvlText w:val="•"/>
      <w:lvlJc w:val="left"/>
      <w:pPr>
        <w:ind w:left="1212" w:hanging="216"/>
      </w:pPr>
      <w:rPr>
        <w:rFonts w:hint="default"/>
        <w:lang w:val="en-US" w:eastAsia="en-US" w:bidi="en-US"/>
      </w:rPr>
    </w:lvl>
    <w:lvl w:ilvl="5" w:tplc="E4E0E1EA">
      <w:numFmt w:val="bullet"/>
      <w:lvlText w:val="•"/>
      <w:lvlJc w:val="left"/>
      <w:pPr>
        <w:ind w:left="1435" w:hanging="216"/>
      </w:pPr>
      <w:rPr>
        <w:rFonts w:hint="default"/>
        <w:lang w:val="en-US" w:eastAsia="en-US" w:bidi="en-US"/>
      </w:rPr>
    </w:lvl>
    <w:lvl w:ilvl="6" w:tplc="83EC9752">
      <w:numFmt w:val="bullet"/>
      <w:lvlText w:val="•"/>
      <w:lvlJc w:val="left"/>
      <w:pPr>
        <w:ind w:left="1658" w:hanging="216"/>
      </w:pPr>
      <w:rPr>
        <w:rFonts w:hint="default"/>
        <w:lang w:val="en-US" w:eastAsia="en-US" w:bidi="en-US"/>
      </w:rPr>
    </w:lvl>
    <w:lvl w:ilvl="7" w:tplc="8BF0D96E">
      <w:numFmt w:val="bullet"/>
      <w:lvlText w:val="•"/>
      <w:lvlJc w:val="left"/>
      <w:pPr>
        <w:ind w:left="1881" w:hanging="216"/>
      </w:pPr>
      <w:rPr>
        <w:rFonts w:hint="default"/>
        <w:lang w:val="en-US" w:eastAsia="en-US" w:bidi="en-US"/>
      </w:rPr>
    </w:lvl>
    <w:lvl w:ilvl="8" w:tplc="0776B6D0">
      <w:numFmt w:val="bullet"/>
      <w:lvlText w:val="•"/>
      <w:lvlJc w:val="left"/>
      <w:pPr>
        <w:ind w:left="2104" w:hanging="216"/>
      </w:pPr>
      <w:rPr>
        <w:rFonts w:hint="default"/>
        <w:lang w:val="en-US" w:eastAsia="en-US" w:bidi="en-US"/>
      </w:rPr>
    </w:lvl>
  </w:abstractNum>
  <w:num w:numId="1" w16cid:durableId="638191277">
    <w:abstractNumId w:val="9"/>
  </w:num>
  <w:num w:numId="2" w16cid:durableId="65499943">
    <w:abstractNumId w:val="7"/>
  </w:num>
  <w:num w:numId="3" w16cid:durableId="1189874579">
    <w:abstractNumId w:val="6"/>
  </w:num>
  <w:num w:numId="4" w16cid:durableId="1128471881">
    <w:abstractNumId w:val="5"/>
  </w:num>
  <w:num w:numId="5" w16cid:durableId="887495796">
    <w:abstractNumId w:val="4"/>
  </w:num>
  <w:num w:numId="6" w16cid:durableId="719980492">
    <w:abstractNumId w:val="8"/>
  </w:num>
  <w:num w:numId="7" w16cid:durableId="999692380">
    <w:abstractNumId w:val="3"/>
  </w:num>
  <w:num w:numId="8" w16cid:durableId="34237997">
    <w:abstractNumId w:val="2"/>
  </w:num>
  <w:num w:numId="9" w16cid:durableId="1522671200">
    <w:abstractNumId w:val="1"/>
  </w:num>
  <w:num w:numId="10" w16cid:durableId="1004213217">
    <w:abstractNumId w:val="0"/>
  </w:num>
  <w:num w:numId="11" w16cid:durableId="994264421">
    <w:abstractNumId w:val="107"/>
  </w:num>
  <w:num w:numId="12" w16cid:durableId="1003708626">
    <w:abstractNumId w:val="29"/>
  </w:num>
  <w:num w:numId="13" w16cid:durableId="1771967912">
    <w:abstractNumId w:val="60"/>
  </w:num>
  <w:num w:numId="14" w16cid:durableId="1533154115">
    <w:abstractNumId w:val="188"/>
  </w:num>
  <w:num w:numId="15" w16cid:durableId="1379477448">
    <w:abstractNumId w:val="82"/>
  </w:num>
  <w:num w:numId="16" w16cid:durableId="1846901787">
    <w:abstractNumId w:val="12"/>
  </w:num>
  <w:num w:numId="17" w16cid:durableId="904031199">
    <w:abstractNumId w:val="96"/>
  </w:num>
  <w:num w:numId="18" w16cid:durableId="1178930428">
    <w:abstractNumId w:val="121"/>
  </w:num>
  <w:num w:numId="19" w16cid:durableId="889001543">
    <w:abstractNumId w:val="139"/>
  </w:num>
  <w:num w:numId="20" w16cid:durableId="1503200475">
    <w:abstractNumId w:val="133"/>
  </w:num>
  <w:num w:numId="21" w16cid:durableId="1647393369">
    <w:abstractNumId w:val="158"/>
  </w:num>
  <w:num w:numId="22" w16cid:durableId="114957204">
    <w:abstractNumId w:val="20"/>
  </w:num>
  <w:num w:numId="23" w16cid:durableId="1752310617">
    <w:abstractNumId w:val="179"/>
  </w:num>
  <w:num w:numId="24" w16cid:durableId="399138463">
    <w:abstractNumId w:val="80"/>
  </w:num>
  <w:num w:numId="25" w16cid:durableId="1494684583">
    <w:abstractNumId w:val="42"/>
  </w:num>
  <w:num w:numId="26" w16cid:durableId="166097909">
    <w:abstractNumId w:val="104"/>
  </w:num>
  <w:num w:numId="27" w16cid:durableId="910306933">
    <w:abstractNumId w:val="10"/>
  </w:num>
  <w:num w:numId="28" w16cid:durableId="2074886873">
    <w:abstractNumId w:val="187"/>
  </w:num>
  <w:num w:numId="29" w16cid:durableId="1242564925">
    <w:abstractNumId w:val="34"/>
  </w:num>
  <w:num w:numId="30" w16cid:durableId="688487413">
    <w:abstractNumId w:val="154"/>
  </w:num>
  <w:num w:numId="31" w16cid:durableId="884292630">
    <w:abstractNumId w:val="67"/>
  </w:num>
  <w:num w:numId="32" w16cid:durableId="1452824339">
    <w:abstractNumId w:val="117"/>
  </w:num>
  <w:num w:numId="33" w16cid:durableId="810513869">
    <w:abstractNumId w:val="186"/>
  </w:num>
  <w:num w:numId="34" w16cid:durableId="356010088">
    <w:abstractNumId w:val="113"/>
  </w:num>
  <w:num w:numId="35" w16cid:durableId="2055690022">
    <w:abstractNumId w:val="155"/>
  </w:num>
  <w:num w:numId="36" w16cid:durableId="357659089">
    <w:abstractNumId w:val="100"/>
  </w:num>
  <w:num w:numId="37" w16cid:durableId="1349867611">
    <w:abstractNumId w:val="168"/>
  </w:num>
  <w:num w:numId="38" w16cid:durableId="762996010">
    <w:abstractNumId w:val="41"/>
  </w:num>
  <w:num w:numId="39" w16cid:durableId="1338070807">
    <w:abstractNumId w:val="132"/>
  </w:num>
  <w:num w:numId="40" w16cid:durableId="1677995108">
    <w:abstractNumId w:val="115"/>
  </w:num>
  <w:num w:numId="41" w16cid:durableId="926618886">
    <w:abstractNumId w:val="52"/>
  </w:num>
  <w:num w:numId="42" w16cid:durableId="1233196139">
    <w:abstractNumId w:val="35"/>
  </w:num>
  <w:num w:numId="43" w16cid:durableId="1848713125">
    <w:abstractNumId w:val="24"/>
  </w:num>
  <w:num w:numId="44" w16cid:durableId="917441874">
    <w:abstractNumId w:val="65"/>
  </w:num>
  <w:num w:numId="45" w16cid:durableId="993950082">
    <w:abstractNumId w:val="147"/>
  </w:num>
  <w:num w:numId="46" w16cid:durableId="1240946887">
    <w:abstractNumId w:val="150"/>
  </w:num>
  <w:num w:numId="47" w16cid:durableId="164639070">
    <w:abstractNumId w:val="183"/>
  </w:num>
  <w:num w:numId="48" w16cid:durableId="727845297">
    <w:abstractNumId w:val="106"/>
  </w:num>
  <w:num w:numId="49" w16cid:durableId="1851333806">
    <w:abstractNumId w:val="148"/>
  </w:num>
  <w:num w:numId="50" w16cid:durableId="1821582296">
    <w:abstractNumId w:val="72"/>
  </w:num>
  <w:num w:numId="51" w16cid:durableId="1473518891">
    <w:abstractNumId w:val="162"/>
  </w:num>
  <w:num w:numId="52" w16cid:durableId="934828413">
    <w:abstractNumId w:val="93"/>
  </w:num>
  <w:num w:numId="53" w16cid:durableId="1309171568">
    <w:abstractNumId w:val="30"/>
  </w:num>
  <w:num w:numId="54" w16cid:durableId="141318226">
    <w:abstractNumId w:val="54"/>
  </w:num>
  <w:num w:numId="55" w16cid:durableId="307171700">
    <w:abstractNumId w:val="92"/>
  </w:num>
  <w:num w:numId="56" w16cid:durableId="1166359566">
    <w:abstractNumId w:val="153"/>
  </w:num>
  <w:num w:numId="57" w16cid:durableId="828524820">
    <w:abstractNumId w:val="152"/>
  </w:num>
  <w:num w:numId="58" w16cid:durableId="1018430169">
    <w:abstractNumId w:val="43"/>
  </w:num>
  <w:num w:numId="59" w16cid:durableId="1605842681">
    <w:abstractNumId w:val="151"/>
  </w:num>
  <w:num w:numId="60" w16cid:durableId="933247623">
    <w:abstractNumId w:val="37"/>
  </w:num>
  <w:num w:numId="61" w16cid:durableId="2056348368">
    <w:abstractNumId w:val="135"/>
  </w:num>
  <w:num w:numId="62" w16cid:durableId="340666276">
    <w:abstractNumId w:val="64"/>
  </w:num>
  <w:num w:numId="63" w16cid:durableId="1938443830">
    <w:abstractNumId w:val="145"/>
  </w:num>
  <w:num w:numId="64" w16cid:durableId="978921168">
    <w:abstractNumId w:val="127"/>
  </w:num>
  <w:num w:numId="65" w16cid:durableId="545601959">
    <w:abstractNumId w:val="87"/>
  </w:num>
  <w:num w:numId="66" w16cid:durableId="141700752">
    <w:abstractNumId w:val="190"/>
  </w:num>
  <w:num w:numId="67" w16cid:durableId="2510801">
    <w:abstractNumId w:val="149"/>
  </w:num>
  <w:num w:numId="68" w16cid:durableId="1231305686">
    <w:abstractNumId w:val="140"/>
  </w:num>
  <w:num w:numId="69" w16cid:durableId="949821562">
    <w:abstractNumId w:val="97"/>
  </w:num>
  <w:num w:numId="70" w16cid:durableId="534125300">
    <w:abstractNumId w:val="16"/>
  </w:num>
  <w:num w:numId="71" w16cid:durableId="718943063">
    <w:abstractNumId w:val="61"/>
  </w:num>
  <w:num w:numId="72" w16cid:durableId="1083645212">
    <w:abstractNumId w:val="38"/>
  </w:num>
  <w:num w:numId="73" w16cid:durableId="2096583287">
    <w:abstractNumId w:val="105"/>
  </w:num>
  <w:num w:numId="74" w16cid:durableId="1399861230">
    <w:abstractNumId w:val="110"/>
  </w:num>
  <w:num w:numId="75" w16cid:durableId="1825851165">
    <w:abstractNumId w:val="15"/>
  </w:num>
  <w:num w:numId="76" w16cid:durableId="2030989718">
    <w:abstractNumId w:val="180"/>
  </w:num>
  <w:num w:numId="77" w16cid:durableId="1323041839">
    <w:abstractNumId w:val="49"/>
  </w:num>
  <w:num w:numId="78" w16cid:durableId="1063796742">
    <w:abstractNumId w:val="118"/>
  </w:num>
  <w:num w:numId="79" w16cid:durableId="1641571571">
    <w:abstractNumId w:val="181"/>
  </w:num>
  <w:num w:numId="80" w16cid:durableId="35934464">
    <w:abstractNumId w:val="141"/>
  </w:num>
  <w:num w:numId="81" w16cid:durableId="1876960316">
    <w:abstractNumId w:val="123"/>
  </w:num>
  <w:num w:numId="82" w16cid:durableId="1453280218">
    <w:abstractNumId w:val="157"/>
  </w:num>
  <w:num w:numId="83" w16cid:durableId="848174473">
    <w:abstractNumId w:val="111"/>
  </w:num>
  <w:num w:numId="84" w16cid:durableId="1238977156">
    <w:abstractNumId w:val="48"/>
  </w:num>
  <w:num w:numId="85" w16cid:durableId="1604071593">
    <w:abstractNumId w:val="99"/>
  </w:num>
  <w:num w:numId="86" w16cid:durableId="2139183842">
    <w:abstractNumId w:val="23"/>
  </w:num>
  <w:num w:numId="87" w16cid:durableId="1545408863">
    <w:abstractNumId w:val="84"/>
  </w:num>
  <w:num w:numId="88" w16cid:durableId="235940364">
    <w:abstractNumId w:val="156"/>
  </w:num>
  <w:num w:numId="89" w16cid:durableId="938752189">
    <w:abstractNumId w:val="69"/>
  </w:num>
  <w:num w:numId="90" w16cid:durableId="1761757257">
    <w:abstractNumId w:val="184"/>
  </w:num>
  <w:num w:numId="91" w16cid:durableId="1246036065">
    <w:abstractNumId w:val="32"/>
  </w:num>
  <w:num w:numId="92" w16cid:durableId="842205832">
    <w:abstractNumId w:val="81"/>
  </w:num>
  <w:num w:numId="93" w16cid:durableId="582376449">
    <w:abstractNumId w:val="78"/>
  </w:num>
  <w:num w:numId="94" w16cid:durableId="2001151733">
    <w:abstractNumId w:val="71"/>
  </w:num>
  <w:num w:numId="95" w16cid:durableId="757141245">
    <w:abstractNumId w:val="39"/>
  </w:num>
  <w:num w:numId="96" w16cid:durableId="234362228">
    <w:abstractNumId w:val="108"/>
  </w:num>
  <w:num w:numId="97" w16cid:durableId="1312929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85549009">
    <w:abstractNumId w:val="13"/>
  </w:num>
  <w:num w:numId="99" w16cid:durableId="589240356">
    <w:abstractNumId w:val="130"/>
  </w:num>
  <w:num w:numId="100" w16cid:durableId="147288262">
    <w:abstractNumId w:val="68"/>
  </w:num>
  <w:num w:numId="101" w16cid:durableId="1765686204">
    <w:abstractNumId w:val="163"/>
  </w:num>
  <w:num w:numId="102" w16cid:durableId="1414862908">
    <w:abstractNumId w:val="131"/>
  </w:num>
  <w:num w:numId="103" w16cid:durableId="620844991">
    <w:abstractNumId w:val="116"/>
  </w:num>
  <w:num w:numId="104" w16cid:durableId="995302525">
    <w:abstractNumId w:val="25"/>
  </w:num>
  <w:num w:numId="105" w16cid:durableId="1115179598">
    <w:abstractNumId w:val="160"/>
  </w:num>
  <w:num w:numId="106" w16cid:durableId="2114284420">
    <w:abstractNumId w:val="164"/>
  </w:num>
  <w:num w:numId="107" w16cid:durableId="1120758795">
    <w:abstractNumId w:val="76"/>
  </w:num>
  <w:num w:numId="108" w16cid:durableId="1474444266">
    <w:abstractNumId w:val="109"/>
  </w:num>
  <w:num w:numId="109" w16cid:durableId="1725788524">
    <w:abstractNumId w:val="22"/>
  </w:num>
  <w:num w:numId="110" w16cid:durableId="1307590405">
    <w:abstractNumId w:val="159"/>
  </w:num>
  <w:num w:numId="111" w16cid:durableId="1860047775">
    <w:abstractNumId w:val="126"/>
  </w:num>
  <w:num w:numId="112" w16cid:durableId="1804343224">
    <w:abstractNumId w:val="138"/>
  </w:num>
  <w:num w:numId="113" w16cid:durableId="701901610">
    <w:abstractNumId w:val="178"/>
  </w:num>
  <w:num w:numId="114" w16cid:durableId="830948851">
    <w:abstractNumId w:val="169"/>
  </w:num>
  <w:num w:numId="115" w16cid:durableId="1357658745">
    <w:abstractNumId w:val="134"/>
  </w:num>
  <w:num w:numId="116" w16cid:durableId="711734623">
    <w:abstractNumId w:val="14"/>
  </w:num>
  <w:num w:numId="117" w16cid:durableId="691490830">
    <w:abstractNumId w:val="177"/>
  </w:num>
  <w:num w:numId="118" w16cid:durableId="1873181274">
    <w:abstractNumId w:val="85"/>
  </w:num>
  <w:num w:numId="119" w16cid:durableId="1798524847">
    <w:abstractNumId w:val="66"/>
  </w:num>
  <w:num w:numId="120" w16cid:durableId="1762945738">
    <w:abstractNumId w:val="50"/>
  </w:num>
  <w:num w:numId="121" w16cid:durableId="10955270">
    <w:abstractNumId w:val="174"/>
  </w:num>
  <w:num w:numId="122" w16cid:durableId="1627348748">
    <w:abstractNumId w:val="90"/>
  </w:num>
  <w:num w:numId="123" w16cid:durableId="583689027">
    <w:abstractNumId w:val="142"/>
  </w:num>
  <w:num w:numId="124" w16cid:durableId="342900174">
    <w:abstractNumId w:val="101"/>
  </w:num>
  <w:num w:numId="125" w16cid:durableId="54744048">
    <w:abstractNumId w:val="137"/>
  </w:num>
  <w:num w:numId="126" w16cid:durableId="1107116787">
    <w:abstractNumId w:val="94"/>
  </w:num>
  <w:num w:numId="127" w16cid:durableId="425469443">
    <w:abstractNumId w:val="136"/>
  </w:num>
  <w:num w:numId="128" w16cid:durableId="10497787">
    <w:abstractNumId w:val="120"/>
  </w:num>
  <w:num w:numId="129" w16cid:durableId="204295182">
    <w:abstractNumId w:val="103"/>
  </w:num>
  <w:num w:numId="130" w16cid:durableId="1035352916">
    <w:abstractNumId w:val="165"/>
  </w:num>
  <w:num w:numId="131" w16cid:durableId="1710181565">
    <w:abstractNumId w:val="75"/>
  </w:num>
  <w:num w:numId="132" w16cid:durableId="1097017069">
    <w:abstractNumId w:val="28"/>
  </w:num>
  <w:num w:numId="133" w16cid:durableId="1086194144">
    <w:abstractNumId w:val="58"/>
  </w:num>
  <w:num w:numId="134" w16cid:durableId="1626546302">
    <w:abstractNumId w:val="79"/>
  </w:num>
  <w:num w:numId="135" w16cid:durableId="1932934315">
    <w:abstractNumId w:val="77"/>
  </w:num>
  <w:num w:numId="136" w16cid:durableId="152836119">
    <w:abstractNumId w:val="73"/>
  </w:num>
  <w:num w:numId="137" w16cid:durableId="931355427">
    <w:abstractNumId w:val="62"/>
  </w:num>
  <w:num w:numId="138" w16cid:durableId="431245375">
    <w:abstractNumId w:val="182"/>
  </w:num>
  <w:num w:numId="139" w16cid:durableId="1832258902">
    <w:abstractNumId w:val="170"/>
  </w:num>
  <w:num w:numId="140" w16cid:durableId="1001666191">
    <w:abstractNumId w:val="70"/>
  </w:num>
  <w:num w:numId="141" w16cid:durableId="1403527940">
    <w:abstractNumId w:val="124"/>
  </w:num>
  <w:num w:numId="142" w16cid:durableId="266084999">
    <w:abstractNumId w:val="40"/>
  </w:num>
  <w:num w:numId="143" w16cid:durableId="1121999580">
    <w:abstractNumId w:val="125"/>
  </w:num>
  <w:num w:numId="144" w16cid:durableId="945384125">
    <w:abstractNumId w:val="55"/>
  </w:num>
  <w:num w:numId="145" w16cid:durableId="1142966876">
    <w:abstractNumId w:val="173"/>
  </w:num>
  <w:num w:numId="146" w16cid:durableId="167597139">
    <w:abstractNumId w:val="119"/>
  </w:num>
  <w:num w:numId="147" w16cid:durableId="237986743">
    <w:abstractNumId w:val="36"/>
  </w:num>
  <w:num w:numId="148" w16cid:durableId="1791241261">
    <w:abstractNumId w:val="146"/>
  </w:num>
  <w:num w:numId="149" w16cid:durableId="1255480071">
    <w:abstractNumId w:val="56"/>
  </w:num>
  <w:num w:numId="150" w16cid:durableId="1137139402">
    <w:abstractNumId w:val="89"/>
  </w:num>
  <w:num w:numId="151" w16cid:durableId="1222133306">
    <w:abstractNumId w:val="171"/>
  </w:num>
  <w:num w:numId="152" w16cid:durableId="1485929530">
    <w:abstractNumId w:val="47"/>
  </w:num>
  <w:num w:numId="153" w16cid:durableId="2121410311">
    <w:abstractNumId w:val="27"/>
  </w:num>
  <w:num w:numId="154" w16cid:durableId="856775118">
    <w:abstractNumId w:val="11"/>
  </w:num>
  <w:num w:numId="155" w16cid:durableId="837187792">
    <w:abstractNumId w:val="63"/>
  </w:num>
  <w:num w:numId="156" w16cid:durableId="99684757">
    <w:abstractNumId w:val="88"/>
  </w:num>
  <w:num w:numId="157" w16cid:durableId="1263806070">
    <w:abstractNumId w:val="83"/>
  </w:num>
  <w:num w:numId="158" w16cid:durableId="1702779190">
    <w:abstractNumId w:val="86"/>
  </w:num>
  <w:num w:numId="159" w16cid:durableId="1657033183">
    <w:abstractNumId w:val="51"/>
  </w:num>
  <w:num w:numId="160" w16cid:durableId="1575240560">
    <w:abstractNumId w:val="144"/>
  </w:num>
  <w:num w:numId="161" w16cid:durableId="254704926">
    <w:abstractNumId w:val="114"/>
  </w:num>
  <w:num w:numId="162" w16cid:durableId="683094696">
    <w:abstractNumId w:val="33"/>
  </w:num>
  <w:num w:numId="163" w16cid:durableId="1553805652">
    <w:abstractNumId w:val="74"/>
  </w:num>
  <w:num w:numId="164" w16cid:durableId="1066882089">
    <w:abstractNumId w:val="185"/>
  </w:num>
  <w:num w:numId="165" w16cid:durableId="1747921086">
    <w:abstractNumId w:val="91"/>
  </w:num>
  <w:num w:numId="166" w16cid:durableId="1662351281">
    <w:abstractNumId w:val="57"/>
  </w:num>
  <w:num w:numId="167" w16cid:durableId="2003003948">
    <w:abstractNumId w:val="176"/>
  </w:num>
  <w:num w:numId="168" w16cid:durableId="1546671155">
    <w:abstractNumId w:val="166"/>
  </w:num>
  <w:num w:numId="169" w16cid:durableId="1678967676">
    <w:abstractNumId w:val="128"/>
  </w:num>
  <w:num w:numId="170" w16cid:durableId="1746755372">
    <w:abstractNumId w:val="129"/>
  </w:num>
  <w:num w:numId="171" w16cid:durableId="1596938543">
    <w:abstractNumId w:val="121"/>
    <w:lvlOverride w:ilvl="0">
      <w:startOverride w:val="1"/>
    </w:lvlOverride>
  </w:num>
  <w:num w:numId="172" w16cid:durableId="358051797">
    <w:abstractNumId w:val="31"/>
  </w:num>
  <w:num w:numId="173" w16cid:durableId="487942208">
    <w:abstractNumId w:val="98"/>
  </w:num>
  <w:num w:numId="174" w16cid:durableId="115292386">
    <w:abstractNumId w:val="161"/>
  </w:num>
  <w:num w:numId="175" w16cid:durableId="236718655">
    <w:abstractNumId w:val="95"/>
  </w:num>
  <w:num w:numId="176" w16cid:durableId="2088845549">
    <w:abstractNumId w:val="175"/>
  </w:num>
  <w:num w:numId="177" w16cid:durableId="2058779695">
    <w:abstractNumId w:val="26"/>
  </w:num>
  <w:num w:numId="178" w16cid:durableId="617839592">
    <w:abstractNumId w:val="167"/>
  </w:num>
  <w:num w:numId="179" w16cid:durableId="1710691407">
    <w:abstractNumId w:val="143"/>
  </w:num>
  <w:num w:numId="180" w16cid:durableId="1870298591">
    <w:abstractNumId w:val="45"/>
  </w:num>
  <w:num w:numId="181" w16cid:durableId="26297043">
    <w:abstractNumId w:val="112"/>
  </w:num>
  <w:num w:numId="182" w16cid:durableId="1684626670">
    <w:abstractNumId w:val="17"/>
  </w:num>
  <w:num w:numId="183" w16cid:durableId="1994946330">
    <w:abstractNumId w:val="189"/>
  </w:num>
  <w:num w:numId="184" w16cid:durableId="700396203">
    <w:abstractNumId w:val="44"/>
  </w:num>
  <w:num w:numId="185" w16cid:durableId="360009970">
    <w:abstractNumId w:val="59"/>
  </w:num>
  <w:num w:numId="186" w16cid:durableId="561716529">
    <w:abstractNumId w:val="53"/>
  </w:num>
  <w:num w:numId="187" w16cid:durableId="675885780">
    <w:abstractNumId w:val="172"/>
  </w:num>
  <w:num w:numId="188" w16cid:durableId="1307472424">
    <w:abstractNumId w:val="102"/>
  </w:num>
  <w:num w:numId="189" w16cid:durableId="1045135222">
    <w:abstractNumId w:val="46"/>
  </w:num>
  <w:num w:numId="190" w16cid:durableId="119416864">
    <w:abstractNumId w:val="19"/>
  </w:num>
  <w:num w:numId="191" w16cid:durableId="981233109">
    <w:abstractNumId w:val="122"/>
  </w:num>
  <w:num w:numId="192" w16cid:durableId="578826806">
    <w:abstractNumId w:val="18"/>
  </w:num>
  <w:num w:numId="193" w16cid:durableId="1237670103">
    <w:abstractNumId w:val="2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E4"/>
    <w:rsid w:val="00000B36"/>
    <w:rsid w:val="000049E5"/>
    <w:rsid w:val="0000687B"/>
    <w:rsid w:val="000109DD"/>
    <w:rsid w:val="00013E34"/>
    <w:rsid w:val="0001670E"/>
    <w:rsid w:val="00020A08"/>
    <w:rsid w:val="00022928"/>
    <w:rsid w:val="00022ECA"/>
    <w:rsid w:val="00026C13"/>
    <w:rsid w:val="00027B54"/>
    <w:rsid w:val="0003187F"/>
    <w:rsid w:val="00041FB4"/>
    <w:rsid w:val="00042D49"/>
    <w:rsid w:val="00043D82"/>
    <w:rsid w:val="0004650C"/>
    <w:rsid w:val="0005664B"/>
    <w:rsid w:val="00071097"/>
    <w:rsid w:val="00077A3F"/>
    <w:rsid w:val="00082E29"/>
    <w:rsid w:val="00086AA1"/>
    <w:rsid w:val="000904B7"/>
    <w:rsid w:val="00090B86"/>
    <w:rsid w:val="00090C12"/>
    <w:rsid w:val="00092E69"/>
    <w:rsid w:val="000A5615"/>
    <w:rsid w:val="000B30F0"/>
    <w:rsid w:val="000B50EB"/>
    <w:rsid w:val="000C2B48"/>
    <w:rsid w:val="000C2ED5"/>
    <w:rsid w:val="000D0EDD"/>
    <w:rsid w:val="000D4AEE"/>
    <w:rsid w:val="000D746A"/>
    <w:rsid w:val="000E3090"/>
    <w:rsid w:val="000F1A50"/>
    <w:rsid w:val="000F7A79"/>
    <w:rsid w:val="0010128F"/>
    <w:rsid w:val="00104CDC"/>
    <w:rsid w:val="0010533E"/>
    <w:rsid w:val="00105820"/>
    <w:rsid w:val="00110ED0"/>
    <w:rsid w:val="00111F5A"/>
    <w:rsid w:val="00112447"/>
    <w:rsid w:val="00112450"/>
    <w:rsid w:val="001160C5"/>
    <w:rsid w:val="001216AB"/>
    <w:rsid w:val="00121C5F"/>
    <w:rsid w:val="00130695"/>
    <w:rsid w:val="00141B61"/>
    <w:rsid w:val="00141DD2"/>
    <w:rsid w:val="00142A44"/>
    <w:rsid w:val="00144DD8"/>
    <w:rsid w:val="00145279"/>
    <w:rsid w:val="00151E64"/>
    <w:rsid w:val="0017027C"/>
    <w:rsid w:val="001736AC"/>
    <w:rsid w:val="0017609A"/>
    <w:rsid w:val="00185162"/>
    <w:rsid w:val="00195AD4"/>
    <w:rsid w:val="001A1217"/>
    <w:rsid w:val="001A18BF"/>
    <w:rsid w:val="001A7823"/>
    <w:rsid w:val="001B06D0"/>
    <w:rsid w:val="001B213F"/>
    <w:rsid w:val="001B2D55"/>
    <w:rsid w:val="001B3415"/>
    <w:rsid w:val="001B38C2"/>
    <w:rsid w:val="001B4CF4"/>
    <w:rsid w:val="001B503F"/>
    <w:rsid w:val="001B6ED0"/>
    <w:rsid w:val="001C0E50"/>
    <w:rsid w:val="001C242B"/>
    <w:rsid w:val="001C4A02"/>
    <w:rsid w:val="001D2507"/>
    <w:rsid w:val="001D2CAA"/>
    <w:rsid w:val="001D3D7D"/>
    <w:rsid w:val="001D5A29"/>
    <w:rsid w:val="001E0C77"/>
    <w:rsid w:val="001E34E1"/>
    <w:rsid w:val="001E372D"/>
    <w:rsid w:val="001E3DEA"/>
    <w:rsid w:val="001E53E0"/>
    <w:rsid w:val="001E7262"/>
    <w:rsid w:val="001E7C4B"/>
    <w:rsid w:val="001F23E2"/>
    <w:rsid w:val="001F4A4F"/>
    <w:rsid w:val="001F55B0"/>
    <w:rsid w:val="001F6887"/>
    <w:rsid w:val="002008A6"/>
    <w:rsid w:val="00201466"/>
    <w:rsid w:val="00201B7A"/>
    <w:rsid w:val="00202571"/>
    <w:rsid w:val="00205619"/>
    <w:rsid w:val="002069A2"/>
    <w:rsid w:val="00207331"/>
    <w:rsid w:val="00207AC4"/>
    <w:rsid w:val="0021062D"/>
    <w:rsid w:val="00215667"/>
    <w:rsid w:val="002177F0"/>
    <w:rsid w:val="0022573E"/>
    <w:rsid w:val="00235668"/>
    <w:rsid w:val="0023748E"/>
    <w:rsid w:val="00242F8E"/>
    <w:rsid w:val="0024519A"/>
    <w:rsid w:val="00245F60"/>
    <w:rsid w:val="00247D8A"/>
    <w:rsid w:val="00250DA1"/>
    <w:rsid w:val="00254E7C"/>
    <w:rsid w:val="0025598F"/>
    <w:rsid w:val="002562A8"/>
    <w:rsid w:val="00257384"/>
    <w:rsid w:val="0028197E"/>
    <w:rsid w:val="00283AA6"/>
    <w:rsid w:val="00285D85"/>
    <w:rsid w:val="0028738E"/>
    <w:rsid w:val="00294136"/>
    <w:rsid w:val="00295B89"/>
    <w:rsid w:val="002B25EA"/>
    <w:rsid w:val="002B5292"/>
    <w:rsid w:val="002B6C94"/>
    <w:rsid w:val="002C5949"/>
    <w:rsid w:val="002C6B9B"/>
    <w:rsid w:val="002D05C8"/>
    <w:rsid w:val="002D23E4"/>
    <w:rsid w:val="002D2C84"/>
    <w:rsid w:val="002D4953"/>
    <w:rsid w:val="002D536E"/>
    <w:rsid w:val="002E7195"/>
    <w:rsid w:val="002E7F4A"/>
    <w:rsid w:val="002F27B4"/>
    <w:rsid w:val="003038D0"/>
    <w:rsid w:val="0030628A"/>
    <w:rsid w:val="00307B89"/>
    <w:rsid w:val="003229CC"/>
    <w:rsid w:val="00325039"/>
    <w:rsid w:val="003359EE"/>
    <w:rsid w:val="0033635D"/>
    <w:rsid w:val="0034326B"/>
    <w:rsid w:val="00344CDF"/>
    <w:rsid w:val="00347E88"/>
    <w:rsid w:val="003544E5"/>
    <w:rsid w:val="00356353"/>
    <w:rsid w:val="00357AB3"/>
    <w:rsid w:val="00357D3B"/>
    <w:rsid w:val="00360EF5"/>
    <w:rsid w:val="00372A9C"/>
    <w:rsid w:val="003759E4"/>
    <w:rsid w:val="00382C9B"/>
    <w:rsid w:val="003864BA"/>
    <w:rsid w:val="00390567"/>
    <w:rsid w:val="003913B8"/>
    <w:rsid w:val="00391F46"/>
    <w:rsid w:val="003933F3"/>
    <w:rsid w:val="003935B0"/>
    <w:rsid w:val="003943EF"/>
    <w:rsid w:val="003A7F59"/>
    <w:rsid w:val="003B71D3"/>
    <w:rsid w:val="003C1718"/>
    <w:rsid w:val="003C1D00"/>
    <w:rsid w:val="003C2B75"/>
    <w:rsid w:val="003C4B60"/>
    <w:rsid w:val="003D2F13"/>
    <w:rsid w:val="003D3640"/>
    <w:rsid w:val="003D3657"/>
    <w:rsid w:val="003D6477"/>
    <w:rsid w:val="003D6782"/>
    <w:rsid w:val="003E3B71"/>
    <w:rsid w:val="003E47CB"/>
    <w:rsid w:val="003F18A0"/>
    <w:rsid w:val="003F3C8B"/>
    <w:rsid w:val="004009C7"/>
    <w:rsid w:val="004048E6"/>
    <w:rsid w:val="00406C9D"/>
    <w:rsid w:val="004100B2"/>
    <w:rsid w:val="004111EB"/>
    <w:rsid w:val="004235F0"/>
    <w:rsid w:val="00423794"/>
    <w:rsid w:val="00424E3E"/>
    <w:rsid w:val="00426778"/>
    <w:rsid w:val="00426FD5"/>
    <w:rsid w:val="004279B5"/>
    <w:rsid w:val="00433D2B"/>
    <w:rsid w:val="00435B86"/>
    <w:rsid w:val="004376F2"/>
    <w:rsid w:val="00442AEA"/>
    <w:rsid w:val="00444852"/>
    <w:rsid w:val="00445F9F"/>
    <w:rsid w:val="00446B68"/>
    <w:rsid w:val="00452C50"/>
    <w:rsid w:val="004538DC"/>
    <w:rsid w:val="004618A5"/>
    <w:rsid w:val="004722E3"/>
    <w:rsid w:val="00475C28"/>
    <w:rsid w:val="00480BE6"/>
    <w:rsid w:val="00486075"/>
    <w:rsid w:val="00486580"/>
    <w:rsid w:val="00492885"/>
    <w:rsid w:val="004930D5"/>
    <w:rsid w:val="00495F34"/>
    <w:rsid w:val="00497B35"/>
    <w:rsid w:val="004A13FB"/>
    <w:rsid w:val="004A263D"/>
    <w:rsid w:val="004A4358"/>
    <w:rsid w:val="004A46D1"/>
    <w:rsid w:val="004A671D"/>
    <w:rsid w:val="004B0CB2"/>
    <w:rsid w:val="004B0E01"/>
    <w:rsid w:val="004B4D1F"/>
    <w:rsid w:val="004B7AF0"/>
    <w:rsid w:val="004C5505"/>
    <w:rsid w:val="004C5512"/>
    <w:rsid w:val="004D2182"/>
    <w:rsid w:val="004D2754"/>
    <w:rsid w:val="004D54CC"/>
    <w:rsid w:val="004E0D2B"/>
    <w:rsid w:val="004E2AB1"/>
    <w:rsid w:val="004E4942"/>
    <w:rsid w:val="004F384D"/>
    <w:rsid w:val="004F474C"/>
    <w:rsid w:val="004F5210"/>
    <w:rsid w:val="004F727B"/>
    <w:rsid w:val="0050128A"/>
    <w:rsid w:val="00503B7C"/>
    <w:rsid w:val="00503F91"/>
    <w:rsid w:val="00506373"/>
    <w:rsid w:val="00513443"/>
    <w:rsid w:val="0051759E"/>
    <w:rsid w:val="005211E0"/>
    <w:rsid w:val="00522CDF"/>
    <w:rsid w:val="00526063"/>
    <w:rsid w:val="005260A0"/>
    <w:rsid w:val="00527533"/>
    <w:rsid w:val="00531BE3"/>
    <w:rsid w:val="005356CA"/>
    <w:rsid w:val="0054075D"/>
    <w:rsid w:val="005446C3"/>
    <w:rsid w:val="00546288"/>
    <w:rsid w:val="00546C31"/>
    <w:rsid w:val="00546D8A"/>
    <w:rsid w:val="00550C50"/>
    <w:rsid w:val="00551B6D"/>
    <w:rsid w:val="00554B5D"/>
    <w:rsid w:val="00554CCE"/>
    <w:rsid w:val="00556DF5"/>
    <w:rsid w:val="00560F99"/>
    <w:rsid w:val="00564092"/>
    <w:rsid w:val="005704CA"/>
    <w:rsid w:val="00572D06"/>
    <w:rsid w:val="0057340F"/>
    <w:rsid w:val="00574295"/>
    <w:rsid w:val="00574EC6"/>
    <w:rsid w:val="005757FC"/>
    <w:rsid w:val="00577FFE"/>
    <w:rsid w:val="005813FB"/>
    <w:rsid w:val="005814D2"/>
    <w:rsid w:val="005826D0"/>
    <w:rsid w:val="00582C8C"/>
    <w:rsid w:val="005831BF"/>
    <w:rsid w:val="00585FA3"/>
    <w:rsid w:val="00590158"/>
    <w:rsid w:val="005914D3"/>
    <w:rsid w:val="00592005"/>
    <w:rsid w:val="005A61B0"/>
    <w:rsid w:val="005B5261"/>
    <w:rsid w:val="005B584D"/>
    <w:rsid w:val="005C01C4"/>
    <w:rsid w:val="005C0289"/>
    <w:rsid w:val="005C66F0"/>
    <w:rsid w:val="005C6925"/>
    <w:rsid w:val="005C74AF"/>
    <w:rsid w:val="005D6E75"/>
    <w:rsid w:val="005D6F67"/>
    <w:rsid w:val="005D7765"/>
    <w:rsid w:val="005E3E60"/>
    <w:rsid w:val="005E6677"/>
    <w:rsid w:val="005F04B9"/>
    <w:rsid w:val="005F1393"/>
    <w:rsid w:val="005F2F2F"/>
    <w:rsid w:val="005F5961"/>
    <w:rsid w:val="005F7F90"/>
    <w:rsid w:val="0060754F"/>
    <w:rsid w:val="00607D15"/>
    <w:rsid w:val="00610C10"/>
    <w:rsid w:val="0061160E"/>
    <w:rsid w:val="00611ADD"/>
    <w:rsid w:val="00614BA4"/>
    <w:rsid w:val="00616388"/>
    <w:rsid w:val="00622953"/>
    <w:rsid w:val="006269BC"/>
    <w:rsid w:val="00631065"/>
    <w:rsid w:val="006349C7"/>
    <w:rsid w:val="006416E7"/>
    <w:rsid w:val="00644C75"/>
    <w:rsid w:val="00644C96"/>
    <w:rsid w:val="00645638"/>
    <w:rsid w:val="00646EBA"/>
    <w:rsid w:val="006476D5"/>
    <w:rsid w:val="006509CE"/>
    <w:rsid w:val="00657FA1"/>
    <w:rsid w:val="00660CD2"/>
    <w:rsid w:val="00661D22"/>
    <w:rsid w:val="0066231C"/>
    <w:rsid w:val="006649BD"/>
    <w:rsid w:val="00671D04"/>
    <w:rsid w:val="00675702"/>
    <w:rsid w:val="00680BBE"/>
    <w:rsid w:val="00685A29"/>
    <w:rsid w:val="00686194"/>
    <w:rsid w:val="006A5BF8"/>
    <w:rsid w:val="006B672E"/>
    <w:rsid w:val="006C4009"/>
    <w:rsid w:val="006C712B"/>
    <w:rsid w:val="006C7A57"/>
    <w:rsid w:val="006D6519"/>
    <w:rsid w:val="006E6817"/>
    <w:rsid w:val="006E73BF"/>
    <w:rsid w:val="006F5396"/>
    <w:rsid w:val="006F5989"/>
    <w:rsid w:val="006F5C45"/>
    <w:rsid w:val="006F6618"/>
    <w:rsid w:val="006F7F0A"/>
    <w:rsid w:val="007024C6"/>
    <w:rsid w:val="00714631"/>
    <w:rsid w:val="007149B8"/>
    <w:rsid w:val="0071668B"/>
    <w:rsid w:val="007250E5"/>
    <w:rsid w:val="007257A5"/>
    <w:rsid w:val="00726A12"/>
    <w:rsid w:val="00742A63"/>
    <w:rsid w:val="00742FF9"/>
    <w:rsid w:val="00745EA8"/>
    <w:rsid w:val="007512CB"/>
    <w:rsid w:val="00761814"/>
    <w:rsid w:val="007649B3"/>
    <w:rsid w:val="00765E90"/>
    <w:rsid w:val="00766CF0"/>
    <w:rsid w:val="0076767B"/>
    <w:rsid w:val="007709D2"/>
    <w:rsid w:val="007727CE"/>
    <w:rsid w:val="00773FCC"/>
    <w:rsid w:val="00775F1A"/>
    <w:rsid w:val="00782342"/>
    <w:rsid w:val="007905CE"/>
    <w:rsid w:val="00794A0B"/>
    <w:rsid w:val="00795121"/>
    <w:rsid w:val="007972E3"/>
    <w:rsid w:val="007979C2"/>
    <w:rsid w:val="007A1181"/>
    <w:rsid w:val="007A5B78"/>
    <w:rsid w:val="007A7A8D"/>
    <w:rsid w:val="007A7B95"/>
    <w:rsid w:val="007B4D2A"/>
    <w:rsid w:val="007C139A"/>
    <w:rsid w:val="007C62CA"/>
    <w:rsid w:val="007C7F65"/>
    <w:rsid w:val="007D082B"/>
    <w:rsid w:val="007D6893"/>
    <w:rsid w:val="007D70CA"/>
    <w:rsid w:val="007D7190"/>
    <w:rsid w:val="007D7D60"/>
    <w:rsid w:val="007E2257"/>
    <w:rsid w:val="007E2AB6"/>
    <w:rsid w:val="007E5288"/>
    <w:rsid w:val="007E52A0"/>
    <w:rsid w:val="007E5EB9"/>
    <w:rsid w:val="007F7ECF"/>
    <w:rsid w:val="00800AD0"/>
    <w:rsid w:val="00802388"/>
    <w:rsid w:val="00804F38"/>
    <w:rsid w:val="008062A6"/>
    <w:rsid w:val="008068C8"/>
    <w:rsid w:val="008175D3"/>
    <w:rsid w:val="00827481"/>
    <w:rsid w:val="0083027C"/>
    <w:rsid w:val="00833038"/>
    <w:rsid w:val="0083651B"/>
    <w:rsid w:val="00836C55"/>
    <w:rsid w:val="00840567"/>
    <w:rsid w:val="00845BE4"/>
    <w:rsid w:val="008467DC"/>
    <w:rsid w:val="00851FBE"/>
    <w:rsid w:val="008550BD"/>
    <w:rsid w:val="008607BB"/>
    <w:rsid w:val="00877E75"/>
    <w:rsid w:val="00880B85"/>
    <w:rsid w:val="00883973"/>
    <w:rsid w:val="008861B9"/>
    <w:rsid w:val="00891BD8"/>
    <w:rsid w:val="0089229C"/>
    <w:rsid w:val="008958B4"/>
    <w:rsid w:val="008A0FD8"/>
    <w:rsid w:val="008A10B9"/>
    <w:rsid w:val="008A207E"/>
    <w:rsid w:val="008A252E"/>
    <w:rsid w:val="008B7BC1"/>
    <w:rsid w:val="008C3010"/>
    <w:rsid w:val="008C5A76"/>
    <w:rsid w:val="008D0520"/>
    <w:rsid w:val="008E7E6E"/>
    <w:rsid w:val="008F7D59"/>
    <w:rsid w:val="00906FF2"/>
    <w:rsid w:val="009071AE"/>
    <w:rsid w:val="009078A5"/>
    <w:rsid w:val="00907C67"/>
    <w:rsid w:val="0091042B"/>
    <w:rsid w:val="00914337"/>
    <w:rsid w:val="00914C15"/>
    <w:rsid w:val="00915957"/>
    <w:rsid w:val="00916C66"/>
    <w:rsid w:val="009172AA"/>
    <w:rsid w:val="009177D0"/>
    <w:rsid w:val="00917A8A"/>
    <w:rsid w:val="00917DE2"/>
    <w:rsid w:val="009268F7"/>
    <w:rsid w:val="00933FF7"/>
    <w:rsid w:val="00937231"/>
    <w:rsid w:val="009401B5"/>
    <w:rsid w:val="00940DEA"/>
    <w:rsid w:val="00945BB9"/>
    <w:rsid w:val="00946CFF"/>
    <w:rsid w:val="00950009"/>
    <w:rsid w:val="00954D87"/>
    <w:rsid w:val="0095601E"/>
    <w:rsid w:val="00960DEF"/>
    <w:rsid w:val="00964E10"/>
    <w:rsid w:val="00966F92"/>
    <w:rsid w:val="0097024B"/>
    <w:rsid w:val="00970EDE"/>
    <w:rsid w:val="00971E06"/>
    <w:rsid w:val="0097480E"/>
    <w:rsid w:val="00977F56"/>
    <w:rsid w:val="00983815"/>
    <w:rsid w:val="00985A9F"/>
    <w:rsid w:val="00993053"/>
    <w:rsid w:val="009970B8"/>
    <w:rsid w:val="009B018D"/>
    <w:rsid w:val="009B0268"/>
    <w:rsid w:val="009B2508"/>
    <w:rsid w:val="009B371D"/>
    <w:rsid w:val="009B3E25"/>
    <w:rsid w:val="009B46F9"/>
    <w:rsid w:val="009C0A76"/>
    <w:rsid w:val="009C14E8"/>
    <w:rsid w:val="009D1BBC"/>
    <w:rsid w:val="009D26C6"/>
    <w:rsid w:val="009D32F9"/>
    <w:rsid w:val="009D7510"/>
    <w:rsid w:val="009E14AC"/>
    <w:rsid w:val="009E48D4"/>
    <w:rsid w:val="009E73EF"/>
    <w:rsid w:val="009F1758"/>
    <w:rsid w:val="009F2FB9"/>
    <w:rsid w:val="009F5279"/>
    <w:rsid w:val="009F567F"/>
    <w:rsid w:val="009F6694"/>
    <w:rsid w:val="00A009EE"/>
    <w:rsid w:val="00A13AAA"/>
    <w:rsid w:val="00A16F78"/>
    <w:rsid w:val="00A22656"/>
    <w:rsid w:val="00A229DE"/>
    <w:rsid w:val="00A2356F"/>
    <w:rsid w:val="00A23739"/>
    <w:rsid w:val="00A23F1B"/>
    <w:rsid w:val="00A242E6"/>
    <w:rsid w:val="00A25DB7"/>
    <w:rsid w:val="00A2755E"/>
    <w:rsid w:val="00A3181E"/>
    <w:rsid w:val="00A31EE0"/>
    <w:rsid w:val="00A34A44"/>
    <w:rsid w:val="00A3588E"/>
    <w:rsid w:val="00A402AE"/>
    <w:rsid w:val="00A411E1"/>
    <w:rsid w:val="00A45497"/>
    <w:rsid w:val="00A60422"/>
    <w:rsid w:val="00A60976"/>
    <w:rsid w:val="00A65E6E"/>
    <w:rsid w:val="00A7343B"/>
    <w:rsid w:val="00A73780"/>
    <w:rsid w:val="00A76B3B"/>
    <w:rsid w:val="00A77193"/>
    <w:rsid w:val="00A82B15"/>
    <w:rsid w:val="00A843D3"/>
    <w:rsid w:val="00A9217B"/>
    <w:rsid w:val="00A92B86"/>
    <w:rsid w:val="00A96F85"/>
    <w:rsid w:val="00A970E3"/>
    <w:rsid w:val="00AA2416"/>
    <w:rsid w:val="00AA32BE"/>
    <w:rsid w:val="00AA69E3"/>
    <w:rsid w:val="00AA7DBF"/>
    <w:rsid w:val="00AA7F9E"/>
    <w:rsid w:val="00AB4B71"/>
    <w:rsid w:val="00AB6DC8"/>
    <w:rsid w:val="00AC44DF"/>
    <w:rsid w:val="00AC4C66"/>
    <w:rsid w:val="00AC6069"/>
    <w:rsid w:val="00AC6599"/>
    <w:rsid w:val="00AC763C"/>
    <w:rsid w:val="00AD47CE"/>
    <w:rsid w:val="00AE3251"/>
    <w:rsid w:val="00AE4BDC"/>
    <w:rsid w:val="00AF2D92"/>
    <w:rsid w:val="00AF3474"/>
    <w:rsid w:val="00B03ECF"/>
    <w:rsid w:val="00B118C2"/>
    <w:rsid w:val="00B1495C"/>
    <w:rsid w:val="00B20D24"/>
    <w:rsid w:val="00B21EAF"/>
    <w:rsid w:val="00B25420"/>
    <w:rsid w:val="00B271F1"/>
    <w:rsid w:val="00B274BF"/>
    <w:rsid w:val="00B356FE"/>
    <w:rsid w:val="00B4289E"/>
    <w:rsid w:val="00B43E4D"/>
    <w:rsid w:val="00B47AAD"/>
    <w:rsid w:val="00B513D1"/>
    <w:rsid w:val="00B55C5D"/>
    <w:rsid w:val="00B61346"/>
    <w:rsid w:val="00B72372"/>
    <w:rsid w:val="00B76D94"/>
    <w:rsid w:val="00B822D5"/>
    <w:rsid w:val="00B94E11"/>
    <w:rsid w:val="00B97A17"/>
    <w:rsid w:val="00BA5C62"/>
    <w:rsid w:val="00BA6F96"/>
    <w:rsid w:val="00BB050F"/>
    <w:rsid w:val="00BB2494"/>
    <w:rsid w:val="00BB7452"/>
    <w:rsid w:val="00BC11FE"/>
    <w:rsid w:val="00BC1B86"/>
    <w:rsid w:val="00BC3B21"/>
    <w:rsid w:val="00BC7177"/>
    <w:rsid w:val="00BD3A7C"/>
    <w:rsid w:val="00BD605A"/>
    <w:rsid w:val="00BD6C2E"/>
    <w:rsid w:val="00BD7408"/>
    <w:rsid w:val="00BE15D2"/>
    <w:rsid w:val="00BE3181"/>
    <w:rsid w:val="00BE4517"/>
    <w:rsid w:val="00BF3A5A"/>
    <w:rsid w:val="00BF61F0"/>
    <w:rsid w:val="00C00D15"/>
    <w:rsid w:val="00C016EA"/>
    <w:rsid w:val="00C21B7B"/>
    <w:rsid w:val="00C300CD"/>
    <w:rsid w:val="00C34C5F"/>
    <w:rsid w:val="00C3550A"/>
    <w:rsid w:val="00C42248"/>
    <w:rsid w:val="00C463DA"/>
    <w:rsid w:val="00C54AED"/>
    <w:rsid w:val="00C57E44"/>
    <w:rsid w:val="00C60289"/>
    <w:rsid w:val="00C63DB7"/>
    <w:rsid w:val="00C65B77"/>
    <w:rsid w:val="00C66B55"/>
    <w:rsid w:val="00C66BC8"/>
    <w:rsid w:val="00C66FB6"/>
    <w:rsid w:val="00C80062"/>
    <w:rsid w:val="00C8675B"/>
    <w:rsid w:val="00C919B4"/>
    <w:rsid w:val="00C91A11"/>
    <w:rsid w:val="00C92A23"/>
    <w:rsid w:val="00C954FF"/>
    <w:rsid w:val="00CA2051"/>
    <w:rsid w:val="00CB5B06"/>
    <w:rsid w:val="00CC078B"/>
    <w:rsid w:val="00CC21F2"/>
    <w:rsid w:val="00CC2970"/>
    <w:rsid w:val="00CC78FF"/>
    <w:rsid w:val="00CD7D5B"/>
    <w:rsid w:val="00CE0519"/>
    <w:rsid w:val="00CE7E7E"/>
    <w:rsid w:val="00CF2345"/>
    <w:rsid w:val="00CF4C15"/>
    <w:rsid w:val="00CF5B48"/>
    <w:rsid w:val="00CF61D8"/>
    <w:rsid w:val="00D002EB"/>
    <w:rsid w:val="00D01697"/>
    <w:rsid w:val="00D02FA0"/>
    <w:rsid w:val="00D04202"/>
    <w:rsid w:val="00D16F7C"/>
    <w:rsid w:val="00D17984"/>
    <w:rsid w:val="00D237BB"/>
    <w:rsid w:val="00D25E28"/>
    <w:rsid w:val="00D33DC5"/>
    <w:rsid w:val="00D436B6"/>
    <w:rsid w:val="00D44FB2"/>
    <w:rsid w:val="00D47871"/>
    <w:rsid w:val="00D53BF7"/>
    <w:rsid w:val="00D61125"/>
    <w:rsid w:val="00D615AF"/>
    <w:rsid w:val="00D752F3"/>
    <w:rsid w:val="00D75D25"/>
    <w:rsid w:val="00D77F3B"/>
    <w:rsid w:val="00D80500"/>
    <w:rsid w:val="00D91FCB"/>
    <w:rsid w:val="00D95735"/>
    <w:rsid w:val="00DA13E0"/>
    <w:rsid w:val="00DA4897"/>
    <w:rsid w:val="00DA7BE1"/>
    <w:rsid w:val="00DB1217"/>
    <w:rsid w:val="00DB20DF"/>
    <w:rsid w:val="00DB624A"/>
    <w:rsid w:val="00DB6CFC"/>
    <w:rsid w:val="00DC3465"/>
    <w:rsid w:val="00DC41E1"/>
    <w:rsid w:val="00DC4C7A"/>
    <w:rsid w:val="00DC5A8A"/>
    <w:rsid w:val="00DC7F90"/>
    <w:rsid w:val="00DD1F0F"/>
    <w:rsid w:val="00DD2006"/>
    <w:rsid w:val="00DD728B"/>
    <w:rsid w:val="00DE41A7"/>
    <w:rsid w:val="00DF7CD7"/>
    <w:rsid w:val="00E00BD5"/>
    <w:rsid w:val="00E01EB3"/>
    <w:rsid w:val="00E22FDB"/>
    <w:rsid w:val="00E25588"/>
    <w:rsid w:val="00E30BCD"/>
    <w:rsid w:val="00E3108E"/>
    <w:rsid w:val="00E3222D"/>
    <w:rsid w:val="00E432F5"/>
    <w:rsid w:val="00E532D6"/>
    <w:rsid w:val="00E53ABC"/>
    <w:rsid w:val="00E5543D"/>
    <w:rsid w:val="00E60301"/>
    <w:rsid w:val="00E63CC1"/>
    <w:rsid w:val="00E65F57"/>
    <w:rsid w:val="00E72C69"/>
    <w:rsid w:val="00E7537F"/>
    <w:rsid w:val="00E769BE"/>
    <w:rsid w:val="00E76D7B"/>
    <w:rsid w:val="00E87EF3"/>
    <w:rsid w:val="00E92F80"/>
    <w:rsid w:val="00E96335"/>
    <w:rsid w:val="00EA256E"/>
    <w:rsid w:val="00EA39FC"/>
    <w:rsid w:val="00EA5CE0"/>
    <w:rsid w:val="00EB2C4C"/>
    <w:rsid w:val="00EC4861"/>
    <w:rsid w:val="00ED3AB3"/>
    <w:rsid w:val="00EE21B0"/>
    <w:rsid w:val="00EE3CBC"/>
    <w:rsid w:val="00EE421E"/>
    <w:rsid w:val="00EE64C2"/>
    <w:rsid w:val="00EF741C"/>
    <w:rsid w:val="00F002D6"/>
    <w:rsid w:val="00F00C50"/>
    <w:rsid w:val="00F00C9A"/>
    <w:rsid w:val="00F0211E"/>
    <w:rsid w:val="00F02604"/>
    <w:rsid w:val="00F026A8"/>
    <w:rsid w:val="00F1373B"/>
    <w:rsid w:val="00F23C12"/>
    <w:rsid w:val="00F25BBE"/>
    <w:rsid w:val="00F271D5"/>
    <w:rsid w:val="00F31F4B"/>
    <w:rsid w:val="00F32F87"/>
    <w:rsid w:val="00F436F1"/>
    <w:rsid w:val="00F44655"/>
    <w:rsid w:val="00F448BE"/>
    <w:rsid w:val="00F44951"/>
    <w:rsid w:val="00F46ADA"/>
    <w:rsid w:val="00F5097E"/>
    <w:rsid w:val="00F52F90"/>
    <w:rsid w:val="00F5555D"/>
    <w:rsid w:val="00F60A1E"/>
    <w:rsid w:val="00F61E90"/>
    <w:rsid w:val="00F6617B"/>
    <w:rsid w:val="00F67489"/>
    <w:rsid w:val="00F70DA3"/>
    <w:rsid w:val="00F71BF6"/>
    <w:rsid w:val="00F74D07"/>
    <w:rsid w:val="00F80959"/>
    <w:rsid w:val="00F8338E"/>
    <w:rsid w:val="00F84FFF"/>
    <w:rsid w:val="00F928B0"/>
    <w:rsid w:val="00FA1E5E"/>
    <w:rsid w:val="00FA26E3"/>
    <w:rsid w:val="00FA3418"/>
    <w:rsid w:val="00FA474B"/>
    <w:rsid w:val="00FA476F"/>
    <w:rsid w:val="00FA6358"/>
    <w:rsid w:val="00FA64D3"/>
    <w:rsid w:val="00FA71C1"/>
    <w:rsid w:val="00FA7F8A"/>
    <w:rsid w:val="00FB2AA7"/>
    <w:rsid w:val="00FB65FB"/>
    <w:rsid w:val="00FC6028"/>
    <w:rsid w:val="00FD1101"/>
    <w:rsid w:val="00FD14C0"/>
    <w:rsid w:val="00FD4CB7"/>
    <w:rsid w:val="00FE0B5F"/>
    <w:rsid w:val="00FE3265"/>
    <w:rsid w:val="00FE3395"/>
    <w:rsid w:val="00FE56FD"/>
    <w:rsid w:val="00FF1DB8"/>
    <w:rsid w:val="00FF27BA"/>
    <w:rsid w:val="00FF2CE2"/>
    <w:rsid w:val="00FF453B"/>
    <w:rsid w:val="00FF480C"/>
    <w:rsid w:val="00FF5876"/>
    <w:rsid w:val="00FF7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C441E"/>
  <w15:chartTrackingRefBased/>
  <w15:docId w15:val="{E4D947DA-DC68-4F59-A935-84EC8FE52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D94"/>
    <w:pPr>
      <w:spacing w:after="0" w:line="276" w:lineRule="auto"/>
    </w:pPr>
    <w:rPr>
      <w:rFonts w:ascii="Arial" w:eastAsia="Times New Roman" w:hAnsi="Arial" w:cs="Arial"/>
      <w:sz w:val="24"/>
      <w:szCs w:val="24"/>
    </w:rPr>
  </w:style>
  <w:style w:type="paragraph" w:styleId="Heading1">
    <w:name w:val="heading 1"/>
    <w:basedOn w:val="Normal"/>
    <w:next w:val="Normal"/>
    <w:link w:val="Heading1Char"/>
    <w:autoRedefine/>
    <w:uiPriority w:val="1"/>
    <w:qFormat/>
    <w:rsid w:val="00344CDF"/>
    <w:pPr>
      <w:keepNext/>
      <w:keepLines/>
      <w:numPr>
        <w:numId w:val="173"/>
      </w:numPr>
      <w:ind w:left="360"/>
      <w:outlineLvl w:val="0"/>
    </w:pPr>
    <w:rPr>
      <w:rFonts w:eastAsiaTheme="majorEastAsia"/>
      <w:b/>
      <w:bCs/>
    </w:rPr>
  </w:style>
  <w:style w:type="paragraph" w:styleId="Heading2">
    <w:name w:val="heading 2"/>
    <w:basedOn w:val="Title"/>
    <w:next w:val="Normal"/>
    <w:link w:val="Heading2Char"/>
    <w:uiPriority w:val="9"/>
    <w:unhideWhenUsed/>
    <w:qFormat/>
    <w:rsid w:val="005B584D"/>
    <w:pPr>
      <w:contextualSpacing w:val="0"/>
      <w:jc w:val="center"/>
      <w:outlineLvl w:val="1"/>
    </w:pPr>
    <w:rPr>
      <w:rFonts w:ascii="Arial" w:hAnsi="Arial" w:cs="Arial"/>
      <w:b/>
      <w:bCs/>
      <w:sz w:val="24"/>
      <w:szCs w:val="24"/>
    </w:rPr>
  </w:style>
  <w:style w:type="paragraph" w:styleId="Heading3">
    <w:name w:val="heading 3"/>
    <w:basedOn w:val="Normal"/>
    <w:next w:val="Normal"/>
    <w:link w:val="Heading3Char"/>
    <w:uiPriority w:val="1"/>
    <w:unhideWhenUsed/>
    <w:qFormat/>
    <w:rsid w:val="00BE318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1"/>
    <w:unhideWhenUsed/>
    <w:qFormat/>
    <w:rsid w:val="00BE318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E318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3181"/>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3181"/>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318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31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59E4"/>
    <w:rPr>
      <w:color w:val="0563C1" w:themeColor="hyperlink"/>
      <w:u w:val="single"/>
    </w:rPr>
  </w:style>
  <w:style w:type="character" w:styleId="UnresolvedMention">
    <w:name w:val="Unresolved Mention"/>
    <w:basedOn w:val="DefaultParagraphFont"/>
    <w:uiPriority w:val="99"/>
    <w:semiHidden/>
    <w:unhideWhenUsed/>
    <w:rsid w:val="003759E4"/>
    <w:rPr>
      <w:color w:val="605E5C"/>
      <w:shd w:val="clear" w:color="auto" w:fill="E1DFDD"/>
    </w:rPr>
  </w:style>
  <w:style w:type="paragraph" w:styleId="ListParagraph">
    <w:name w:val="List Paragraph"/>
    <w:basedOn w:val="Normal"/>
    <w:uiPriority w:val="34"/>
    <w:qFormat/>
    <w:rsid w:val="003759E4"/>
    <w:pPr>
      <w:spacing w:after="200"/>
      <w:ind w:left="720"/>
      <w:contextualSpacing/>
    </w:pPr>
    <w:rPr>
      <w:rFonts w:eastAsia="Calibri"/>
    </w:rPr>
  </w:style>
  <w:style w:type="paragraph" w:styleId="Header">
    <w:name w:val="header"/>
    <w:basedOn w:val="Normal"/>
    <w:link w:val="HeaderChar"/>
    <w:uiPriority w:val="99"/>
    <w:unhideWhenUsed/>
    <w:rsid w:val="003935B0"/>
    <w:pPr>
      <w:tabs>
        <w:tab w:val="center" w:pos="4680"/>
        <w:tab w:val="right" w:pos="9360"/>
      </w:tabs>
    </w:pPr>
  </w:style>
  <w:style w:type="character" w:customStyle="1" w:styleId="HeaderChar">
    <w:name w:val="Header Char"/>
    <w:basedOn w:val="DefaultParagraphFont"/>
    <w:link w:val="Header"/>
    <w:uiPriority w:val="99"/>
    <w:rsid w:val="003935B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935B0"/>
    <w:pPr>
      <w:tabs>
        <w:tab w:val="center" w:pos="4680"/>
        <w:tab w:val="right" w:pos="9360"/>
      </w:tabs>
    </w:pPr>
  </w:style>
  <w:style w:type="character" w:customStyle="1" w:styleId="FooterChar">
    <w:name w:val="Footer Char"/>
    <w:basedOn w:val="DefaultParagraphFont"/>
    <w:link w:val="Footer"/>
    <w:uiPriority w:val="99"/>
    <w:rsid w:val="003935B0"/>
    <w:rPr>
      <w:rFonts w:ascii="Times New Roman" w:eastAsia="Times New Roman" w:hAnsi="Times New Roman" w:cs="Times New Roman"/>
      <w:sz w:val="24"/>
      <w:szCs w:val="24"/>
    </w:rPr>
  </w:style>
  <w:style w:type="table" w:styleId="TableGrid">
    <w:name w:val="Table Grid"/>
    <w:basedOn w:val="TableNormal"/>
    <w:uiPriority w:val="39"/>
    <w:rsid w:val="00AB6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4B71"/>
    <w:pPr>
      <w:spacing w:before="24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AB4B71"/>
    <w:rPr>
      <w:rFonts w:ascii="Calibri" w:eastAsia="Calibri" w:hAnsi="Calibri" w:cs="Calibri"/>
      <w:sz w:val="20"/>
      <w:szCs w:val="20"/>
    </w:rPr>
  </w:style>
  <w:style w:type="character" w:styleId="CommentReference">
    <w:name w:val="annotation reference"/>
    <w:basedOn w:val="DefaultParagraphFont"/>
    <w:uiPriority w:val="99"/>
    <w:semiHidden/>
    <w:unhideWhenUsed/>
    <w:rsid w:val="00AB4B71"/>
    <w:rPr>
      <w:sz w:val="16"/>
      <w:szCs w:val="16"/>
    </w:rPr>
  </w:style>
  <w:style w:type="paragraph" w:styleId="BalloonText">
    <w:name w:val="Balloon Text"/>
    <w:basedOn w:val="Normal"/>
    <w:link w:val="BalloonTextChar"/>
    <w:uiPriority w:val="99"/>
    <w:semiHidden/>
    <w:unhideWhenUsed/>
    <w:rsid w:val="00FA3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418"/>
    <w:rPr>
      <w:rFonts w:ascii="Segoe UI" w:eastAsia="Times New Roman" w:hAnsi="Segoe UI" w:cs="Segoe UI"/>
      <w:sz w:val="18"/>
      <w:szCs w:val="18"/>
    </w:rPr>
  </w:style>
  <w:style w:type="paragraph" w:styleId="Bibliography">
    <w:name w:val="Bibliography"/>
    <w:basedOn w:val="Normal"/>
    <w:next w:val="Normal"/>
    <w:uiPriority w:val="37"/>
    <w:semiHidden/>
    <w:unhideWhenUsed/>
    <w:rsid w:val="00BE3181"/>
  </w:style>
  <w:style w:type="paragraph" w:styleId="BlockText">
    <w:name w:val="Block Text"/>
    <w:basedOn w:val="Normal"/>
    <w:uiPriority w:val="99"/>
    <w:semiHidden/>
    <w:unhideWhenUsed/>
    <w:rsid w:val="00BE318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1"/>
    <w:unhideWhenUsed/>
    <w:qFormat/>
    <w:rsid w:val="00BE3181"/>
    <w:pPr>
      <w:spacing w:after="120"/>
    </w:pPr>
  </w:style>
  <w:style w:type="character" w:customStyle="1" w:styleId="BodyTextChar">
    <w:name w:val="Body Text Char"/>
    <w:basedOn w:val="DefaultParagraphFont"/>
    <w:link w:val="BodyText"/>
    <w:uiPriority w:val="99"/>
    <w:semiHidden/>
    <w:rsid w:val="00BE3181"/>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BE3181"/>
    <w:pPr>
      <w:spacing w:after="120" w:line="480" w:lineRule="auto"/>
    </w:pPr>
  </w:style>
  <w:style w:type="character" w:customStyle="1" w:styleId="BodyText2Char">
    <w:name w:val="Body Text 2 Char"/>
    <w:basedOn w:val="DefaultParagraphFont"/>
    <w:link w:val="BodyText2"/>
    <w:uiPriority w:val="99"/>
    <w:semiHidden/>
    <w:rsid w:val="00BE3181"/>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BE3181"/>
    <w:pPr>
      <w:spacing w:after="120"/>
    </w:pPr>
    <w:rPr>
      <w:sz w:val="16"/>
      <w:szCs w:val="16"/>
    </w:rPr>
  </w:style>
  <w:style w:type="character" w:customStyle="1" w:styleId="BodyText3Char">
    <w:name w:val="Body Text 3 Char"/>
    <w:basedOn w:val="DefaultParagraphFont"/>
    <w:link w:val="BodyText3"/>
    <w:uiPriority w:val="99"/>
    <w:semiHidden/>
    <w:rsid w:val="00BE318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BE3181"/>
    <w:pPr>
      <w:spacing w:after="0"/>
      <w:ind w:firstLine="360"/>
    </w:pPr>
  </w:style>
  <w:style w:type="character" w:customStyle="1" w:styleId="BodyTextFirstIndentChar">
    <w:name w:val="Body Text First Indent Char"/>
    <w:basedOn w:val="BodyTextChar"/>
    <w:link w:val="BodyTextFirstIndent"/>
    <w:uiPriority w:val="99"/>
    <w:semiHidden/>
    <w:rsid w:val="00BE3181"/>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BE3181"/>
    <w:pPr>
      <w:spacing w:after="120"/>
      <w:ind w:left="360"/>
    </w:pPr>
  </w:style>
  <w:style w:type="character" w:customStyle="1" w:styleId="BodyTextIndentChar">
    <w:name w:val="Body Text Indent Char"/>
    <w:basedOn w:val="DefaultParagraphFont"/>
    <w:link w:val="BodyTextIndent"/>
    <w:uiPriority w:val="99"/>
    <w:semiHidden/>
    <w:rsid w:val="00BE318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BE3181"/>
    <w:pPr>
      <w:spacing w:after="0"/>
      <w:ind w:firstLine="360"/>
    </w:pPr>
  </w:style>
  <w:style w:type="character" w:customStyle="1" w:styleId="BodyTextFirstIndent2Char">
    <w:name w:val="Body Text First Indent 2 Char"/>
    <w:basedOn w:val="BodyTextIndentChar"/>
    <w:link w:val="BodyTextFirstIndent2"/>
    <w:uiPriority w:val="99"/>
    <w:semiHidden/>
    <w:rsid w:val="00BE318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BE3181"/>
    <w:pPr>
      <w:spacing w:after="120" w:line="480" w:lineRule="auto"/>
      <w:ind w:left="360"/>
    </w:pPr>
  </w:style>
  <w:style w:type="character" w:customStyle="1" w:styleId="BodyTextIndent2Char">
    <w:name w:val="Body Text Indent 2 Char"/>
    <w:basedOn w:val="DefaultParagraphFont"/>
    <w:link w:val="BodyTextIndent2"/>
    <w:uiPriority w:val="99"/>
    <w:semiHidden/>
    <w:rsid w:val="00BE3181"/>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BE318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E3181"/>
    <w:rPr>
      <w:rFonts w:ascii="Times New Roman" w:eastAsia="Times New Roman" w:hAnsi="Times New Roman" w:cs="Times New Roman"/>
      <w:sz w:val="16"/>
      <w:szCs w:val="16"/>
    </w:rPr>
  </w:style>
  <w:style w:type="paragraph" w:styleId="Caption">
    <w:name w:val="caption"/>
    <w:basedOn w:val="Normal"/>
    <w:next w:val="Normal"/>
    <w:uiPriority w:val="35"/>
    <w:unhideWhenUsed/>
    <w:qFormat/>
    <w:rsid w:val="00BE3181"/>
    <w:pPr>
      <w:spacing w:after="200"/>
    </w:pPr>
    <w:rPr>
      <w:i/>
      <w:iCs/>
      <w:color w:val="44546A" w:themeColor="text2"/>
      <w:sz w:val="18"/>
      <w:szCs w:val="18"/>
    </w:rPr>
  </w:style>
  <w:style w:type="paragraph" w:styleId="Closing">
    <w:name w:val="Closing"/>
    <w:basedOn w:val="Normal"/>
    <w:link w:val="ClosingChar"/>
    <w:uiPriority w:val="99"/>
    <w:semiHidden/>
    <w:unhideWhenUsed/>
    <w:rsid w:val="00BE3181"/>
    <w:pPr>
      <w:ind w:left="4320"/>
    </w:pPr>
  </w:style>
  <w:style w:type="character" w:customStyle="1" w:styleId="ClosingChar">
    <w:name w:val="Closing Char"/>
    <w:basedOn w:val="DefaultParagraphFont"/>
    <w:link w:val="Closing"/>
    <w:uiPriority w:val="99"/>
    <w:semiHidden/>
    <w:rsid w:val="00BE318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E3181"/>
    <w:pPr>
      <w:spacing w:before="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BE318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BE3181"/>
  </w:style>
  <w:style w:type="character" w:customStyle="1" w:styleId="DateChar">
    <w:name w:val="Date Char"/>
    <w:basedOn w:val="DefaultParagraphFont"/>
    <w:link w:val="Date"/>
    <w:uiPriority w:val="99"/>
    <w:semiHidden/>
    <w:rsid w:val="00BE3181"/>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BE318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E3181"/>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BE3181"/>
  </w:style>
  <w:style w:type="character" w:customStyle="1" w:styleId="E-mailSignatureChar">
    <w:name w:val="E-mail Signature Char"/>
    <w:basedOn w:val="DefaultParagraphFont"/>
    <w:link w:val="E-mailSignature"/>
    <w:uiPriority w:val="99"/>
    <w:semiHidden/>
    <w:rsid w:val="00BE3181"/>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BE3181"/>
    <w:rPr>
      <w:sz w:val="20"/>
      <w:szCs w:val="20"/>
    </w:rPr>
  </w:style>
  <w:style w:type="character" w:customStyle="1" w:styleId="EndnoteTextChar">
    <w:name w:val="Endnote Text Char"/>
    <w:basedOn w:val="DefaultParagraphFont"/>
    <w:link w:val="EndnoteText"/>
    <w:uiPriority w:val="99"/>
    <w:rsid w:val="00BE318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BE318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E3181"/>
    <w:rPr>
      <w:rFonts w:asciiTheme="majorHAnsi" w:eastAsiaTheme="majorEastAsia" w:hAnsiTheme="majorHAnsi" w:cstheme="majorBidi"/>
      <w:sz w:val="20"/>
      <w:szCs w:val="20"/>
    </w:rPr>
  </w:style>
  <w:style w:type="paragraph" w:styleId="FootnoteText">
    <w:name w:val="footnote text"/>
    <w:basedOn w:val="Normal"/>
    <w:link w:val="FootnoteTextChar"/>
    <w:uiPriority w:val="99"/>
    <w:unhideWhenUsed/>
    <w:rsid w:val="00BE3181"/>
    <w:rPr>
      <w:sz w:val="20"/>
      <w:szCs w:val="20"/>
    </w:rPr>
  </w:style>
  <w:style w:type="character" w:customStyle="1" w:styleId="FootnoteTextChar">
    <w:name w:val="Footnote Text Char"/>
    <w:basedOn w:val="DefaultParagraphFont"/>
    <w:link w:val="FootnoteText"/>
    <w:uiPriority w:val="99"/>
    <w:rsid w:val="00BE3181"/>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1"/>
    <w:rsid w:val="00344CDF"/>
    <w:rPr>
      <w:rFonts w:ascii="Arial" w:eastAsiaTheme="majorEastAsia" w:hAnsi="Arial" w:cs="Arial"/>
      <w:b/>
      <w:bCs/>
      <w:sz w:val="24"/>
      <w:szCs w:val="24"/>
    </w:rPr>
  </w:style>
  <w:style w:type="character" w:customStyle="1" w:styleId="Heading2Char">
    <w:name w:val="Heading 2 Char"/>
    <w:basedOn w:val="DefaultParagraphFont"/>
    <w:link w:val="Heading2"/>
    <w:uiPriority w:val="9"/>
    <w:rsid w:val="005B584D"/>
    <w:rPr>
      <w:rFonts w:ascii="Arial" w:eastAsiaTheme="majorEastAsia" w:hAnsi="Arial" w:cs="Arial"/>
      <w:b/>
      <w:bCs/>
      <w:spacing w:val="-10"/>
      <w:kern w:val="28"/>
      <w:sz w:val="24"/>
      <w:szCs w:val="24"/>
    </w:rPr>
  </w:style>
  <w:style w:type="character" w:customStyle="1" w:styleId="Heading3Char">
    <w:name w:val="Heading 3 Char"/>
    <w:basedOn w:val="DefaultParagraphFont"/>
    <w:link w:val="Heading3"/>
    <w:uiPriority w:val="9"/>
    <w:semiHidden/>
    <w:rsid w:val="00BE318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E318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BE3181"/>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BE3181"/>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BE3181"/>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BE31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318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E3181"/>
    <w:rPr>
      <w:i/>
      <w:iCs/>
    </w:rPr>
  </w:style>
  <w:style w:type="character" w:customStyle="1" w:styleId="HTMLAddressChar">
    <w:name w:val="HTML Address Char"/>
    <w:basedOn w:val="DefaultParagraphFont"/>
    <w:link w:val="HTMLAddress"/>
    <w:uiPriority w:val="99"/>
    <w:semiHidden/>
    <w:rsid w:val="00BE3181"/>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semiHidden/>
    <w:unhideWhenUsed/>
    <w:rsid w:val="00BE318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3181"/>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BE3181"/>
    <w:pPr>
      <w:ind w:left="240" w:hanging="240"/>
    </w:pPr>
  </w:style>
  <w:style w:type="paragraph" w:styleId="Index2">
    <w:name w:val="index 2"/>
    <w:basedOn w:val="Normal"/>
    <w:next w:val="Normal"/>
    <w:autoRedefine/>
    <w:uiPriority w:val="99"/>
    <w:semiHidden/>
    <w:unhideWhenUsed/>
    <w:rsid w:val="00BE3181"/>
    <w:pPr>
      <w:ind w:left="480" w:hanging="240"/>
    </w:pPr>
  </w:style>
  <w:style w:type="paragraph" w:styleId="Index3">
    <w:name w:val="index 3"/>
    <w:basedOn w:val="Normal"/>
    <w:next w:val="Normal"/>
    <w:autoRedefine/>
    <w:uiPriority w:val="99"/>
    <w:semiHidden/>
    <w:unhideWhenUsed/>
    <w:rsid w:val="00BE3181"/>
    <w:pPr>
      <w:ind w:left="720" w:hanging="240"/>
    </w:pPr>
  </w:style>
  <w:style w:type="paragraph" w:styleId="Index4">
    <w:name w:val="index 4"/>
    <w:basedOn w:val="Normal"/>
    <w:next w:val="Normal"/>
    <w:autoRedefine/>
    <w:uiPriority w:val="99"/>
    <w:semiHidden/>
    <w:unhideWhenUsed/>
    <w:rsid w:val="00BE3181"/>
    <w:pPr>
      <w:ind w:left="960" w:hanging="240"/>
    </w:pPr>
  </w:style>
  <w:style w:type="paragraph" w:styleId="Index5">
    <w:name w:val="index 5"/>
    <w:basedOn w:val="Normal"/>
    <w:next w:val="Normal"/>
    <w:autoRedefine/>
    <w:uiPriority w:val="99"/>
    <w:semiHidden/>
    <w:unhideWhenUsed/>
    <w:rsid w:val="00BE3181"/>
    <w:pPr>
      <w:ind w:left="1200" w:hanging="240"/>
    </w:pPr>
  </w:style>
  <w:style w:type="paragraph" w:styleId="Index6">
    <w:name w:val="index 6"/>
    <w:basedOn w:val="Normal"/>
    <w:next w:val="Normal"/>
    <w:autoRedefine/>
    <w:uiPriority w:val="99"/>
    <w:semiHidden/>
    <w:unhideWhenUsed/>
    <w:rsid w:val="00BE3181"/>
    <w:pPr>
      <w:ind w:left="1440" w:hanging="240"/>
    </w:pPr>
  </w:style>
  <w:style w:type="paragraph" w:styleId="Index7">
    <w:name w:val="index 7"/>
    <w:basedOn w:val="Normal"/>
    <w:next w:val="Normal"/>
    <w:autoRedefine/>
    <w:uiPriority w:val="99"/>
    <w:semiHidden/>
    <w:unhideWhenUsed/>
    <w:rsid w:val="00BE3181"/>
    <w:pPr>
      <w:ind w:left="1680" w:hanging="240"/>
    </w:pPr>
  </w:style>
  <w:style w:type="paragraph" w:styleId="Index8">
    <w:name w:val="index 8"/>
    <w:basedOn w:val="Normal"/>
    <w:next w:val="Normal"/>
    <w:autoRedefine/>
    <w:uiPriority w:val="99"/>
    <w:semiHidden/>
    <w:unhideWhenUsed/>
    <w:rsid w:val="00BE3181"/>
    <w:pPr>
      <w:ind w:left="1920" w:hanging="240"/>
    </w:pPr>
  </w:style>
  <w:style w:type="paragraph" w:styleId="Index9">
    <w:name w:val="index 9"/>
    <w:basedOn w:val="Normal"/>
    <w:next w:val="Normal"/>
    <w:autoRedefine/>
    <w:uiPriority w:val="99"/>
    <w:semiHidden/>
    <w:unhideWhenUsed/>
    <w:rsid w:val="00BE3181"/>
    <w:pPr>
      <w:ind w:left="2160" w:hanging="240"/>
    </w:pPr>
  </w:style>
  <w:style w:type="paragraph" w:styleId="IndexHeading">
    <w:name w:val="index heading"/>
    <w:basedOn w:val="Normal"/>
    <w:next w:val="Index1"/>
    <w:uiPriority w:val="99"/>
    <w:semiHidden/>
    <w:unhideWhenUsed/>
    <w:rsid w:val="00BE318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E318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E3181"/>
    <w:rPr>
      <w:rFonts w:ascii="Times New Roman" w:eastAsia="Times New Roman" w:hAnsi="Times New Roman" w:cs="Times New Roman"/>
      <w:i/>
      <w:iCs/>
      <w:color w:val="4472C4" w:themeColor="accent1"/>
      <w:sz w:val="24"/>
      <w:szCs w:val="24"/>
    </w:rPr>
  </w:style>
  <w:style w:type="paragraph" w:styleId="List">
    <w:name w:val="List"/>
    <w:basedOn w:val="Normal"/>
    <w:uiPriority w:val="99"/>
    <w:semiHidden/>
    <w:unhideWhenUsed/>
    <w:rsid w:val="00BE3181"/>
    <w:pPr>
      <w:ind w:left="360" w:hanging="360"/>
      <w:contextualSpacing/>
    </w:pPr>
  </w:style>
  <w:style w:type="paragraph" w:styleId="List2">
    <w:name w:val="List 2"/>
    <w:basedOn w:val="Normal"/>
    <w:uiPriority w:val="99"/>
    <w:semiHidden/>
    <w:unhideWhenUsed/>
    <w:rsid w:val="00BE3181"/>
    <w:pPr>
      <w:ind w:left="720" w:hanging="360"/>
      <w:contextualSpacing/>
    </w:pPr>
  </w:style>
  <w:style w:type="paragraph" w:styleId="List3">
    <w:name w:val="List 3"/>
    <w:basedOn w:val="Normal"/>
    <w:uiPriority w:val="99"/>
    <w:semiHidden/>
    <w:unhideWhenUsed/>
    <w:rsid w:val="00BE3181"/>
    <w:pPr>
      <w:ind w:left="1080" w:hanging="360"/>
      <w:contextualSpacing/>
    </w:pPr>
  </w:style>
  <w:style w:type="paragraph" w:styleId="List4">
    <w:name w:val="List 4"/>
    <w:basedOn w:val="Normal"/>
    <w:uiPriority w:val="99"/>
    <w:semiHidden/>
    <w:unhideWhenUsed/>
    <w:rsid w:val="00BE3181"/>
    <w:pPr>
      <w:ind w:left="1440" w:hanging="360"/>
      <w:contextualSpacing/>
    </w:pPr>
  </w:style>
  <w:style w:type="paragraph" w:styleId="List5">
    <w:name w:val="List 5"/>
    <w:basedOn w:val="Normal"/>
    <w:uiPriority w:val="99"/>
    <w:semiHidden/>
    <w:unhideWhenUsed/>
    <w:rsid w:val="00BE3181"/>
    <w:pPr>
      <w:ind w:left="1800" w:hanging="360"/>
      <w:contextualSpacing/>
    </w:pPr>
  </w:style>
  <w:style w:type="paragraph" w:styleId="ListBullet">
    <w:name w:val="List Bullet"/>
    <w:basedOn w:val="Normal"/>
    <w:uiPriority w:val="99"/>
    <w:semiHidden/>
    <w:unhideWhenUsed/>
    <w:rsid w:val="00BE3181"/>
    <w:pPr>
      <w:numPr>
        <w:numId w:val="1"/>
      </w:numPr>
      <w:contextualSpacing/>
    </w:pPr>
  </w:style>
  <w:style w:type="paragraph" w:styleId="ListBullet2">
    <w:name w:val="List Bullet 2"/>
    <w:basedOn w:val="Normal"/>
    <w:uiPriority w:val="99"/>
    <w:semiHidden/>
    <w:unhideWhenUsed/>
    <w:rsid w:val="00BE3181"/>
    <w:pPr>
      <w:numPr>
        <w:numId w:val="2"/>
      </w:numPr>
      <w:contextualSpacing/>
    </w:pPr>
  </w:style>
  <w:style w:type="paragraph" w:styleId="ListBullet3">
    <w:name w:val="List Bullet 3"/>
    <w:basedOn w:val="Normal"/>
    <w:uiPriority w:val="99"/>
    <w:semiHidden/>
    <w:unhideWhenUsed/>
    <w:rsid w:val="00BE3181"/>
    <w:pPr>
      <w:numPr>
        <w:numId w:val="3"/>
      </w:numPr>
      <w:contextualSpacing/>
    </w:pPr>
  </w:style>
  <w:style w:type="paragraph" w:styleId="ListBullet4">
    <w:name w:val="List Bullet 4"/>
    <w:basedOn w:val="Normal"/>
    <w:uiPriority w:val="99"/>
    <w:semiHidden/>
    <w:unhideWhenUsed/>
    <w:rsid w:val="00BE3181"/>
    <w:pPr>
      <w:numPr>
        <w:numId w:val="4"/>
      </w:numPr>
      <w:contextualSpacing/>
    </w:pPr>
  </w:style>
  <w:style w:type="paragraph" w:styleId="ListBullet5">
    <w:name w:val="List Bullet 5"/>
    <w:basedOn w:val="Normal"/>
    <w:uiPriority w:val="99"/>
    <w:semiHidden/>
    <w:unhideWhenUsed/>
    <w:rsid w:val="00BE3181"/>
    <w:pPr>
      <w:numPr>
        <w:numId w:val="5"/>
      </w:numPr>
      <w:contextualSpacing/>
    </w:pPr>
  </w:style>
  <w:style w:type="paragraph" w:styleId="ListContinue">
    <w:name w:val="List Continue"/>
    <w:basedOn w:val="Normal"/>
    <w:uiPriority w:val="99"/>
    <w:semiHidden/>
    <w:unhideWhenUsed/>
    <w:rsid w:val="00BE3181"/>
    <w:pPr>
      <w:spacing w:after="120"/>
      <w:ind w:left="360"/>
      <w:contextualSpacing/>
    </w:pPr>
  </w:style>
  <w:style w:type="paragraph" w:styleId="ListContinue2">
    <w:name w:val="List Continue 2"/>
    <w:basedOn w:val="Normal"/>
    <w:uiPriority w:val="99"/>
    <w:semiHidden/>
    <w:unhideWhenUsed/>
    <w:rsid w:val="00BE3181"/>
    <w:pPr>
      <w:spacing w:after="120"/>
      <w:ind w:left="720"/>
      <w:contextualSpacing/>
    </w:pPr>
  </w:style>
  <w:style w:type="paragraph" w:styleId="ListContinue3">
    <w:name w:val="List Continue 3"/>
    <w:basedOn w:val="Normal"/>
    <w:uiPriority w:val="99"/>
    <w:semiHidden/>
    <w:unhideWhenUsed/>
    <w:rsid w:val="00BE3181"/>
    <w:pPr>
      <w:spacing w:after="120"/>
      <w:ind w:left="1080"/>
      <w:contextualSpacing/>
    </w:pPr>
  </w:style>
  <w:style w:type="paragraph" w:styleId="ListContinue4">
    <w:name w:val="List Continue 4"/>
    <w:basedOn w:val="Normal"/>
    <w:uiPriority w:val="99"/>
    <w:semiHidden/>
    <w:unhideWhenUsed/>
    <w:rsid w:val="00BE3181"/>
    <w:pPr>
      <w:spacing w:after="120"/>
      <w:ind w:left="1440"/>
      <w:contextualSpacing/>
    </w:pPr>
  </w:style>
  <w:style w:type="paragraph" w:styleId="ListContinue5">
    <w:name w:val="List Continue 5"/>
    <w:basedOn w:val="Normal"/>
    <w:uiPriority w:val="99"/>
    <w:semiHidden/>
    <w:unhideWhenUsed/>
    <w:rsid w:val="00BE3181"/>
    <w:pPr>
      <w:spacing w:after="120"/>
      <w:ind w:left="1800"/>
      <w:contextualSpacing/>
    </w:pPr>
  </w:style>
  <w:style w:type="paragraph" w:styleId="ListNumber">
    <w:name w:val="List Number"/>
    <w:basedOn w:val="Normal"/>
    <w:uiPriority w:val="99"/>
    <w:semiHidden/>
    <w:unhideWhenUsed/>
    <w:rsid w:val="00BE3181"/>
    <w:pPr>
      <w:numPr>
        <w:numId w:val="6"/>
      </w:numPr>
      <w:contextualSpacing/>
    </w:pPr>
  </w:style>
  <w:style w:type="paragraph" w:styleId="ListNumber2">
    <w:name w:val="List Number 2"/>
    <w:basedOn w:val="Normal"/>
    <w:uiPriority w:val="99"/>
    <w:semiHidden/>
    <w:unhideWhenUsed/>
    <w:rsid w:val="00BE3181"/>
    <w:pPr>
      <w:numPr>
        <w:numId w:val="7"/>
      </w:numPr>
      <w:contextualSpacing/>
    </w:pPr>
  </w:style>
  <w:style w:type="paragraph" w:styleId="ListNumber3">
    <w:name w:val="List Number 3"/>
    <w:basedOn w:val="Normal"/>
    <w:uiPriority w:val="99"/>
    <w:semiHidden/>
    <w:unhideWhenUsed/>
    <w:rsid w:val="00BE3181"/>
    <w:pPr>
      <w:numPr>
        <w:numId w:val="8"/>
      </w:numPr>
      <w:contextualSpacing/>
    </w:pPr>
  </w:style>
  <w:style w:type="paragraph" w:styleId="ListNumber4">
    <w:name w:val="List Number 4"/>
    <w:basedOn w:val="Normal"/>
    <w:uiPriority w:val="99"/>
    <w:semiHidden/>
    <w:unhideWhenUsed/>
    <w:rsid w:val="00BE3181"/>
    <w:pPr>
      <w:numPr>
        <w:numId w:val="9"/>
      </w:numPr>
      <w:contextualSpacing/>
    </w:pPr>
  </w:style>
  <w:style w:type="paragraph" w:styleId="ListNumber5">
    <w:name w:val="List Number 5"/>
    <w:basedOn w:val="Normal"/>
    <w:uiPriority w:val="99"/>
    <w:semiHidden/>
    <w:unhideWhenUsed/>
    <w:rsid w:val="00BE3181"/>
    <w:pPr>
      <w:numPr>
        <w:numId w:val="10"/>
      </w:numPr>
      <w:contextualSpacing/>
    </w:pPr>
  </w:style>
  <w:style w:type="paragraph" w:styleId="MacroText">
    <w:name w:val="macro"/>
    <w:link w:val="MacroTextChar"/>
    <w:uiPriority w:val="99"/>
    <w:semiHidden/>
    <w:unhideWhenUsed/>
    <w:rsid w:val="00BE318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BE3181"/>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BE318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E3181"/>
    <w:rPr>
      <w:rFonts w:asciiTheme="majorHAnsi" w:eastAsiaTheme="majorEastAsia" w:hAnsiTheme="majorHAnsi" w:cstheme="majorBidi"/>
      <w:sz w:val="24"/>
      <w:szCs w:val="24"/>
      <w:shd w:val="pct20" w:color="auto" w:fill="auto"/>
    </w:rPr>
  </w:style>
  <w:style w:type="paragraph" w:styleId="NoSpacing">
    <w:name w:val="No Spacing"/>
    <w:uiPriority w:val="1"/>
    <w:qFormat/>
    <w:rsid w:val="00BE3181"/>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E3181"/>
  </w:style>
  <w:style w:type="paragraph" w:styleId="NormalIndent">
    <w:name w:val="Normal Indent"/>
    <w:basedOn w:val="Normal"/>
    <w:uiPriority w:val="99"/>
    <w:semiHidden/>
    <w:unhideWhenUsed/>
    <w:rsid w:val="00BE3181"/>
    <w:pPr>
      <w:ind w:left="720"/>
    </w:pPr>
  </w:style>
  <w:style w:type="paragraph" w:styleId="NoteHeading">
    <w:name w:val="Note Heading"/>
    <w:basedOn w:val="Normal"/>
    <w:next w:val="Normal"/>
    <w:link w:val="NoteHeadingChar"/>
    <w:uiPriority w:val="99"/>
    <w:semiHidden/>
    <w:unhideWhenUsed/>
    <w:rsid w:val="00BE3181"/>
  </w:style>
  <w:style w:type="character" w:customStyle="1" w:styleId="NoteHeadingChar">
    <w:name w:val="Note Heading Char"/>
    <w:basedOn w:val="DefaultParagraphFont"/>
    <w:link w:val="NoteHeading"/>
    <w:uiPriority w:val="99"/>
    <w:semiHidden/>
    <w:rsid w:val="00BE3181"/>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BE3181"/>
    <w:rPr>
      <w:rFonts w:ascii="Consolas" w:hAnsi="Consolas"/>
      <w:sz w:val="21"/>
      <w:szCs w:val="21"/>
    </w:rPr>
  </w:style>
  <w:style w:type="character" w:customStyle="1" w:styleId="PlainTextChar">
    <w:name w:val="Plain Text Char"/>
    <w:basedOn w:val="DefaultParagraphFont"/>
    <w:link w:val="PlainText"/>
    <w:uiPriority w:val="99"/>
    <w:semiHidden/>
    <w:rsid w:val="00BE3181"/>
    <w:rPr>
      <w:rFonts w:ascii="Consolas" w:eastAsia="Times New Roman" w:hAnsi="Consolas" w:cs="Times New Roman"/>
      <w:sz w:val="21"/>
      <w:szCs w:val="21"/>
    </w:rPr>
  </w:style>
  <w:style w:type="paragraph" w:styleId="Quote">
    <w:name w:val="Quote"/>
    <w:basedOn w:val="Normal"/>
    <w:next w:val="Normal"/>
    <w:link w:val="QuoteChar"/>
    <w:uiPriority w:val="29"/>
    <w:qFormat/>
    <w:rsid w:val="00BE318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3181"/>
    <w:rPr>
      <w:rFonts w:ascii="Times New Roman" w:eastAsia="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BE3181"/>
  </w:style>
  <w:style w:type="character" w:customStyle="1" w:styleId="SalutationChar">
    <w:name w:val="Salutation Char"/>
    <w:basedOn w:val="DefaultParagraphFont"/>
    <w:link w:val="Salutation"/>
    <w:uiPriority w:val="99"/>
    <w:semiHidden/>
    <w:rsid w:val="00BE3181"/>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BE3181"/>
    <w:pPr>
      <w:ind w:left="4320"/>
    </w:pPr>
  </w:style>
  <w:style w:type="character" w:customStyle="1" w:styleId="SignatureChar">
    <w:name w:val="Signature Char"/>
    <w:basedOn w:val="DefaultParagraphFont"/>
    <w:link w:val="Signature"/>
    <w:uiPriority w:val="99"/>
    <w:semiHidden/>
    <w:rsid w:val="00BE3181"/>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BE318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E3181"/>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E3181"/>
    <w:pPr>
      <w:ind w:left="240" w:hanging="240"/>
    </w:pPr>
  </w:style>
  <w:style w:type="paragraph" w:styleId="TableofFigures">
    <w:name w:val="table of figures"/>
    <w:basedOn w:val="Normal"/>
    <w:next w:val="Normal"/>
    <w:uiPriority w:val="99"/>
    <w:semiHidden/>
    <w:unhideWhenUsed/>
    <w:rsid w:val="00BE3181"/>
  </w:style>
  <w:style w:type="paragraph" w:styleId="Title">
    <w:name w:val="Title"/>
    <w:basedOn w:val="Normal"/>
    <w:next w:val="Normal"/>
    <w:link w:val="TitleChar"/>
    <w:uiPriority w:val="10"/>
    <w:qFormat/>
    <w:rsid w:val="00BE31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18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E3181"/>
    <w:pPr>
      <w:spacing w:before="120"/>
    </w:pPr>
    <w:rPr>
      <w:rFonts w:asciiTheme="majorHAnsi" w:eastAsiaTheme="majorEastAsia" w:hAnsiTheme="majorHAnsi" w:cstheme="majorBidi"/>
      <w:b/>
      <w:bCs/>
    </w:rPr>
  </w:style>
  <w:style w:type="paragraph" w:styleId="TOC1">
    <w:name w:val="toc 1"/>
    <w:basedOn w:val="Normal"/>
    <w:next w:val="Normal"/>
    <w:autoRedefine/>
    <w:uiPriority w:val="1"/>
    <w:unhideWhenUsed/>
    <w:qFormat/>
    <w:rsid w:val="00BB2494"/>
    <w:pPr>
      <w:tabs>
        <w:tab w:val="right" w:leader="dot" w:pos="9360"/>
      </w:tabs>
      <w:spacing w:after="120"/>
      <w:ind w:left="360"/>
    </w:pPr>
  </w:style>
  <w:style w:type="paragraph" w:styleId="TOC2">
    <w:name w:val="toc 2"/>
    <w:basedOn w:val="Normal"/>
    <w:next w:val="Normal"/>
    <w:autoRedefine/>
    <w:uiPriority w:val="1"/>
    <w:unhideWhenUsed/>
    <w:qFormat/>
    <w:rsid w:val="00BE3181"/>
    <w:pPr>
      <w:spacing w:after="100"/>
      <w:ind w:left="240"/>
    </w:pPr>
  </w:style>
  <w:style w:type="paragraph" w:styleId="TOC3">
    <w:name w:val="toc 3"/>
    <w:basedOn w:val="Normal"/>
    <w:next w:val="Normal"/>
    <w:autoRedefine/>
    <w:uiPriority w:val="39"/>
    <w:semiHidden/>
    <w:unhideWhenUsed/>
    <w:rsid w:val="00BE3181"/>
    <w:pPr>
      <w:spacing w:after="100"/>
      <w:ind w:left="480"/>
    </w:pPr>
  </w:style>
  <w:style w:type="paragraph" w:styleId="TOC4">
    <w:name w:val="toc 4"/>
    <w:basedOn w:val="Normal"/>
    <w:next w:val="Normal"/>
    <w:autoRedefine/>
    <w:uiPriority w:val="39"/>
    <w:semiHidden/>
    <w:unhideWhenUsed/>
    <w:rsid w:val="00BE3181"/>
    <w:pPr>
      <w:spacing w:after="100"/>
      <w:ind w:left="720"/>
    </w:pPr>
  </w:style>
  <w:style w:type="paragraph" w:styleId="TOC5">
    <w:name w:val="toc 5"/>
    <w:basedOn w:val="Normal"/>
    <w:next w:val="Normal"/>
    <w:autoRedefine/>
    <w:uiPriority w:val="39"/>
    <w:semiHidden/>
    <w:unhideWhenUsed/>
    <w:rsid w:val="00BE3181"/>
    <w:pPr>
      <w:spacing w:after="100"/>
      <w:ind w:left="960"/>
    </w:pPr>
  </w:style>
  <w:style w:type="paragraph" w:styleId="TOC6">
    <w:name w:val="toc 6"/>
    <w:basedOn w:val="Normal"/>
    <w:next w:val="Normal"/>
    <w:autoRedefine/>
    <w:uiPriority w:val="39"/>
    <w:semiHidden/>
    <w:unhideWhenUsed/>
    <w:rsid w:val="00BE3181"/>
    <w:pPr>
      <w:spacing w:after="100"/>
      <w:ind w:left="1200"/>
    </w:pPr>
  </w:style>
  <w:style w:type="paragraph" w:styleId="TOC7">
    <w:name w:val="toc 7"/>
    <w:basedOn w:val="Normal"/>
    <w:next w:val="Normal"/>
    <w:autoRedefine/>
    <w:uiPriority w:val="39"/>
    <w:semiHidden/>
    <w:unhideWhenUsed/>
    <w:rsid w:val="00BE3181"/>
    <w:pPr>
      <w:spacing w:after="100"/>
      <w:ind w:left="1440"/>
    </w:pPr>
  </w:style>
  <w:style w:type="paragraph" w:styleId="TOC8">
    <w:name w:val="toc 8"/>
    <w:basedOn w:val="Normal"/>
    <w:next w:val="Normal"/>
    <w:autoRedefine/>
    <w:uiPriority w:val="39"/>
    <w:semiHidden/>
    <w:unhideWhenUsed/>
    <w:rsid w:val="00BE3181"/>
    <w:pPr>
      <w:spacing w:after="100"/>
      <w:ind w:left="1680"/>
    </w:pPr>
  </w:style>
  <w:style w:type="paragraph" w:styleId="TOC9">
    <w:name w:val="toc 9"/>
    <w:basedOn w:val="Normal"/>
    <w:next w:val="Normal"/>
    <w:autoRedefine/>
    <w:uiPriority w:val="39"/>
    <w:semiHidden/>
    <w:unhideWhenUsed/>
    <w:rsid w:val="00BE3181"/>
    <w:pPr>
      <w:spacing w:after="100"/>
      <w:ind w:left="1920"/>
    </w:pPr>
  </w:style>
  <w:style w:type="paragraph" w:styleId="TOCHeading">
    <w:name w:val="TOC Heading"/>
    <w:basedOn w:val="Heading1"/>
    <w:next w:val="Normal"/>
    <w:uiPriority w:val="39"/>
    <w:unhideWhenUsed/>
    <w:qFormat/>
    <w:rsid w:val="00BE3181"/>
    <w:pPr>
      <w:outlineLvl w:val="9"/>
    </w:pPr>
  </w:style>
  <w:style w:type="character" w:styleId="FollowedHyperlink">
    <w:name w:val="FollowedHyperlink"/>
    <w:basedOn w:val="DefaultParagraphFont"/>
    <w:uiPriority w:val="99"/>
    <w:semiHidden/>
    <w:unhideWhenUsed/>
    <w:rsid w:val="00112447"/>
    <w:rPr>
      <w:color w:val="954F72" w:themeColor="followedHyperlink"/>
      <w:u w:val="single"/>
    </w:rPr>
  </w:style>
  <w:style w:type="character" w:styleId="FootnoteReference">
    <w:name w:val="footnote reference"/>
    <w:basedOn w:val="DefaultParagraphFont"/>
    <w:uiPriority w:val="99"/>
    <w:semiHidden/>
    <w:unhideWhenUsed/>
    <w:rsid w:val="003C4B60"/>
    <w:rPr>
      <w:vertAlign w:val="superscript"/>
    </w:rPr>
  </w:style>
  <w:style w:type="character" w:styleId="Emphasis">
    <w:name w:val="Emphasis"/>
    <w:basedOn w:val="DefaultParagraphFont"/>
    <w:uiPriority w:val="20"/>
    <w:qFormat/>
    <w:rsid w:val="00671D04"/>
    <w:rPr>
      <w:i/>
      <w:iCs/>
    </w:rPr>
  </w:style>
  <w:style w:type="paragraph" w:styleId="Revision">
    <w:name w:val="Revision"/>
    <w:hidden/>
    <w:uiPriority w:val="99"/>
    <w:semiHidden/>
    <w:rsid w:val="007979C2"/>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B61346"/>
  </w:style>
  <w:style w:type="paragraph" w:customStyle="1" w:styleId="TableParagraph">
    <w:name w:val="Table Paragraph"/>
    <w:basedOn w:val="Normal"/>
    <w:uiPriority w:val="1"/>
    <w:qFormat/>
    <w:rsid w:val="00C92A23"/>
    <w:pPr>
      <w:widowControl w:val="0"/>
      <w:autoSpaceDE w:val="0"/>
      <w:autoSpaceDN w:val="0"/>
      <w:ind w:left="107"/>
    </w:pPr>
    <w:rPr>
      <w:rFonts w:eastAsia="Arial"/>
      <w:sz w:val="22"/>
      <w:szCs w:val="22"/>
      <w:lang w:bidi="en-US"/>
    </w:rPr>
  </w:style>
  <w:style w:type="paragraph" w:customStyle="1" w:styleId="Default">
    <w:name w:val="Default"/>
    <w:rsid w:val="00A3181E"/>
    <w:pPr>
      <w:autoSpaceDE w:val="0"/>
      <w:autoSpaceDN w:val="0"/>
      <w:adjustRightInd w:val="0"/>
      <w:spacing w:after="0" w:line="240" w:lineRule="auto"/>
    </w:pPr>
    <w:rPr>
      <w:rFonts w:ascii="Calibri" w:hAnsi="Calibri" w:cs="Calibri"/>
      <w:color w:val="000000"/>
      <w:sz w:val="24"/>
      <w:szCs w:val="24"/>
    </w:rPr>
  </w:style>
  <w:style w:type="character" w:styleId="EndnoteReference">
    <w:name w:val="endnote reference"/>
    <w:basedOn w:val="DefaultParagraphFont"/>
    <w:uiPriority w:val="99"/>
    <w:semiHidden/>
    <w:unhideWhenUsed/>
    <w:rsid w:val="00AA7F9E"/>
    <w:rPr>
      <w:vertAlign w:val="superscript"/>
    </w:rPr>
  </w:style>
  <w:style w:type="character" w:styleId="Strong">
    <w:name w:val="Strong"/>
    <w:basedOn w:val="DefaultParagraphFont"/>
    <w:uiPriority w:val="22"/>
    <w:qFormat/>
    <w:rsid w:val="00BC11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931">
      <w:bodyDiv w:val="1"/>
      <w:marLeft w:val="0"/>
      <w:marRight w:val="0"/>
      <w:marTop w:val="0"/>
      <w:marBottom w:val="0"/>
      <w:divBdr>
        <w:top w:val="none" w:sz="0" w:space="0" w:color="auto"/>
        <w:left w:val="none" w:sz="0" w:space="0" w:color="auto"/>
        <w:bottom w:val="none" w:sz="0" w:space="0" w:color="auto"/>
        <w:right w:val="none" w:sz="0" w:space="0" w:color="auto"/>
      </w:divBdr>
    </w:div>
    <w:div w:id="25065006">
      <w:bodyDiv w:val="1"/>
      <w:marLeft w:val="0"/>
      <w:marRight w:val="0"/>
      <w:marTop w:val="0"/>
      <w:marBottom w:val="0"/>
      <w:divBdr>
        <w:top w:val="none" w:sz="0" w:space="0" w:color="auto"/>
        <w:left w:val="none" w:sz="0" w:space="0" w:color="auto"/>
        <w:bottom w:val="none" w:sz="0" w:space="0" w:color="auto"/>
        <w:right w:val="none" w:sz="0" w:space="0" w:color="auto"/>
      </w:divBdr>
    </w:div>
    <w:div w:id="34087463">
      <w:bodyDiv w:val="1"/>
      <w:marLeft w:val="0"/>
      <w:marRight w:val="0"/>
      <w:marTop w:val="0"/>
      <w:marBottom w:val="0"/>
      <w:divBdr>
        <w:top w:val="none" w:sz="0" w:space="0" w:color="auto"/>
        <w:left w:val="none" w:sz="0" w:space="0" w:color="auto"/>
        <w:bottom w:val="none" w:sz="0" w:space="0" w:color="auto"/>
        <w:right w:val="none" w:sz="0" w:space="0" w:color="auto"/>
      </w:divBdr>
    </w:div>
    <w:div w:id="93981341">
      <w:bodyDiv w:val="1"/>
      <w:marLeft w:val="0"/>
      <w:marRight w:val="0"/>
      <w:marTop w:val="0"/>
      <w:marBottom w:val="0"/>
      <w:divBdr>
        <w:top w:val="none" w:sz="0" w:space="0" w:color="auto"/>
        <w:left w:val="none" w:sz="0" w:space="0" w:color="auto"/>
        <w:bottom w:val="none" w:sz="0" w:space="0" w:color="auto"/>
        <w:right w:val="none" w:sz="0" w:space="0" w:color="auto"/>
      </w:divBdr>
    </w:div>
    <w:div w:id="100955511">
      <w:bodyDiv w:val="1"/>
      <w:marLeft w:val="0"/>
      <w:marRight w:val="0"/>
      <w:marTop w:val="0"/>
      <w:marBottom w:val="0"/>
      <w:divBdr>
        <w:top w:val="none" w:sz="0" w:space="0" w:color="auto"/>
        <w:left w:val="none" w:sz="0" w:space="0" w:color="auto"/>
        <w:bottom w:val="none" w:sz="0" w:space="0" w:color="auto"/>
        <w:right w:val="none" w:sz="0" w:space="0" w:color="auto"/>
      </w:divBdr>
    </w:div>
    <w:div w:id="117840483">
      <w:bodyDiv w:val="1"/>
      <w:marLeft w:val="0"/>
      <w:marRight w:val="0"/>
      <w:marTop w:val="0"/>
      <w:marBottom w:val="0"/>
      <w:divBdr>
        <w:top w:val="none" w:sz="0" w:space="0" w:color="auto"/>
        <w:left w:val="none" w:sz="0" w:space="0" w:color="auto"/>
        <w:bottom w:val="none" w:sz="0" w:space="0" w:color="auto"/>
        <w:right w:val="none" w:sz="0" w:space="0" w:color="auto"/>
      </w:divBdr>
    </w:div>
    <w:div w:id="159665893">
      <w:bodyDiv w:val="1"/>
      <w:marLeft w:val="0"/>
      <w:marRight w:val="0"/>
      <w:marTop w:val="0"/>
      <w:marBottom w:val="0"/>
      <w:divBdr>
        <w:top w:val="none" w:sz="0" w:space="0" w:color="auto"/>
        <w:left w:val="none" w:sz="0" w:space="0" w:color="auto"/>
        <w:bottom w:val="none" w:sz="0" w:space="0" w:color="auto"/>
        <w:right w:val="none" w:sz="0" w:space="0" w:color="auto"/>
      </w:divBdr>
    </w:div>
    <w:div w:id="177819777">
      <w:bodyDiv w:val="1"/>
      <w:marLeft w:val="0"/>
      <w:marRight w:val="0"/>
      <w:marTop w:val="0"/>
      <w:marBottom w:val="0"/>
      <w:divBdr>
        <w:top w:val="none" w:sz="0" w:space="0" w:color="auto"/>
        <w:left w:val="none" w:sz="0" w:space="0" w:color="auto"/>
        <w:bottom w:val="none" w:sz="0" w:space="0" w:color="auto"/>
        <w:right w:val="none" w:sz="0" w:space="0" w:color="auto"/>
      </w:divBdr>
    </w:div>
    <w:div w:id="184249594">
      <w:bodyDiv w:val="1"/>
      <w:marLeft w:val="0"/>
      <w:marRight w:val="0"/>
      <w:marTop w:val="0"/>
      <w:marBottom w:val="0"/>
      <w:divBdr>
        <w:top w:val="none" w:sz="0" w:space="0" w:color="auto"/>
        <w:left w:val="none" w:sz="0" w:space="0" w:color="auto"/>
        <w:bottom w:val="none" w:sz="0" w:space="0" w:color="auto"/>
        <w:right w:val="none" w:sz="0" w:space="0" w:color="auto"/>
      </w:divBdr>
    </w:div>
    <w:div w:id="185293079">
      <w:bodyDiv w:val="1"/>
      <w:marLeft w:val="0"/>
      <w:marRight w:val="0"/>
      <w:marTop w:val="0"/>
      <w:marBottom w:val="0"/>
      <w:divBdr>
        <w:top w:val="none" w:sz="0" w:space="0" w:color="auto"/>
        <w:left w:val="none" w:sz="0" w:space="0" w:color="auto"/>
        <w:bottom w:val="none" w:sz="0" w:space="0" w:color="auto"/>
        <w:right w:val="none" w:sz="0" w:space="0" w:color="auto"/>
      </w:divBdr>
    </w:div>
    <w:div w:id="265501907">
      <w:bodyDiv w:val="1"/>
      <w:marLeft w:val="0"/>
      <w:marRight w:val="0"/>
      <w:marTop w:val="0"/>
      <w:marBottom w:val="0"/>
      <w:divBdr>
        <w:top w:val="none" w:sz="0" w:space="0" w:color="auto"/>
        <w:left w:val="none" w:sz="0" w:space="0" w:color="auto"/>
        <w:bottom w:val="none" w:sz="0" w:space="0" w:color="auto"/>
        <w:right w:val="none" w:sz="0" w:space="0" w:color="auto"/>
      </w:divBdr>
    </w:div>
    <w:div w:id="329648948">
      <w:bodyDiv w:val="1"/>
      <w:marLeft w:val="0"/>
      <w:marRight w:val="0"/>
      <w:marTop w:val="0"/>
      <w:marBottom w:val="0"/>
      <w:divBdr>
        <w:top w:val="none" w:sz="0" w:space="0" w:color="auto"/>
        <w:left w:val="none" w:sz="0" w:space="0" w:color="auto"/>
        <w:bottom w:val="none" w:sz="0" w:space="0" w:color="auto"/>
        <w:right w:val="none" w:sz="0" w:space="0" w:color="auto"/>
      </w:divBdr>
    </w:div>
    <w:div w:id="387190090">
      <w:bodyDiv w:val="1"/>
      <w:marLeft w:val="0"/>
      <w:marRight w:val="0"/>
      <w:marTop w:val="0"/>
      <w:marBottom w:val="0"/>
      <w:divBdr>
        <w:top w:val="none" w:sz="0" w:space="0" w:color="auto"/>
        <w:left w:val="none" w:sz="0" w:space="0" w:color="auto"/>
        <w:bottom w:val="none" w:sz="0" w:space="0" w:color="auto"/>
        <w:right w:val="none" w:sz="0" w:space="0" w:color="auto"/>
      </w:divBdr>
    </w:div>
    <w:div w:id="419982613">
      <w:bodyDiv w:val="1"/>
      <w:marLeft w:val="0"/>
      <w:marRight w:val="0"/>
      <w:marTop w:val="0"/>
      <w:marBottom w:val="0"/>
      <w:divBdr>
        <w:top w:val="none" w:sz="0" w:space="0" w:color="auto"/>
        <w:left w:val="none" w:sz="0" w:space="0" w:color="auto"/>
        <w:bottom w:val="none" w:sz="0" w:space="0" w:color="auto"/>
        <w:right w:val="none" w:sz="0" w:space="0" w:color="auto"/>
      </w:divBdr>
    </w:div>
    <w:div w:id="423308497">
      <w:bodyDiv w:val="1"/>
      <w:marLeft w:val="0"/>
      <w:marRight w:val="0"/>
      <w:marTop w:val="0"/>
      <w:marBottom w:val="0"/>
      <w:divBdr>
        <w:top w:val="none" w:sz="0" w:space="0" w:color="auto"/>
        <w:left w:val="none" w:sz="0" w:space="0" w:color="auto"/>
        <w:bottom w:val="none" w:sz="0" w:space="0" w:color="auto"/>
        <w:right w:val="none" w:sz="0" w:space="0" w:color="auto"/>
      </w:divBdr>
    </w:div>
    <w:div w:id="470171811">
      <w:bodyDiv w:val="1"/>
      <w:marLeft w:val="0"/>
      <w:marRight w:val="0"/>
      <w:marTop w:val="0"/>
      <w:marBottom w:val="0"/>
      <w:divBdr>
        <w:top w:val="none" w:sz="0" w:space="0" w:color="auto"/>
        <w:left w:val="none" w:sz="0" w:space="0" w:color="auto"/>
        <w:bottom w:val="none" w:sz="0" w:space="0" w:color="auto"/>
        <w:right w:val="none" w:sz="0" w:space="0" w:color="auto"/>
      </w:divBdr>
      <w:divsChild>
        <w:div w:id="431245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392410">
              <w:marLeft w:val="0"/>
              <w:marRight w:val="0"/>
              <w:marTop w:val="0"/>
              <w:marBottom w:val="0"/>
              <w:divBdr>
                <w:top w:val="none" w:sz="0" w:space="0" w:color="auto"/>
                <w:left w:val="none" w:sz="0" w:space="0" w:color="auto"/>
                <w:bottom w:val="none" w:sz="0" w:space="0" w:color="auto"/>
                <w:right w:val="none" w:sz="0" w:space="0" w:color="auto"/>
              </w:divBdr>
              <w:divsChild>
                <w:div w:id="2144537129">
                  <w:marLeft w:val="0"/>
                  <w:marRight w:val="0"/>
                  <w:marTop w:val="0"/>
                  <w:marBottom w:val="0"/>
                  <w:divBdr>
                    <w:top w:val="none" w:sz="0" w:space="0" w:color="auto"/>
                    <w:left w:val="none" w:sz="0" w:space="0" w:color="auto"/>
                    <w:bottom w:val="none" w:sz="0" w:space="0" w:color="auto"/>
                    <w:right w:val="none" w:sz="0" w:space="0" w:color="auto"/>
                  </w:divBdr>
                  <w:divsChild>
                    <w:div w:id="175189969">
                      <w:marLeft w:val="0"/>
                      <w:marRight w:val="0"/>
                      <w:marTop w:val="0"/>
                      <w:marBottom w:val="0"/>
                      <w:divBdr>
                        <w:top w:val="none" w:sz="0" w:space="0" w:color="auto"/>
                        <w:left w:val="none" w:sz="0" w:space="0" w:color="auto"/>
                        <w:bottom w:val="none" w:sz="0" w:space="0" w:color="auto"/>
                        <w:right w:val="none" w:sz="0" w:space="0" w:color="auto"/>
                      </w:divBdr>
                    </w:div>
                    <w:div w:id="1921720712">
                      <w:marLeft w:val="0"/>
                      <w:marRight w:val="0"/>
                      <w:marTop w:val="0"/>
                      <w:marBottom w:val="0"/>
                      <w:divBdr>
                        <w:top w:val="none" w:sz="0" w:space="0" w:color="auto"/>
                        <w:left w:val="none" w:sz="0" w:space="0" w:color="auto"/>
                        <w:bottom w:val="none" w:sz="0" w:space="0" w:color="auto"/>
                        <w:right w:val="none" w:sz="0" w:space="0" w:color="auto"/>
                      </w:divBdr>
                      <w:divsChild>
                        <w:div w:id="1985309847">
                          <w:marLeft w:val="0"/>
                          <w:marRight w:val="0"/>
                          <w:marTop w:val="0"/>
                          <w:marBottom w:val="0"/>
                          <w:divBdr>
                            <w:top w:val="none" w:sz="0" w:space="0" w:color="auto"/>
                            <w:left w:val="none" w:sz="0" w:space="0" w:color="auto"/>
                            <w:bottom w:val="none" w:sz="0" w:space="0" w:color="auto"/>
                            <w:right w:val="none" w:sz="0" w:space="0" w:color="auto"/>
                          </w:divBdr>
                          <w:divsChild>
                            <w:div w:id="340475995">
                              <w:marLeft w:val="0"/>
                              <w:marRight w:val="0"/>
                              <w:marTop w:val="0"/>
                              <w:marBottom w:val="0"/>
                              <w:divBdr>
                                <w:top w:val="none" w:sz="0" w:space="0" w:color="auto"/>
                                <w:left w:val="none" w:sz="0" w:space="0" w:color="auto"/>
                                <w:bottom w:val="none" w:sz="0" w:space="0" w:color="auto"/>
                                <w:right w:val="none" w:sz="0" w:space="0" w:color="auto"/>
                              </w:divBdr>
                              <w:divsChild>
                                <w:div w:id="20823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802044">
      <w:bodyDiv w:val="1"/>
      <w:marLeft w:val="0"/>
      <w:marRight w:val="0"/>
      <w:marTop w:val="0"/>
      <w:marBottom w:val="0"/>
      <w:divBdr>
        <w:top w:val="none" w:sz="0" w:space="0" w:color="auto"/>
        <w:left w:val="none" w:sz="0" w:space="0" w:color="auto"/>
        <w:bottom w:val="none" w:sz="0" w:space="0" w:color="auto"/>
        <w:right w:val="none" w:sz="0" w:space="0" w:color="auto"/>
      </w:divBdr>
    </w:div>
    <w:div w:id="506136698">
      <w:bodyDiv w:val="1"/>
      <w:marLeft w:val="0"/>
      <w:marRight w:val="0"/>
      <w:marTop w:val="0"/>
      <w:marBottom w:val="0"/>
      <w:divBdr>
        <w:top w:val="none" w:sz="0" w:space="0" w:color="auto"/>
        <w:left w:val="none" w:sz="0" w:space="0" w:color="auto"/>
        <w:bottom w:val="none" w:sz="0" w:space="0" w:color="auto"/>
        <w:right w:val="none" w:sz="0" w:space="0" w:color="auto"/>
      </w:divBdr>
    </w:div>
    <w:div w:id="525799200">
      <w:bodyDiv w:val="1"/>
      <w:marLeft w:val="0"/>
      <w:marRight w:val="0"/>
      <w:marTop w:val="0"/>
      <w:marBottom w:val="0"/>
      <w:divBdr>
        <w:top w:val="none" w:sz="0" w:space="0" w:color="auto"/>
        <w:left w:val="none" w:sz="0" w:space="0" w:color="auto"/>
        <w:bottom w:val="none" w:sz="0" w:space="0" w:color="auto"/>
        <w:right w:val="none" w:sz="0" w:space="0" w:color="auto"/>
      </w:divBdr>
    </w:div>
    <w:div w:id="542329380">
      <w:bodyDiv w:val="1"/>
      <w:marLeft w:val="0"/>
      <w:marRight w:val="0"/>
      <w:marTop w:val="0"/>
      <w:marBottom w:val="0"/>
      <w:divBdr>
        <w:top w:val="none" w:sz="0" w:space="0" w:color="auto"/>
        <w:left w:val="none" w:sz="0" w:space="0" w:color="auto"/>
        <w:bottom w:val="none" w:sz="0" w:space="0" w:color="auto"/>
        <w:right w:val="none" w:sz="0" w:space="0" w:color="auto"/>
      </w:divBdr>
    </w:div>
    <w:div w:id="555287258">
      <w:bodyDiv w:val="1"/>
      <w:marLeft w:val="0"/>
      <w:marRight w:val="0"/>
      <w:marTop w:val="0"/>
      <w:marBottom w:val="0"/>
      <w:divBdr>
        <w:top w:val="none" w:sz="0" w:space="0" w:color="auto"/>
        <w:left w:val="none" w:sz="0" w:space="0" w:color="auto"/>
        <w:bottom w:val="none" w:sz="0" w:space="0" w:color="auto"/>
        <w:right w:val="none" w:sz="0" w:space="0" w:color="auto"/>
      </w:divBdr>
    </w:div>
    <w:div w:id="574970969">
      <w:bodyDiv w:val="1"/>
      <w:marLeft w:val="0"/>
      <w:marRight w:val="0"/>
      <w:marTop w:val="0"/>
      <w:marBottom w:val="0"/>
      <w:divBdr>
        <w:top w:val="none" w:sz="0" w:space="0" w:color="auto"/>
        <w:left w:val="none" w:sz="0" w:space="0" w:color="auto"/>
        <w:bottom w:val="none" w:sz="0" w:space="0" w:color="auto"/>
        <w:right w:val="none" w:sz="0" w:space="0" w:color="auto"/>
      </w:divBdr>
    </w:div>
    <w:div w:id="607202063">
      <w:bodyDiv w:val="1"/>
      <w:marLeft w:val="0"/>
      <w:marRight w:val="0"/>
      <w:marTop w:val="0"/>
      <w:marBottom w:val="0"/>
      <w:divBdr>
        <w:top w:val="none" w:sz="0" w:space="0" w:color="auto"/>
        <w:left w:val="none" w:sz="0" w:space="0" w:color="auto"/>
        <w:bottom w:val="none" w:sz="0" w:space="0" w:color="auto"/>
        <w:right w:val="none" w:sz="0" w:space="0" w:color="auto"/>
      </w:divBdr>
    </w:div>
    <w:div w:id="648284635">
      <w:bodyDiv w:val="1"/>
      <w:marLeft w:val="0"/>
      <w:marRight w:val="0"/>
      <w:marTop w:val="0"/>
      <w:marBottom w:val="0"/>
      <w:divBdr>
        <w:top w:val="none" w:sz="0" w:space="0" w:color="auto"/>
        <w:left w:val="none" w:sz="0" w:space="0" w:color="auto"/>
        <w:bottom w:val="none" w:sz="0" w:space="0" w:color="auto"/>
        <w:right w:val="none" w:sz="0" w:space="0" w:color="auto"/>
      </w:divBdr>
    </w:div>
    <w:div w:id="651984824">
      <w:bodyDiv w:val="1"/>
      <w:marLeft w:val="0"/>
      <w:marRight w:val="0"/>
      <w:marTop w:val="0"/>
      <w:marBottom w:val="0"/>
      <w:divBdr>
        <w:top w:val="none" w:sz="0" w:space="0" w:color="auto"/>
        <w:left w:val="none" w:sz="0" w:space="0" w:color="auto"/>
        <w:bottom w:val="none" w:sz="0" w:space="0" w:color="auto"/>
        <w:right w:val="none" w:sz="0" w:space="0" w:color="auto"/>
      </w:divBdr>
    </w:div>
    <w:div w:id="658651986">
      <w:bodyDiv w:val="1"/>
      <w:marLeft w:val="0"/>
      <w:marRight w:val="0"/>
      <w:marTop w:val="0"/>
      <w:marBottom w:val="0"/>
      <w:divBdr>
        <w:top w:val="none" w:sz="0" w:space="0" w:color="auto"/>
        <w:left w:val="none" w:sz="0" w:space="0" w:color="auto"/>
        <w:bottom w:val="none" w:sz="0" w:space="0" w:color="auto"/>
        <w:right w:val="none" w:sz="0" w:space="0" w:color="auto"/>
      </w:divBdr>
    </w:div>
    <w:div w:id="689257020">
      <w:bodyDiv w:val="1"/>
      <w:marLeft w:val="0"/>
      <w:marRight w:val="0"/>
      <w:marTop w:val="0"/>
      <w:marBottom w:val="0"/>
      <w:divBdr>
        <w:top w:val="none" w:sz="0" w:space="0" w:color="auto"/>
        <w:left w:val="none" w:sz="0" w:space="0" w:color="auto"/>
        <w:bottom w:val="none" w:sz="0" w:space="0" w:color="auto"/>
        <w:right w:val="none" w:sz="0" w:space="0" w:color="auto"/>
      </w:divBdr>
    </w:div>
    <w:div w:id="714282588">
      <w:bodyDiv w:val="1"/>
      <w:marLeft w:val="0"/>
      <w:marRight w:val="0"/>
      <w:marTop w:val="0"/>
      <w:marBottom w:val="0"/>
      <w:divBdr>
        <w:top w:val="none" w:sz="0" w:space="0" w:color="auto"/>
        <w:left w:val="none" w:sz="0" w:space="0" w:color="auto"/>
        <w:bottom w:val="none" w:sz="0" w:space="0" w:color="auto"/>
        <w:right w:val="none" w:sz="0" w:space="0" w:color="auto"/>
      </w:divBdr>
      <w:divsChild>
        <w:div w:id="625160302">
          <w:marLeft w:val="0"/>
          <w:marRight w:val="0"/>
          <w:marTop w:val="0"/>
          <w:marBottom w:val="0"/>
          <w:divBdr>
            <w:top w:val="none" w:sz="0" w:space="0" w:color="auto"/>
            <w:left w:val="none" w:sz="0" w:space="0" w:color="auto"/>
            <w:bottom w:val="none" w:sz="0" w:space="0" w:color="auto"/>
            <w:right w:val="none" w:sz="0" w:space="0" w:color="auto"/>
          </w:divBdr>
        </w:div>
        <w:div w:id="2083915307">
          <w:marLeft w:val="0"/>
          <w:marRight w:val="0"/>
          <w:marTop w:val="0"/>
          <w:marBottom w:val="0"/>
          <w:divBdr>
            <w:top w:val="none" w:sz="0" w:space="0" w:color="auto"/>
            <w:left w:val="none" w:sz="0" w:space="0" w:color="auto"/>
            <w:bottom w:val="none" w:sz="0" w:space="0" w:color="auto"/>
            <w:right w:val="none" w:sz="0" w:space="0" w:color="auto"/>
          </w:divBdr>
        </w:div>
        <w:div w:id="757867299">
          <w:marLeft w:val="0"/>
          <w:marRight w:val="0"/>
          <w:marTop w:val="0"/>
          <w:marBottom w:val="0"/>
          <w:divBdr>
            <w:top w:val="none" w:sz="0" w:space="0" w:color="auto"/>
            <w:left w:val="none" w:sz="0" w:space="0" w:color="auto"/>
            <w:bottom w:val="none" w:sz="0" w:space="0" w:color="auto"/>
            <w:right w:val="none" w:sz="0" w:space="0" w:color="auto"/>
          </w:divBdr>
        </w:div>
        <w:div w:id="354161873">
          <w:marLeft w:val="0"/>
          <w:marRight w:val="0"/>
          <w:marTop w:val="0"/>
          <w:marBottom w:val="0"/>
          <w:divBdr>
            <w:top w:val="none" w:sz="0" w:space="0" w:color="auto"/>
            <w:left w:val="none" w:sz="0" w:space="0" w:color="auto"/>
            <w:bottom w:val="none" w:sz="0" w:space="0" w:color="auto"/>
            <w:right w:val="none" w:sz="0" w:space="0" w:color="auto"/>
          </w:divBdr>
        </w:div>
        <w:div w:id="705642888">
          <w:marLeft w:val="0"/>
          <w:marRight w:val="0"/>
          <w:marTop w:val="0"/>
          <w:marBottom w:val="0"/>
          <w:divBdr>
            <w:top w:val="none" w:sz="0" w:space="0" w:color="auto"/>
            <w:left w:val="none" w:sz="0" w:space="0" w:color="auto"/>
            <w:bottom w:val="none" w:sz="0" w:space="0" w:color="auto"/>
            <w:right w:val="none" w:sz="0" w:space="0" w:color="auto"/>
          </w:divBdr>
        </w:div>
        <w:div w:id="513688485">
          <w:marLeft w:val="0"/>
          <w:marRight w:val="0"/>
          <w:marTop w:val="0"/>
          <w:marBottom w:val="0"/>
          <w:divBdr>
            <w:top w:val="none" w:sz="0" w:space="0" w:color="auto"/>
            <w:left w:val="none" w:sz="0" w:space="0" w:color="auto"/>
            <w:bottom w:val="none" w:sz="0" w:space="0" w:color="auto"/>
            <w:right w:val="none" w:sz="0" w:space="0" w:color="auto"/>
          </w:divBdr>
        </w:div>
      </w:divsChild>
    </w:div>
    <w:div w:id="732580847">
      <w:bodyDiv w:val="1"/>
      <w:marLeft w:val="0"/>
      <w:marRight w:val="0"/>
      <w:marTop w:val="0"/>
      <w:marBottom w:val="0"/>
      <w:divBdr>
        <w:top w:val="none" w:sz="0" w:space="0" w:color="auto"/>
        <w:left w:val="none" w:sz="0" w:space="0" w:color="auto"/>
        <w:bottom w:val="none" w:sz="0" w:space="0" w:color="auto"/>
        <w:right w:val="none" w:sz="0" w:space="0" w:color="auto"/>
      </w:divBdr>
    </w:div>
    <w:div w:id="779035523">
      <w:bodyDiv w:val="1"/>
      <w:marLeft w:val="0"/>
      <w:marRight w:val="0"/>
      <w:marTop w:val="0"/>
      <w:marBottom w:val="0"/>
      <w:divBdr>
        <w:top w:val="none" w:sz="0" w:space="0" w:color="auto"/>
        <w:left w:val="none" w:sz="0" w:space="0" w:color="auto"/>
        <w:bottom w:val="none" w:sz="0" w:space="0" w:color="auto"/>
        <w:right w:val="none" w:sz="0" w:space="0" w:color="auto"/>
      </w:divBdr>
    </w:div>
    <w:div w:id="811289800">
      <w:bodyDiv w:val="1"/>
      <w:marLeft w:val="0"/>
      <w:marRight w:val="0"/>
      <w:marTop w:val="0"/>
      <w:marBottom w:val="0"/>
      <w:divBdr>
        <w:top w:val="none" w:sz="0" w:space="0" w:color="auto"/>
        <w:left w:val="none" w:sz="0" w:space="0" w:color="auto"/>
        <w:bottom w:val="none" w:sz="0" w:space="0" w:color="auto"/>
        <w:right w:val="none" w:sz="0" w:space="0" w:color="auto"/>
      </w:divBdr>
    </w:div>
    <w:div w:id="845052139">
      <w:bodyDiv w:val="1"/>
      <w:marLeft w:val="0"/>
      <w:marRight w:val="0"/>
      <w:marTop w:val="0"/>
      <w:marBottom w:val="0"/>
      <w:divBdr>
        <w:top w:val="none" w:sz="0" w:space="0" w:color="auto"/>
        <w:left w:val="none" w:sz="0" w:space="0" w:color="auto"/>
        <w:bottom w:val="none" w:sz="0" w:space="0" w:color="auto"/>
        <w:right w:val="none" w:sz="0" w:space="0" w:color="auto"/>
      </w:divBdr>
      <w:divsChild>
        <w:div w:id="714279908">
          <w:marLeft w:val="0"/>
          <w:marRight w:val="0"/>
          <w:marTop w:val="0"/>
          <w:marBottom w:val="0"/>
          <w:divBdr>
            <w:top w:val="none" w:sz="0" w:space="0" w:color="auto"/>
            <w:left w:val="none" w:sz="0" w:space="0" w:color="auto"/>
            <w:bottom w:val="none" w:sz="0" w:space="0" w:color="auto"/>
            <w:right w:val="none" w:sz="0" w:space="0" w:color="auto"/>
          </w:divBdr>
        </w:div>
        <w:div w:id="986668805">
          <w:marLeft w:val="0"/>
          <w:marRight w:val="0"/>
          <w:marTop w:val="0"/>
          <w:marBottom w:val="0"/>
          <w:divBdr>
            <w:top w:val="none" w:sz="0" w:space="0" w:color="auto"/>
            <w:left w:val="none" w:sz="0" w:space="0" w:color="auto"/>
            <w:bottom w:val="none" w:sz="0" w:space="0" w:color="auto"/>
            <w:right w:val="none" w:sz="0" w:space="0" w:color="auto"/>
          </w:divBdr>
        </w:div>
        <w:div w:id="1954168704">
          <w:marLeft w:val="0"/>
          <w:marRight w:val="0"/>
          <w:marTop w:val="0"/>
          <w:marBottom w:val="0"/>
          <w:divBdr>
            <w:top w:val="none" w:sz="0" w:space="0" w:color="auto"/>
            <w:left w:val="none" w:sz="0" w:space="0" w:color="auto"/>
            <w:bottom w:val="none" w:sz="0" w:space="0" w:color="auto"/>
            <w:right w:val="none" w:sz="0" w:space="0" w:color="auto"/>
          </w:divBdr>
        </w:div>
      </w:divsChild>
    </w:div>
    <w:div w:id="867987727">
      <w:bodyDiv w:val="1"/>
      <w:marLeft w:val="0"/>
      <w:marRight w:val="0"/>
      <w:marTop w:val="0"/>
      <w:marBottom w:val="0"/>
      <w:divBdr>
        <w:top w:val="none" w:sz="0" w:space="0" w:color="auto"/>
        <w:left w:val="none" w:sz="0" w:space="0" w:color="auto"/>
        <w:bottom w:val="none" w:sz="0" w:space="0" w:color="auto"/>
        <w:right w:val="none" w:sz="0" w:space="0" w:color="auto"/>
      </w:divBdr>
    </w:div>
    <w:div w:id="874541914">
      <w:bodyDiv w:val="1"/>
      <w:marLeft w:val="0"/>
      <w:marRight w:val="0"/>
      <w:marTop w:val="0"/>
      <w:marBottom w:val="0"/>
      <w:divBdr>
        <w:top w:val="none" w:sz="0" w:space="0" w:color="auto"/>
        <w:left w:val="none" w:sz="0" w:space="0" w:color="auto"/>
        <w:bottom w:val="none" w:sz="0" w:space="0" w:color="auto"/>
        <w:right w:val="none" w:sz="0" w:space="0" w:color="auto"/>
      </w:divBdr>
    </w:div>
    <w:div w:id="875000529">
      <w:bodyDiv w:val="1"/>
      <w:marLeft w:val="0"/>
      <w:marRight w:val="0"/>
      <w:marTop w:val="0"/>
      <w:marBottom w:val="0"/>
      <w:divBdr>
        <w:top w:val="none" w:sz="0" w:space="0" w:color="auto"/>
        <w:left w:val="none" w:sz="0" w:space="0" w:color="auto"/>
        <w:bottom w:val="none" w:sz="0" w:space="0" w:color="auto"/>
        <w:right w:val="none" w:sz="0" w:space="0" w:color="auto"/>
      </w:divBdr>
    </w:div>
    <w:div w:id="893279248">
      <w:bodyDiv w:val="1"/>
      <w:marLeft w:val="0"/>
      <w:marRight w:val="0"/>
      <w:marTop w:val="0"/>
      <w:marBottom w:val="0"/>
      <w:divBdr>
        <w:top w:val="none" w:sz="0" w:space="0" w:color="auto"/>
        <w:left w:val="none" w:sz="0" w:space="0" w:color="auto"/>
        <w:bottom w:val="none" w:sz="0" w:space="0" w:color="auto"/>
        <w:right w:val="none" w:sz="0" w:space="0" w:color="auto"/>
      </w:divBdr>
    </w:div>
    <w:div w:id="905921045">
      <w:bodyDiv w:val="1"/>
      <w:marLeft w:val="0"/>
      <w:marRight w:val="0"/>
      <w:marTop w:val="0"/>
      <w:marBottom w:val="0"/>
      <w:divBdr>
        <w:top w:val="none" w:sz="0" w:space="0" w:color="auto"/>
        <w:left w:val="none" w:sz="0" w:space="0" w:color="auto"/>
        <w:bottom w:val="none" w:sz="0" w:space="0" w:color="auto"/>
        <w:right w:val="none" w:sz="0" w:space="0" w:color="auto"/>
      </w:divBdr>
    </w:div>
    <w:div w:id="906887452">
      <w:bodyDiv w:val="1"/>
      <w:marLeft w:val="0"/>
      <w:marRight w:val="0"/>
      <w:marTop w:val="0"/>
      <w:marBottom w:val="0"/>
      <w:divBdr>
        <w:top w:val="none" w:sz="0" w:space="0" w:color="auto"/>
        <w:left w:val="none" w:sz="0" w:space="0" w:color="auto"/>
        <w:bottom w:val="none" w:sz="0" w:space="0" w:color="auto"/>
        <w:right w:val="none" w:sz="0" w:space="0" w:color="auto"/>
      </w:divBdr>
    </w:div>
    <w:div w:id="963999067">
      <w:bodyDiv w:val="1"/>
      <w:marLeft w:val="0"/>
      <w:marRight w:val="0"/>
      <w:marTop w:val="0"/>
      <w:marBottom w:val="0"/>
      <w:divBdr>
        <w:top w:val="none" w:sz="0" w:space="0" w:color="auto"/>
        <w:left w:val="none" w:sz="0" w:space="0" w:color="auto"/>
        <w:bottom w:val="none" w:sz="0" w:space="0" w:color="auto"/>
        <w:right w:val="none" w:sz="0" w:space="0" w:color="auto"/>
      </w:divBdr>
    </w:div>
    <w:div w:id="978651953">
      <w:bodyDiv w:val="1"/>
      <w:marLeft w:val="0"/>
      <w:marRight w:val="0"/>
      <w:marTop w:val="0"/>
      <w:marBottom w:val="0"/>
      <w:divBdr>
        <w:top w:val="none" w:sz="0" w:space="0" w:color="auto"/>
        <w:left w:val="none" w:sz="0" w:space="0" w:color="auto"/>
        <w:bottom w:val="none" w:sz="0" w:space="0" w:color="auto"/>
        <w:right w:val="none" w:sz="0" w:space="0" w:color="auto"/>
      </w:divBdr>
    </w:div>
    <w:div w:id="990523628">
      <w:bodyDiv w:val="1"/>
      <w:marLeft w:val="0"/>
      <w:marRight w:val="0"/>
      <w:marTop w:val="0"/>
      <w:marBottom w:val="0"/>
      <w:divBdr>
        <w:top w:val="none" w:sz="0" w:space="0" w:color="auto"/>
        <w:left w:val="none" w:sz="0" w:space="0" w:color="auto"/>
        <w:bottom w:val="none" w:sz="0" w:space="0" w:color="auto"/>
        <w:right w:val="none" w:sz="0" w:space="0" w:color="auto"/>
      </w:divBdr>
    </w:div>
    <w:div w:id="1027829543">
      <w:bodyDiv w:val="1"/>
      <w:marLeft w:val="0"/>
      <w:marRight w:val="0"/>
      <w:marTop w:val="0"/>
      <w:marBottom w:val="0"/>
      <w:divBdr>
        <w:top w:val="none" w:sz="0" w:space="0" w:color="auto"/>
        <w:left w:val="none" w:sz="0" w:space="0" w:color="auto"/>
        <w:bottom w:val="none" w:sz="0" w:space="0" w:color="auto"/>
        <w:right w:val="none" w:sz="0" w:space="0" w:color="auto"/>
      </w:divBdr>
    </w:div>
    <w:div w:id="1032341214">
      <w:bodyDiv w:val="1"/>
      <w:marLeft w:val="0"/>
      <w:marRight w:val="0"/>
      <w:marTop w:val="0"/>
      <w:marBottom w:val="0"/>
      <w:divBdr>
        <w:top w:val="none" w:sz="0" w:space="0" w:color="auto"/>
        <w:left w:val="none" w:sz="0" w:space="0" w:color="auto"/>
        <w:bottom w:val="none" w:sz="0" w:space="0" w:color="auto"/>
        <w:right w:val="none" w:sz="0" w:space="0" w:color="auto"/>
      </w:divBdr>
    </w:div>
    <w:div w:id="1040400980">
      <w:bodyDiv w:val="1"/>
      <w:marLeft w:val="0"/>
      <w:marRight w:val="0"/>
      <w:marTop w:val="0"/>
      <w:marBottom w:val="0"/>
      <w:divBdr>
        <w:top w:val="none" w:sz="0" w:space="0" w:color="auto"/>
        <w:left w:val="none" w:sz="0" w:space="0" w:color="auto"/>
        <w:bottom w:val="none" w:sz="0" w:space="0" w:color="auto"/>
        <w:right w:val="none" w:sz="0" w:space="0" w:color="auto"/>
      </w:divBdr>
      <w:divsChild>
        <w:div w:id="1631327299">
          <w:marLeft w:val="0"/>
          <w:marRight w:val="0"/>
          <w:marTop w:val="0"/>
          <w:marBottom w:val="0"/>
          <w:divBdr>
            <w:top w:val="none" w:sz="0" w:space="0" w:color="auto"/>
            <w:left w:val="none" w:sz="0" w:space="0" w:color="auto"/>
            <w:bottom w:val="none" w:sz="0" w:space="0" w:color="auto"/>
            <w:right w:val="none" w:sz="0" w:space="0" w:color="auto"/>
          </w:divBdr>
        </w:div>
        <w:div w:id="696466503">
          <w:marLeft w:val="0"/>
          <w:marRight w:val="0"/>
          <w:marTop w:val="0"/>
          <w:marBottom w:val="0"/>
          <w:divBdr>
            <w:top w:val="none" w:sz="0" w:space="0" w:color="auto"/>
            <w:left w:val="none" w:sz="0" w:space="0" w:color="auto"/>
            <w:bottom w:val="none" w:sz="0" w:space="0" w:color="auto"/>
            <w:right w:val="none" w:sz="0" w:space="0" w:color="auto"/>
          </w:divBdr>
        </w:div>
        <w:div w:id="1296568120">
          <w:marLeft w:val="0"/>
          <w:marRight w:val="0"/>
          <w:marTop w:val="0"/>
          <w:marBottom w:val="0"/>
          <w:divBdr>
            <w:top w:val="none" w:sz="0" w:space="0" w:color="auto"/>
            <w:left w:val="none" w:sz="0" w:space="0" w:color="auto"/>
            <w:bottom w:val="none" w:sz="0" w:space="0" w:color="auto"/>
            <w:right w:val="none" w:sz="0" w:space="0" w:color="auto"/>
          </w:divBdr>
        </w:div>
        <w:div w:id="342585863">
          <w:marLeft w:val="0"/>
          <w:marRight w:val="0"/>
          <w:marTop w:val="0"/>
          <w:marBottom w:val="0"/>
          <w:divBdr>
            <w:top w:val="none" w:sz="0" w:space="0" w:color="auto"/>
            <w:left w:val="none" w:sz="0" w:space="0" w:color="auto"/>
            <w:bottom w:val="none" w:sz="0" w:space="0" w:color="auto"/>
            <w:right w:val="none" w:sz="0" w:space="0" w:color="auto"/>
          </w:divBdr>
        </w:div>
        <w:div w:id="454830764">
          <w:marLeft w:val="0"/>
          <w:marRight w:val="0"/>
          <w:marTop w:val="0"/>
          <w:marBottom w:val="0"/>
          <w:divBdr>
            <w:top w:val="none" w:sz="0" w:space="0" w:color="auto"/>
            <w:left w:val="none" w:sz="0" w:space="0" w:color="auto"/>
            <w:bottom w:val="none" w:sz="0" w:space="0" w:color="auto"/>
            <w:right w:val="none" w:sz="0" w:space="0" w:color="auto"/>
          </w:divBdr>
        </w:div>
        <w:div w:id="46998771">
          <w:marLeft w:val="0"/>
          <w:marRight w:val="0"/>
          <w:marTop w:val="0"/>
          <w:marBottom w:val="0"/>
          <w:divBdr>
            <w:top w:val="none" w:sz="0" w:space="0" w:color="auto"/>
            <w:left w:val="none" w:sz="0" w:space="0" w:color="auto"/>
            <w:bottom w:val="none" w:sz="0" w:space="0" w:color="auto"/>
            <w:right w:val="none" w:sz="0" w:space="0" w:color="auto"/>
          </w:divBdr>
        </w:div>
        <w:div w:id="178206551">
          <w:marLeft w:val="0"/>
          <w:marRight w:val="0"/>
          <w:marTop w:val="0"/>
          <w:marBottom w:val="0"/>
          <w:divBdr>
            <w:top w:val="none" w:sz="0" w:space="0" w:color="auto"/>
            <w:left w:val="none" w:sz="0" w:space="0" w:color="auto"/>
            <w:bottom w:val="none" w:sz="0" w:space="0" w:color="auto"/>
            <w:right w:val="none" w:sz="0" w:space="0" w:color="auto"/>
          </w:divBdr>
        </w:div>
        <w:div w:id="1223130972">
          <w:marLeft w:val="0"/>
          <w:marRight w:val="0"/>
          <w:marTop w:val="0"/>
          <w:marBottom w:val="0"/>
          <w:divBdr>
            <w:top w:val="none" w:sz="0" w:space="0" w:color="auto"/>
            <w:left w:val="none" w:sz="0" w:space="0" w:color="auto"/>
            <w:bottom w:val="none" w:sz="0" w:space="0" w:color="auto"/>
            <w:right w:val="none" w:sz="0" w:space="0" w:color="auto"/>
          </w:divBdr>
        </w:div>
        <w:div w:id="1100638469">
          <w:marLeft w:val="0"/>
          <w:marRight w:val="0"/>
          <w:marTop w:val="0"/>
          <w:marBottom w:val="0"/>
          <w:divBdr>
            <w:top w:val="none" w:sz="0" w:space="0" w:color="auto"/>
            <w:left w:val="none" w:sz="0" w:space="0" w:color="auto"/>
            <w:bottom w:val="none" w:sz="0" w:space="0" w:color="auto"/>
            <w:right w:val="none" w:sz="0" w:space="0" w:color="auto"/>
          </w:divBdr>
        </w:div>
        <w:div w:id="732042502">
          <w:marLeft w:val="0"/>
          <w:marRight w:val="0"/>
          <w:marTop w:val="0"/>
          <w:marBottom w:val="0"/>
          <w:divBdr>
            <w:top w:val="none" w:sz="0" w:space="0" w:color="auto"/>
            <w:left w:val="none" w:sz="0" w:space="0" w:color="auto"/>
            <w:bottom w:val="none" w:sz="0" w:space="0" w:color="auto"/>
            <w:right w:val="none" w:sz="0" w:space="0" w:color="auto"/>
          </w:divBdr>
        </w:div>
        <w:div w:id="92824227">
          <w:marLeft w:val="0"/>
          <w:marRight w:val="0"/>
          <w:marTop w:val="0"/>
          <w:marBottom w:val="0"/>
          <w:divBdr>
            <w:top w:val="none" w:sz="0" w:space="0" w:color="auto"/>
            <w:left w:val="none" w:sz="0" w:space="0" w:color="auto"/>
            <w:bottom w:val="none" w:sz="0" w:space="0" w:color="auto"/>
            <w:right w:val="none" w:sz="0" w:space="0" w:color="auto"/>
          </w:divBdr>
        </w:div>
        <w:div w:id="667026007">
          <w:marLeft w:val="0"/>
          <w:marRight w:val="0"/>
          <w:marTop w:val="0"/>
          <w:marBottom w:val="0"/>
          <w:divBdr>
            <w:top w:val="none" w:sz="0" w:space="0" w:color="auto"/>
            <w:left w:val="none" w:sz="0" w:space="0" w:color="auto"/>
            <w:bottom w:val="none" w:sz="0" w:space="0" w:color="auto"/>
            <w:right w:val="none" w:sz="0" w:space="0" w:color="auto"/>
          </w:divBdr>
        </w:div>
        <w:div w:id="352070544">
          <w:marLeft w:val="0"/>
          <w:marRight w:val="0"/>
          <w:marTop w:val="0"/>
          <w:marBottom w:val="0"/>
          <w:divBdr>
            <w:top w:val="none" w:sz="0" w:space="0" w:color="auto"/>
            <w:left w:val="none" w:sz="0" w:space="0" w:color="auto"/>
            <w:bottom w:val="none" w:sz="0" w:space="0" w:color="auto"/>
            <w:right w:val="none" w:sz="0" w:space="0" w:color="auto"/>
          </w:divBdr>
        </w:div>
        <w:div w:id="1766681959">
          <w:marLeft w:val="0"/>
          <w:marRight w:val="0"/>
          <w:marTop w:val="0"/>
          <w:marBottom w:val="0"/>
          <w:divBdr>
            <w:top w:val="none" w:sz="0" w:space="0" w:color="auto"/>
            <w:left w:val="none" w:sz="0" w:space="0" w:color="auto"/>
            <w:bottom w:val="none" w:sz="0" w:space="0" w:color="auto"/>
            <w:right w:val="none" w:sz="0" w:space="0" w:color="auto"/>
          </w:divBdr>
        </w:div>
      </w:divsChild>
    </w:div>
    <w:div w:id="1068067112">
      <w:bodyDiv w:val="1"/>
      <w:marLeft w:val="0"/>
      <w:marRight w:val="0"/>
      <w:marTop w:val="0"/>
      <w:marBottom w:val="0"/>
      <w:divBdr>
        <w:top w:val="none" w:sz="0" w:space="0" w:color="auto"/>
        <w:left w:val="none" w:sz="0" w:space="0" w:color="auto"/>
        <w:bottom w:val="none" w:sz="0" w:space="0" w:color="auto"/>
        <w:right w:val="none" w:sz="0" w:space="0" w:color="auto"/>
      </w:divBdr>
      <w:divsChild>
        <w:div w:id="1385833871">
          <w:marLeft w:val="0"/>
          <w:marRight w:val="0"/>
          <w:marTop w:val="0"/>
          <w:marBottom w:val="0"/>
          <w:divBdr>
            <w:top w:val="none" w:sz="0" w:space="0" w:color="auto"/>
            <w:left w:val="none" w:sz="0" w:space="0" w:color="auto"/>
            <w:bottom w:val="none" w:sz="0" w:space="0" w:color="auto"/>
            <w:right w:val="none" w:sz="0" w:space="0" w:color="auto"/>
          </w:divBdr>
        </w:div>
        <w:div w:id="1899587272">
          <w:marLeft w:val="0"/>
          <w:marRight w:val="0"/>
          <w:marTop w:val="0"/>
          <w:marBottom w:val="0"/>
          <w:divBdr>
            <w:top w:val="none" w:sz="0" w:space="0" w:color="auto"/>
            <w:left w:val="none" w:sz="0" w:space="0" w:color="auto"/>
            <w:bottom w:val="none" w:sz="0" w:space="0" w:color="auto"/>
            <w:right w:val="none" w:sz="0" w:space="0" w:color="auto"/>
          </w:divBdr>
        </w:div>
        <w:div w:id="239406651">
          <w:marLeft w:val="0"/>
          <w:marRight w:val="0"/>
          <w:marTop w:val="0"/>
          <w:marBottom w:val="0"/>
          <w:divBdr>
            <w:top w:val="none" w:sz="0" w:space="0" w:color="auto"/>
            <w:left w:val="none" w:sz="0" w:space="0" w:color="auto"/>
            <w:bottom w:val="none" w:sz="0" w:space="0" w:color="auto"/>
            <w:right w:val="none" w:sz="0" w:space="0" w:color="auto"/>
          </w:divBdr>
        </w:div>
        <w:div w:id="1162039810">
          <w:marLeft w:val="0"/>
          <w:marRight w:val="0"/>
          <w:marTop w:val="0"/>
          <w:marBottom w:val="0"/>
          <w:divBdr>
            <w:top w:val="none" w:sz="0" w:space="0" w:color="auto"/>
            <w:left w:val="none" w:sz="0" w:space="0" w:color="auto"/>
            <w:bottom w:val="none" w:sz="0" w:space="0" w:color="auto"/>
            <w:right w:val="none" w:sz="0" w:space="0" w:color="auto"/>
          </w:divBdr>
        </w:div>
        <w:div w:id="506556528">
          <w:marLeft w:val="0"/>
          <w:marRight w:val="0"/>
          <w:marTop w:val="0"/>
          <w:marBottom w:val="0"/>
          <w:divBdr>
            <w:top w:val="none" w:sz="0" w:space="0" w:color="auto"/>
            <w:left w:val="none" w:sz="0" w:space="0" w:color="auto"/>
            <w:bottom w:val="none" w:sz="0" w:space="0" w:color="auto"/>
            <w:right w:val="none" w:sz="0" w:space="0" w:color="auto"/>
          </w:divBdr>
        </w:div>
        <w:div w:id="983312470">
          <w:marLeft w:val="0"/>
          <w:marRight w:val="0"/>
          <w:marTop w:val="0"/>
          <w:marBottom w:val="0"/>
          <w:divBdr>
            <w:top w:val="none" w:sz="0" w:space="0" w:color="auto"/>
            <w:left w:val="none" w:sz="0" w:space="0" w:color="auto"/>
            <w:bottom w:val="none" w:sz="0" w:space="0" w:color="auto"/>
            <w:right w:val="none" w:sz="0" w:space="0" w:color="auto"/>
          </w:divBdr>
        </w:div>
        <w:div w:id="1582567664">
          <w:marLeft w:val="0"/>
          <w:marRight w:val="0"/>
          <w:marTop w:val="0"/>
          <w:marBottom w:val="0"/>
          <w:divBdr>
            <w:top w:val="none" w:sz="0" w:space="0" w:color="auto"/>
            <w:left w:val="none" w:sz="0" w:space="0" w:color="auto"/>
            <w:bottom w:val="none" w:sz="0" w:space="0" w:color="auto"/>
            <w:right w:val="none" w:sz="0" w:space="0" w:color="auto"/>
          </w:divBdr>
        </w:div>
        <w:div w:id="1630043687">
          <w:marLeft w:val="0"/>
          <w:marRight w:val="0"/>
          <w:marTop w:val="0"/>
          <w:marBottom w:val="0"/>
          <w:divBdr>
            <w:top w:val="none" w:sz="0" w:space="0" w:color="auto"/>
            <w:left w:val="none" w:sz="0" w:space="0" w:color="auto"/>
            <w:bottom w:val="none" w:sz="0" w:space="0" w:color="auto"/>
            <w:right w:val="none" w:sz="0" w:space="0" w:color="auto"/>
          </w:divBdr>
        </w:div>
        <w:div w:id="472140630">
          <w:marLeft w:val="0"/>
          <w:marRight w:val="0"/>
          <w:marTop w:val="0"/>
          <w:marBottom w:val="0"/>
          <w:divBdr>
            <w:top w:val="none" w:sz="0" w:space="0" w:color="auto"/>
            <w:left w:val="none" w:sz="0" w:space="0" w:color="auto"/>
            <w:bottom w:val="none" w:sz="0" w:space="0" w:color="auto"/>
            <w:right w:val="none" w:sz="0" w:space="0" w:color="auto"/>
          </w:divBdr>
        </w:div>
        <w:div w:id="1779641549">
          <w:marLeft w:val="0"/>
          <w:marRight w:val="0"/>
          <w:marTop w:val="0"/>
          <w:marBottom w:val="0"/>
          <w:divBdr>
            <w:top w:val="none" w:sz="0" w:space="0" w:color="auto"/>
            <w:left w:val="none" w:sz="0" w:space="0" w:color="auto"/>
            <w:bottom w:val="none" w:sz="0" w:space="0" w:color="auto"/>
            <w:right w:val="none" w:sz="0" w:space="0" w:color="auto"/>
          </w:divBdr>
        </w:div>
        <w:div w:id="1248074664">
          <w:marLeft w:val="0"/>
          <w:marRight w:val="0"/>
          <w:marTop w:val="0"/>
          <w:marBottom w:val="0"/>
          <w:divBdr>
            <w:top w:val="none" w:sz="0" w:space="0" w:color="auto"/>
            <w:left w:val="none" w:sz="0" w:space="0" w:color="auto"/>
            <w:bottom w:val="none" w:sz="0" w:space="0" w:color="auto"/>
            <w:right w:val="none" w:sz="0" w:space="0" w:color="auto"/>
          </w:divBdr>
        </w:div>
        <w:div w:id="552279365">
          <w:marLeft w:val="0"/>
          <w:marRight w:val="0"/>
          <w:marTop w:val="0"/>
          <w:marBottom w:val="0"/>
          <w:divBdr>
            <w:top w:val="none" w:sz="0" w:space="0" w:color="auto"/>
            <w:left w:val="none" w:sz="0" w:space="0" w:color="auto"/>
            <w:bottom w:val="none" w:sz="0" w:space="0" w:color="auto"/>
            <w:right w:val="none" w:sz="0" w:space="0" w:color="auto"/>
          </w:divBdr>
        </w:div>
        <w:div w:id="577831849">
          <w:marLeft w:val="0"/>
          <w:marRight w:val="0"/>
          <w:marTop w:val="0"/>
          <w:marBottom w:val="0"/>
          <w:divBdr>
            <w:top w:val="none" w:sz="0" w:space="0" w:color="auto"/>
            <w:left w:val="none" w:sz="0" w:space="0" w:color="auto"/>
            <w:bottom w:val="none" w:sz="0" w:space="0" w:color="auto"/>
            <w:right w:val="none" w:sz="0" w:space="0" w:color="auto"/>
          </w:divBdr>
        </w:div>
        <w:div w:id="146166394">
          <w:marLeft w:val="0"/>
          <w:marRight w:val="0"/>
          <w:marTop w:val="0"/>
          <w:marBottom w:val="0"/>
          <w:divBdr>
            <w:top w:val="none" w:sz="0" w:space="0" w:color="auto"/>
            <w:left w:val="none" w:sz="0" w:space="0" w:color="auto"/>
            <w:bottom w:val="none" w:sz="0" w:space="0" w:color="auto"/>
            <w:right w:val="none" w:sz="0" w:space="0" w:color="auto"/>
          </w:divBdr>
        </w:div>
      </w:divsChild>
    </w:div>
    <w:div w:id="1098984756">
      <w:bodyDiv w:val="1"/>
      <w:marLeft w:val="0"/>
      <w:marRight w:val="0"/>
      <w:marTop w:val="0"/>
      <w:marBottom w:val="0"/>
      <w:divBdr>
        <w:top w:val="none" w:sz="0" w:space="0" w:color="auto"/>
        <w:left w:val="none" w:sz="0" w:space="0" w:color="auto"/>
        <w:bottom w:val="none" w:sz="0" w:space="0" w:color="auto"/>
        <w:right w:val="none" w:sz="0" w:space="0" w:color="auto"/>
      </w:divBdr>
    </w:div>
    <w:div w:id="1173640064">
      <w:bodyDiv w:val="1"/>
      <w:marLeft w:val="0"/>
      <w:marRight w:val="0"/>
      <w:marTop w:val="0"/>
      <w:marBottom w:val="0"/>
      <w:divBdr>
        <w:top w:val="none" w:sz="0" w:space="0" w:color="auto"/>
        <w:left w:val="none" w:sz="0" w:space="0" w:color="auto"/>
        <w:bottom w:val="none" w:sz="0" w:space="0" w:color="auto"/>
        <w:right w:val="none" w:sz="0" w:space="0" w:color="auto"/>
      </w:divBdr>
    </w:div>
    <w:div w:id="1226528162">
      <w:bodyDiv w:val="1"/>
      <w:marLeft w:val="0"/>
      <w:marRight w:val="0"/>
      <w:marTop w:val="0"/>
      <w:marBottom w:val="0"/>
      <w:divBdr>
        <w:top w:val="none" w:sz="0" w:space="0" w:color="auto"/>
        <w:left w:val="none" w:sz="0" w:space="0" w:color="auto"/>
        <w:bottom w:val="none" w:sz="0" w:space="0" w:color="auto"/>
        <w:right w:val="none" w:sz="0" w:space="0" w:color="auto"/>
      </w:divBdr>
    </w:div>
    <w:div w:id="1230460035">
      <w:bodyDiv w:val="1"/>
      <w:marLeft w:val="0"/>
      <w:marRight w:val="0"/>
      <w:marTop w:val="0"/>
      <w:marBottom w:val="0"/>
      <w:divBdr>
        <w:top w:val="none" w:sz="0" w:space="0" w:color="auto"/>
        <w:left w:val="none" w:sz="0" w:space="0" w:color="auto"/>
        <w:bottom w:val="none" w:sz="0" w:space="0" w:color="auto"/>
        <w:right w:val="none" w:sz="0" w:space="0" w:color="auto"/>
      </w:divBdr>
    </w:div>
    <w:div w:id="1236403373">
      <w:bodyDiv w:val="1"/>
      <w:marLeft w:val="0"/>
      <w:marRight w:val="0"/>
      <w:marTop w:val="0"/>
      <w:marBottom w:val="0"/>
      <w:divBdr>
        <w:top w:val="none" w:sz="0" w:space="0" w:color="auto"/>
        <w:left w:val="none" w:sz="0" w:space="0" w:color="auto"/>
        <w:bottom w:val="none" w:sz="0" w:space="0" w:color="auto"/>
        <w:right w:val="none" w:sz="0" w:space="0" w:color="auto"/>
      </w:divBdr>
      <w:divsChild>
        <w:div w:id="1727946126">
          <w:marLeft w:val="0"/>
          <w:marRight w:val="0"/>
          <w:marTop w:val="0"/>
          <w:marBottom w:val="0"/>
          <w:divBdr>
            <w:top w:val="none" w:sz="0" w:space="0" w:color="auto"/>
            <w:left w:val="none" w:sz="0" w:space="0" w:color="auto"/>
            <w:bottom w:val="none" w:sz="0" w:space="0" w:color="auto"/>
            <w:right w:val="none" w:sz="0" w:space="0" w:color="auto"/>
          </w:divBdr>
        </w:div>
        <w:div w:id="803351405">
          <w:marLeft w:val="0"/>
          <w:marRight w:val="0"/>
          <w:marTop w:val="0"/>
          <w:marBottom w:val="0"/>
          <w:divBdr>
            <w:top w:val="none" w:sz="0" w:space="0" w:color="auto"/>
            <w:left w:val="none" w:sz="0" w:space="0" w:color="auto"/>
            <w:bottom w:val="none" w:sz="0" w:space="0" w:color="auto"/>
            <w:right w:val="none" w:sz="0" w:space="0" w:color="auto"/>
          </w:divBdr>
        </w:div>
        <w:div w:id="52702827">
          <w:marLeft w:val="0"/>
          <w:marRight w:val="0"/>
          <w:marTop w:val="0"/>
          <w:marBottom w:val="0"/>
          <w:divBdr>
            <w:top w:val="none" w:sz="0" w:space="0" w:color="auto"/>
            <w:left w:val="none" w:sz="0" w:space="0" w:color="auto"/>
            <w:bottom w:val="none" w:sz="0" w:space="0" w:color="auto"/>
            <w:right w:val="none" w:sz="0" w:space="0" w:color="auto"/>
          </w:divBdr>
        </w:div>
      </w:divsChild>
    </w:div>
    <w:div w:id="1247156970">
      <w:bodyDiv w:val="1"/>
      <w:marLeft w:val="0"/>
      <w:marRight w:val="0"/>
      <w:marTop w:val="0"/>
      <w:marBottom w:val="0"/>
      <w:divBdr>
        <w:top w:val="none" w:sz="0" w:space="0" w:color="auto"/>
        <w:left w:val="none" w:sz="0" w:space="0" w:color="auto"/>
        <w:bottom w:val="none" w:sz="0" w:space="0" w:color="auto"/>
        <w:right w:val="none" w:sz="0" w:space="0" w:color="auto"/>
      </w:divBdr>
    </w:div>
    <w:div w:id="1248880534">
      <w:bodyDiv w:val="1"/>
      <w:marLeft w:val="0"/>
      <w:marRight w:val="0"/>
      <w:marTop w:val="0"/>
      <w:marBottom w:val="0"/>
      <w:divBdr>
        <w:top w:val="none" w:sz="0" w:space="0" w:color="auto"/>
        <w:left w:val="none" w:sz="0" w:space="0" w:color="auto"/>
        <w:bottom w:val="none" w:sz="0" w:space="0" w:color="auto"/>
        <w:right w:val="none" w:sz="0" w:space="0" w:color="auto"/>
      </w:divBdr>
    </w:div>
    <w:div w:id="1279676925">
      <w:bodyDiv w:val="1"/>
      <w:marLeft w:val="0"/>
      <w:marRight w:val="0"/>
      <w:marTop w:val="0"/>
      <w:marBottom w:val="0"/>
      <w:divBdr>
        <w:top w:val="none" w:sz="0" w:space="0" w:color="auto"/>
        <w:left w:val="none" w:sz="0" w:space="0" w:color="auto"/>
        <w:bottom w:val="none" w:sz="0" w:space="0" w:color="auto"/>
        <w:right w:val="none" w:sz="0" w:space="0" w:color="auto"/>
      </w:divBdr>
    </w:div>
    <w:div w:id="1317029747">
      <w:bodyDiv w:val="1"/>
      <w:marLeft w:val="0"/>
      <w:marRight w:val="0"/>
      <w:marTop w:val="0"/>
      <w:marBottom w:val="0"/>
      <w:divBdr>
        <w:top w:val="none" w:sz="0" w:space="0" w:color="auto"/>
        <w:left w:val="none" w:sz="0" w:space="0" w:color="auto"/>
        <w:bottom w:val="none" w:sz="0" w:space="0" w:color="auto"/>
        <w:right w:val="none" w:sz="0" w:space="0" w:color="auto"/>
      </w:divBdr>
      <w:divsChild>
        <w:div w:id="820773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698788">
              <w:marLeft w:val="0"/>
              <w:marRight w:val="0"/>
              <w:marTop w:val="0"/>
              <w:marBottom w:val="0"/>
              <w:divBdr>
                <w:top w:val="none" w:sz="0" w:space="0" w:color="auto"/>
                <w:left w:val="none" w:sz="0" w:space="0" w:color="auto"/>
                <w:bottom w:val="none" w:sz="0" w:space="0" w:color="auto"/>
                <w:right w:val="none" w:sz="0" w:space="0" w:color="auto"/>
              </w:divBdr>
            </w:div>
            <w:div w:id="2063363278">
              <w:marLeft w:val="0"/>
              <w:marRight w:val="0"/>
              <w:marTop w:val="0"/>
              <w:marBottom w:val="0"/>
              <w:divBdr>
                <w:top w:val="none" w:sz="0" w:space="0" w:color="auto"/>
                <w:left w:val="none" w:sz="0" w:space="0" w:color="auto"/>
                <w:bottom w:val="none" w:sz="0" w:space="0" w:color="auto"/>
                <w:right w:val="none" w:sz="0" w:space="0" w:color="auto"/>
              </w:divBdr>
            </w:div>
            <w:div w:id="833715740">
              <w:marLeft w:val="0"/>
              <w:marRight w:val="0"/>
              <w:marTop w:val="0"/>
              <w:marBottom w:val="0"/>
              <w:divBdr>
                <w:top w:val="none" w:sz="0" w:space="0" w:color="auto"/>
                <w:left w:val="none" w:sz="0" w:space="0" w:color="auto"/>
                <w:bottom w:val="none" w:sz="0" w:space="0" w:color="auto"/>
                <w:right w:val="none" w:sz="0" w:space="0" w:color="auto"/>
              </w:divBdr>
            </w:div>
            <w:div w:id="401757739">
              <w:marLeft w:val="0"/>
              <w:marRight w:val="0"/>
              <w:marTop w:val="0"/>
              <w:marBottom w:val="0"/>
              <w:divBdr>
                <w:top w:val="none" w:sz="0" w:space="0" w:color="auto"/>
                <w:left w:val="none" w:sz="0" w:space="0" w:color="auto"/>
                <w:bottom w:val="none" w:sz="0" w:space="0" w:color="auto"/>
                <w:right w:val="none" w:sz="0" w:space="0" w:color="auto"/>
              </w:divBdr>
            </w:div>
            <w:div w:id="1407993484">
              <w:marLeft w:val="0"/>
              <w:marRight w:val="0"/>
              <w:marTop w:val="0"/>
              <w:marBottom w:val="0"/>
              <w:divBdr>
                <w:top w:val="none" w:sz="0" w:space="0" w:color="auto"/>
                <w:left w:val="none" w:sz="0" w:space="0" w:color="auto"/>
                <w:bottom w:val="none" w:sz="0" w:space="0" w:color="auto"/>
                <w:right w:val="none" w:sz="0" w:space="0" w:color="auto"/>
              </w:divBdr>
            </w:div>
            <w:div w:id="2108185343">
              <w:marLeft w:val="0"/>
              <w:marRight w:val="0"/>
              <w:marTop w:val="0"/>
              <w:marBottom w:val="0"/>
              <w:divBdr>
                <w:top w:val="none" w:sz="0" w:space="0" w:color="auto"/>
                <w:left w:val="none" w:sz="0" w:space="0" w:color="auto"/>
                <w:bottom w:val="none" w:sz="0" w:space="0" w:color="auto"/>
                <w:right w:val="none" w:sz="0" w:space="0" w:color="auto"/>
              </w:divBdr>
            </w:div>
            <w:div w:id="10767898">
              <w:marLeft w:val="0"/>
              <w:marRight w:val="0"/>
              <w:marTop w:val="0"/>
              <w:marBottom w:val="0"/>
              <w:divBdr>
                <w:top w:val="none" w:sz="0" w:space="0" w:color="auto"/>
                <w:left w:val="none" w:sz="0" w:space="0" w:color="auto"/>
                <w:bottom w:val="none" w:sz="0" w:space="0" w:color="auto"/>
                <w:right w:val="none" w:sz="0" w:space="0" w:color="auto"/>
              </w:divBdr>
            </w:div>
            <w:div w:id="1363558861">
              <w:marLeft w:val="0"/>
              <w:marRight w:val="0"/>
              <w:marTop w:val="0"/>
              <w:marBottom w:val="0"/>
              <w:divBdr>
                <w:top w:val="none" w:sz="0" w:space="0" w:color="auto"/>
                <w:left w:val="none" w:sz="0" w:space="0" w:color="auto"/>
                <w:bottom w:val="none" w:sz="0" w:space="0" w:color="auto"/>
                <w:right w:val="none" w:sz="0" w:space="0" w:color="auto"/>
              </w:divBdr>
              <w:divsChild>
                <w:div w:id="1433864325">
                  <w:marLeft w:val="0"/>
                  <w:marRight w:val="0"/>
                  <w:marTop w:val="0"/>
                  <w:marBottom w:val="0"/>
                  <w:divBdr>
                    <w:top w:val="none" w:sz="0" w:space="0" w:color="auto"/>
                    <w:left w:val="none" w:sz="0" w:space="0" w:color="auto"/>
                    <w:bottom w:val="none" w:sz="0" w:space="0" w:color="auto"/>
                    <w:right w:val="none" w:sz="0" w:space="0" w:color="auto"/>
                  </w:divBdr>
                </w:div>
                <w:div w:id="1313287543">
                  <w:marLeft w:val="0"/>
                  <w:marRight w:val="0"/>
                  <w:marTop w:val="0"/>
                  <w:marBottom w:val="0"/>
                  <w:divBdr>
                    <w:top w:val="none" w:sz="0" w:space="0" w:color="auto"/>
                    <w:left w:val="none" w:sz="0" w:space="0" w:color="auto"/>
                    <w:bottom w:val="none" w:sz="0" w:space="0" w:color="auto"/>
                    <w:right w:val="none" w:sz="0" w:space="0" w:color="auto"/>
                  </w:divBdr>
                </w:div>
                <w:div w:id="905145855">
                  <w:marLeft w:val="0"/>
                  <w:marRight w:val="0"/>
                  <w:marTop w:val="0"/>
                  <w:marBottom w:val="0"/>
                  <w:divBdr>
                    <w:top w:val="none" w:sz="0" w:space="0" w:color="auto"/>
                    <w:left w:val="none" w:sz="0" w:space="0" w:color="auto"/>
                    <w:bottom w:val="none" w:sz="0" w:space="0" w:color="auto"/>
                    <w:right w:val="none" w:sz="0" w:space="0" w:color="auto"/>
                  </w:divBdr>
                </w:div>
                <w:div w:id="635256164">
                  <w:marLeft w:val="0"/>
                  <w:marRight w:val="0"/>
                  <w:marTop w:val="0"/>
                  <w:marBottom w:val="0"/>
                  <w:divBdr>
                    <w:top w:val="none" w:sz="0" w:space="0" w:color="auto"/>
                    <w:left w:val="none" w:sz="0" w:space="0" w:color="auto"/>
                    <w:bottom w:val="none" w:sz="0" w:space="0" w:color="auto"/>
                    <w:right w:val="none" w:sz="0" w:space="0" w:color="auto"/>
                  </w:divBdr>
                  <w:divsChild>
                    <w:div w:id="1848983084">
                      <w:marLeft w:val="0"/>
                      <w:marRight w:val="0"/>
                      <w:marTop w:val="0"/>
                      <w:marBottom w:val="0"/>
                      <w:divBdr>
                        <w:top w:val="none" w:sz="0" w:space="0" w:color="auto"/>
                        <w:left w:val="none" w:sz="0" w:space="0" w:color="auto"/>
                        <w:bottom w:val="none" w:sz="0" w:space="0" w:color="auto"/>
                        <w:right w:val="none" w:sz="0" w:space="0" w:color="auto"/>
                      </w:divBdr>
                      <w:divsChild>
                        <w:div w:id="294719906">
                          <w:marLeft w:val="0"/>
                          <w:marRight w:val="0"/>
                          <w:marTop w:val="0"/>
                          <w:marBottom w:val="0"/>
                          <w:divBdr>
                            <w:top w:val="none" w:sz="0" w:space="0" w:color="auto"/>
                            <w:left w:val="none" w:sz="0" w:space="0" w:color="auto"/>
                            <w:bottom w:val="none" w:sz="0" w:space="0" w:color="auto"/>
                            <w:right w:val="none" w:sz="0" w:space="0" w:color="auto"/>
                          </w:divBdr>
                          <w:divsChild>
                            <w:div w:id="1728069981">
                              <w:marLeft w:val="0"/>
                              <w:marRight w:val="0"/>
                              <w:marTop w:val="0"/>
                              <w:marBottom w:val="0"/>
                              <w:divBdr>
                                <w:top w:val="none" w:sz="0" w:space="0" w:color="auto"/>
                                <w:left w:val="none" w:sz="0" w:space="0" w:color="auto"/>
                                <w:bottom w:val="none" w:sz="0" w:space="0" w:color="auto"/>
                                <w:right w:val="none" w:sz="0" w:space="0" w:color="auto"/>
                              </w:divBdr>
                            </w:div>
                            <w:div w:id="7705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554010">
              <w:marLeft w:val="0"/>
              <w:marRight w:val="0"/>
              <w:marTop w:val="0"/>
              <w:marBottom w:val="0"/>
              <w:divBdr>
                <w:top w:val="none" w:sz="0" w:space="0" w:color="auto"/>
                <w:left w:val="none" w:sz="0" w:space="0" w:color="auto"/>
                <w:bottom w:val="none" w:sz="0" w:space="0" w:color="auto"/>
                <w:right w:val="none" w:sz="0" w:space="0" w:color="auto"/>
              </w:divBdr>
              <w:divsChild>
                <w:div w:id="2028867326">
                  <w:marLeft w:val="0"/>
                  <w:marRight w:val="0"/>
                  <w:marTop w:val="0"/>
                  <w:marBottom w:val="0"/>
                  <w:divBdr>
                    <w:top w:val="none" w:sz="0" w:space="0" w:color="auto"/>
                    <w:left w:val="none" w:sz="0" w:space="0" w:color="auto"/>
                    <w:bottom w:val="none" w:sz="0" w:space="0" w:color="auto"/>
                    <w:right w:val="none" w:sz="0" w:space="0" w:color="auto"/>
                  </w:divBdr>
                </w:div>
                <w:div w:id="324407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14915">
                      <w:marLeft w:val="0"/>
                      <w:marRight w:val="0"/>
                      <w:marTop w:val="0"/>
                      <w:marBottom w:val="0"/>
                      <w:divBdr>
                        <w:top w:val="none" w:sz="0" w:space="0" w:color="auto"/>
                        <w:left w:val="none" w:sz="0" w:space="0" w:color="auto"/>
                        <w:bottom w:val="none" w:sz="0" w:space="0" w:color="auto"/>
                        <w:right w:val="none" w:sz="0" w:space="0" w:color="auto"/>
                      </w:divBdr>
                      <w:divsChild>
                        <w:div w:id="1974825542">
                          <w:marLeft w:val="0"/>
                          <w:marRight w:val="0"/>
                          <w:marTop w:val="0"/>
                          <w:marBottom w:val="0"/>
                          <w:divBdr>
                            <w:top w:val="none" w:sz="0" w:space="0" w:color="auto"/>
                            <w:left w:val="none" w:sz="0" w:space="0" w:color="auto"/>
                            <w:bottom w:val="none" w:sz="0" w:space="0" w:color="auto"/>
                            <w:right w:val="none" w:sz="0" w:space="0" w:color="auto"/>
                          </w:divBdr>
                          <w:divsChild>
                            <w:div w:id="11247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506808">
      <w:bodyDiv w:val="1"/>
      <w:marLeft w:val="0"/>
      <w:marRight w:val="0"/>
      <w:marTop w:val="0"/>
      <w:marBottom w:val="0"/>
      <w:divBdr>
        <w:top w:val="none" w:sz="0" w:space="0" w:color="auto"/>
        <w:left w:val="none" w:sz="0" w:space="0" w:color="auto"/>
        <w:bottom w:val="none" w:sz="0" w:space="0" w:color="auto"/>
        <w:right w:val="none" w:sz="0" w:space="0" w:color="auto"/>
      </w:divBdr>
    </w:div>
    <w:div w:id="1380086805">
      <w:bodyDiv w:val="1"/>
      <w:marLeft w:val="0"/>
      <w:marRight w:val="0"/>
      <w:marTop w:val="0"/>
      <w:marBottom w:val="0"/>
      <w:divBdr>
        <w:top w:val="none" w:sz="0" w:space="0" w:color="auto"/>
        <w:left w:val="none" w:sz="0" w:space="0" w:color="auto"/>
        <w:bottom w:val="none" w:sz="0" w:space="0" w:color="auto"/>
        <w:right w:val="none" w:sz="0" w:space="0" w:color="auto"/>
      </w:divBdr>
    </w:div>
    <w:div w:id="1385912861">
      <w:bodyDiv w:val="1"/>
      <w:marLeft w:val="0"/>
      <w:marRight w:val="0"/>
      <w:marTop w:val="0"/>
      <w:marBottom w:val="0"/>
      <w:divBdr>
        <w:top w:val="none" w:sz="0" w:space="0" w:color="auto"/>
        <w:left w:val="none" w:sz="0" w:space="0" w:color="auto"/>
        <w:bottom w:val="none" w:sz="0" w:space="0" w:color="auto"/>
        <w:right w:val="none" w:sz="0" w:space="0" w:color="auto"/>
      </w:divBdr>
    </w:div>
    <w:div w:id="1387408025">
      <w:bodyDiv w:val="1"/>
      <w:marLeft w:val="0"/>
      <w:marRight w:val="0"/>
      <w:marTop w:val="0"/>
      <w:marBottom w:val="0"/>
      <w:divBdr>
        <w:top w:val="none" w:sz="0" w:space="0" w:color="auto"/>
        <w:left w:val="none" w:sz="0" w:space="0" w:color="auto"/>
        <w:bottom w:val="none" w:sz="0" w:space="0" w:color="auto"/>
        <w:right w:val="none" w:sz="0" w:space="0" w:color="auto"/>
      </w:divBdr>
    </w:div>
    <w:div w:id="1392119544">
      <w:bodyDiv w:val="1"/>
      <w:marLeft w:val="0"/>
      <w:marRight w:val="0"/>
      <w:marTop w:val="0"/>
      <w:marBottom w:val="0"/>
      <w:divBdr>
        <w:top w:val="none" w:sz="0" w:space="0" w:color="auto"/>
        <w:left w:val="none" w:sz="0" w:space="0" w:color="auto"/>
        <w:bottom w:val="none" w:sz="0" w:space="0" w:color="auto"/>
        <w:right w:val="none" w:sz="0" w:space="0" w:color="auto"/>
      </w:divBdr>
    </w:div>
    <w:div w:id="1413501091">
      <w:bodyDiv w:val="1"/>
      <w:marLeft w:val="0"/>
      <w:marRight w:val="0"/>
      <w:marTop w:val="0"/>
      <w:marBottom w:val="0"/>
      <w:divBdr>
        <w:top w:val="none" w:sz="0" w:space="0" w:color="auto"/>
        <w:left w:val="none" w:sz="0" w:space="0" w:color="auto"/>
        <w:bottom w:val="none" w:sz="0" w:space="0" w:color="auto"/>
        <w:right w:val="none" w:sz="0" w:space="0" w:color="auto"/>
      </w:divBdr>
    </w:div>
    <w:div w:id="1438601683">
      <w:bodyDiv w:val="1"/>
      <w:marLeft w:val="0"/>
      <w:marRight w:val="0"/>
      <w:marTop w:val="0"/>
      <w:marBottom w:val="0"/>
      <w:divBdr>
        <w:top w:val="none" w:sz="0" w:space="0" w:color="auto"/>
        <w:left w:val="none" w:sz="0" w:space="0" w:color="auto"/>
        <w:bottom w:val="none" w:sz="0" w:space="0" w:color="auto"/>
        <w:right w:val="none" w:sz="0" w:space="0" w:color="auto"/>
      </w:divBdr>
    </w:div>
    <w:div w:id="1451699875">
      <w:bodyDiv w:val="1"/>
      <w:marLeft w:val="0"/>
      <w:marRight w:val="0"/>
      <w:marTop w:val="0"/>
      <w:marBottom w:val="0"/>
      <w:divBdr>
        <w:top w:val="none" w:sz="0" w:space="0" w:color="auto"/>
        <w:left w:val="none" w:sz="0" w:space="0" w:color="auto"/>
        <w:bottom w:val="none" w:sz="0" w:space="0" w:color="auto"/>
        <w:right w:val="none" w:sz="0" w:space="0" w:color="auto"/>
      </w:divBdr>
    </w:div>
    <w:div w:id="1480532711">
      <w:bodyDiv w:val="1"/>
      <w:marLeft w:val="0"/>
      <w:marRight w:val="0"/>
      <w:marTop w:val="0"/>
      <w:marBottom w:val="0"/>
      <w:divBdr>
        <w:top w:val="none" w:sz="0" w:space="0" w:color="auto"/>
        <w:left w:val="none" w:sz="0" w:space="0" w:color="auto"/>
        <w:bottom w:val="none" w:sz="0" w:space="0" w:color="auto"/>
        <w:right w:val="none" w:sz="0" w:space="0" w:color="auto"/>
      </w:divBdr>
      <w:divsChild>
        <w:div w:id="1518035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342087">
              <w:marLeft w:val="0"/>
              <w:marRight w:val="0"/>
              <w:marTop w:val="0"/>
              <w:marBottom w:val="0"/>
              <w:divBdr>
                <w:top w:val="none" w:sz="0" w:space="0" w:color="auto"/>
                <w:left w:val="none" w:sz="0" w:space="0" w:color="auto"/>
                <w:bottom w:val="none" w:sz="0" w:space="0" w:color="auto"/>
                <w:right w:val="none" w:sz="0" w:space="0" w:color="auto"/>
              </w:divBdr>
            </w:div>
            <w:div w:id="630403864">
              <w:marLeft w:val="0"/>
              <w:marRight w:val="0"/>
              <w:marTop w:val="0"/>
              <w:marBottom w:val="0"/>
              <w:divBdr>
                <w:top w:val="none" w:sz="0" w:space="0" w:color="auto"/>
                <w:left w:val="none" w:sz="0" w:space="0" w:color="auto"/>
                <w:bottom w:val="none" w:sz="0" w:space="0" w:color="auto"/>
                <w:right w:val="none" w:sz="0" w:space="0" w:color="auto"/>
              </w:divBdr>
            </w:div>
            <w:div w:id="1234966787">
              <w:marLeft w:val="0"/>
              <w:marRight w:val="0"/>
              <w:marTop w:val="0"/>
              <w:marBottom w:val="0"/>
              <w:divBdr>
                <w:top w:val="none" w:sz="0" w:space="0" w:color="auto"/>
                <w:left w:val="none" w:sz="0" w:space="0" w:color="auto"/>
                <w:bottom w:val="none" w:sz="0" w:space="0" w:color="auto"/>
                <w:right w:val="none" w:sz="0" w:space="0" w:color="auto"/>
              </w:divBdr>
            </w:div>
            <w:div w:id="164129909">
              <w:marLeft w:val="0"/>
              <w:marRight w:val="0"/>
              <w:marTop w:val="0"/>
              <w:marBottom w:val="0"/>
              <w:divBdr>
                <w:top w:val="none" w:sz="0" w:space="0" w:color="auto"/>
                <w:left w:val="none" w:sz="0" w:space="0" w:color="auto"/>
                <w:bottom w:val="none" w:sz="0" w:space="0" w:color="auto"/>
                <w:right w:val="none" w:sz="0" w:space="0" w:color="auto"/>
              </w:divBdr>
            </w:div>
            <w:div w:id="1931818092">
              <w:marLeft w:val="0"/>
              <w:marRight w:val="0"/>
              <w:marTop w:val="0"/>
              <w:marBottom w:val="0"/>
              <w:divBdr>
                <w:top w:val="none" w:sz="0" w:space="0" w:color="auto"/>
                <w:left w:val="none" w:sz="0" w:space="0" w:color="auto"/>
                <w:bottom w:val="none" w:sz="0" w:space="0" w:color="auto"/>
                <w:right w:val="none" w:sz="0" w:space="0" w:color="auto"/>
              </w:divBdr>
            </w:div>
            <w:div w:id="731581386">
              <w:marLeft w:val="0"/>
              <w:marRight w:val="0"/>
              <w:marTop w:val="0"/>
              <w:marBottom w:val="0"/>
              <w:divBdr>
                <w:top w:val="none" w:sz="0" w:space="0" w:color="auto"/>
                <w:left w:val="none" w:sz="0" w:space="0" w:color="auto"/>
                <w:bottom w:val="none" w:sz="0" w:space="0" w:color="auto"/>
                <w:right w:val="none" w:sz="0" w:space="0" w:color="auto"/>
              </w:divBdr>
            </w:div>
            <w:div w:id="1338195322">
              <w:marLeft w:val="0"/>
              <w:marRight w:val="0"/>
              <w:marTop w:val="0"/>
              <w:marBottom w:val="0"/>
              <w:divBdr>
                <w:top w:val="none" w:sz="0" w:space="0" w:color="auto"/>
                <w:left w:val="none" w:sz="0" w:space="0" w:color="auto"/>
                <w:bottom w:val="none" w:sz="0" w:space="0" w:color="auto"/>
                <w:right w:val="none" w:sz="0" w:space="0" w:color="auto"/>
              </w:divBdr>
            </w:div>
            <w:div w:id="117652147">
              <w:marLeft w:val="0"/>
              <w:marRight w:val="0"/>
              <w:marTop w:val="0"/>
              <w:marBottom w:val="0"/>
              <w:divBdr>
                <w:top w:val="none" w:sz="0" w:space="0" w:color="auto"/>
                <w:left w:val="none" w:sz="0" w:space="0" w:color="auto"/>
                <w:bottom w:val="none" w:sz="0" w:space="0" w:color="auto"/>
                <w:right w:val="none" w:sz="0" w:space="0" w:color="auto"/>
              </w:divBdr>
              <w:divsChild>
                <w:div w:id="2097706259">
                  <w:marLeft w:val="0"/>
                  <w:marRight w:val="0"/>
                  <w:marTop w:val="0"/>
                  <w:marBottom w:val="0"/>
                  <w:divBdr>
                    <w:top w:val="none" w:sz="0" w:space="0" w:color="auto"/>
                    <w:left w:val="none" w:sz="0" w:space="0" w:color="auto"/>
                    <w:bottom w:val="none" w:sz="0" w:space="0" w:color="auto"/>
                    <w:right w:val="none" w:sz="0" w:space="0" w:color="auto"/>
                  </w:divBdr>
                </w:div>
                <w:div w:id="8873722">
                  <w:marLeft w:val="0"/>
                  <w:marRight w:val="0"/>
                  <w:marTop w:val="0"/>
                  <w:marBottom w:val="0"/>
                  <w:divBdr>
                    <w:top w:val="none" w:sz="0" w:space="0" w:color="auto"/>
                    <w:left w:val="none" w:sz="0" w:space="0" w:color="auto"/>
                    <w:bottom w:val="none" w:sz="0" w:space="0" w:color="auto"/>
                    <w:right w:val="none" w:sz="0" w:space="0" w:color="auto"/>
                  </w:divBdr>
                </w:div>
                <w:div w:id="1004091691">
                  <w:marLeft w:val="0"/>
                  <w:marRight w:val="0"/>
                  <w:marTop w:val="0"/>
                  <w:marBottom w:val="0"/>
                  <w:divBdr>
                    <w:top w:val="none" w:sz="0" w:space="0" w:color="auto"/>
                    <w:left w:val="none" w:sz="0" w:space="0" w:color="auto"/>
                    <w:bottom w:val="none" w:sz="0" w:space="0" w:color="auto"/>
                    <w:right w:val="none" w:sz="0" w:space="0" w:color="auto"/>
                  </w:divBdr>
                </w:div>
                <w:div w:id="706414990">
                  <w:marLeft w:val="0"/>
                  <w:marRight w:val="0"/>
                  <w:marTop w:val="0"/>
                  <w:marBottom w:val="0"/>
                  <w:divBdr>
                    <w:top w:val="none" w:sz="0" w:space="0" w:color="auto"/>
                    <w:left w:val="none" w:sz="0" w:space="0" w:color="auto"/>
                    <w:bottom w:val="none" w:sz="0" w:space="0" w:color="auto"/>
                    <w:right w:val="none" w:sz="0" w:space="0" w:color="auto"/>
                  </w:divBdr>
                  <w:divsChild>
                    <w:div w:id="798301130">
                      <w:marLeft w:val="0"/>
                      <w:marRight w:val="0"/>
                      <w:marTop w:val="0"/>
                      <w:marBottom w:val="0"/>
                      <w:divBdr>
                        <w:top w:val="none" w:sz="0" w:space="0" w:color="auto"/>
                        <w:left w:val="none" w:sz="0" w:space="0" w:color="auto"/>
                        <w:bottom w:val="none" w:sz="0" w:space="0" w:color="auto"/>
                        <w:right w:val="none" w:sz="0" w:space="0" w:color="auto"/>
                      </w:divBdr>
                      <w:divsChild>
                        <w:div w:id="1990207582">
                          <w:marLeft w:val="0"/>
                          <w:marRight w:val="0"/>
                          <w:marTop w:val="0"/>
                          <w:marBottom w:val="0"/>
                          <w:divBdr>
                            <w:top w:val="none" w:sz="0" w:space="0" w:color="auto"/>
                            <w:left w:val="none" w:sz="0" w:space="0" w:color="auto"/>
                            <w:bottom w:val="none" w:sz="0" w:space="0" w:color="auto"/>
                            <w:right w:val="none" w:sz="0" w:space="0" w:color="auto"/>
                          </w:divBdr>
                          <w:divsChild>
                            <w:div w:id="1295913250">
                              <w:marLeft w:val="0"/>
                              <w:marRight w:val="0"/>
                              <w:marTop w:val="0"/>
                              <w:marBottom w:val="0"/>
                              <w:divBdr>
                                <w:top w:val="none" w:sz="0" w:space="0" w:color="auto"/>
                                <w:left w:val="none" w:sz="0" w:space="0" w:color="auto"/>
                                <w:bottom w:val="none" w:sz="0" w:space="0" w:color="auto"/>
                                <w:right w:val="none" w:sz="0" w:space="0" w:color="auto"/>
                              </w:divBdr>
                            </w:div>
                            <w:div w:id="10960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418779">
              <w:marLeft w:val="0"/>
              <w:marRight w:val="0"/>
              <w:marTop w:val="0"/>
              <w:marBottom w:val="0"/>
              <w:divBdr>
                <w:top w:val="none" w:sz="0" w:space="0" w:color="auto"/>
                <w:left w:val="none" w:sz="0" w:space="0" w:color="auto"/>
                <w:bottom w:val="none" w:sz="0" w:space="0" w:color="auto"/>
                <w:right w:val="none" w:sz="0" w:space="0" w:color="auto"/>
              </w:divBdr>
              <w:divsChild>
                <w:div w:id="75904864">
                  <w:marLeft w:val="0"/>
                  <w:marRight w:val="0"/>
                  <w:marTop w:val="0"/>
                  <w:marBottom w:val="0"/>
                  <w:divBdr>
                    <w:top w:val="none" w:sz="0" w:space="0" w:color="auto"/>
                    <w:left w:val="none" w:sz="0" w:space="0" w:color="auto"/>
                    <w:bottom w:val="none" w:sz="0" w:space="0" w:color="auto"/>
                    <w:right w:val="none" w:sz="0" w:space="0" w:color="auto"/>
                  </w:divBdr>
                </w:div>
                <w:div w:id="1353527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667052">
                      <w:marLeft w:val="0"/>
                      <w:marRight w:val="0"/>
                      <w:marTop w:val="0"/>
                      <w:marBottom w:val="0"/>
                      <w:divBdr>
                        <w:top w:val="none" w:sz="0" w:space="0" w:color="auto"/>
                        <w:left w:val="none" w:sz="0" w:space="0" w:color="auto"/>
                        <w:bottom w:val="none" w:sz="0" w:space="0" w:color="auto"/>
                        <w:right w:val="none" w:sz="0" w:space="0" w:color="auto"/>
                      </w:divBdr>
                      <w:divsChild>
                        <w:div w:id="1829440486">
                          <w:marLeft w:val="0"/>
                          <w:marRight w:val="0"/>
                          <w:marTop w:val="0"/>
                          <w:marBottom w:val="0"/>
                          <w:divBdr>
                            <w:top w:val="none" w:sz="0" w:space="0" w:color="auto"/>
                            <w:left w:val="none" w:sz="0" w:space="0" w:color="auto"/>
                            <w:bottom w:val="none" w:sz="0" w:space="0" w:color="auto"/>
                            <w:right w:val="none" w:sz="0" w:space="0" w:color="auto"/>
                          </w:divBdr>
                          <w:divsChild>
                            <w:div w:id="18976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197452">
      <w:bodyDiv w:val="1"/>
      <w:marLeft w:val="0"/>
      <w:marRight w:val="0"/>
      <w:marTop w:val="0"/>
      <w:marBottom w:val="0"/>
      <w:divBdr>
        <w:top w:val="none" w:sz="0" w:space="0" w:color="auto"/>
        <w:left w:val="none" w:sz="0" w:space="0" w:color="auto"/>
        <w:bottom w:val="none" w:sz="0" w:space="0" w:color="auto"/>
        <w:right w:val="none" w:sz="0" w:space="0" w:color="auto"/>
      </w:divBdr>
    </w:div>
    <w:div w:id="1643998816">
      <w:bodyDiv w:val="1"/>
      <w:marLeft w:val="0"/>
      <w:marRight w:val="0"/>
      <w:marTop w:val="0"/>
      <w:marBottom w:val="0"/>
      <w:divBdr>
        <w:top w:val="none" w:sz="0" w:space="0" w:color="auto"/>
        <w:left w:val="none" w:sz="0" w:space="0" w:color="auto"/>
        <w:bottom w:val="none" w:sz="0" w:space="0" w:color="auto"/>
        <w:right w:val="none" w:sz="0" w:space="0" w:color="auto"/>
      </w:divBdr>
    </w:div>
    <w:div w:id="1663191417">
      <w:bodyDiv w:val="1"/>
      <w:marLeft w:val="0"/>
      <w:marRight w:val="0"/>
      <w:marTop w:val="0"/>
      <w:marBottom w:val="0"/>
      <w:divBdr>
        <w:top w:val="none" w:sz="0" w:space="0" w:color="auto"/>
        <w:left w:val="none" w:sz="0" w:space="0" w:color="auto"/>
        <w:bottom w:val="none" w:sz="0" w:space="0" w:color="auto"/>
        <w:right w:val="none" w:sz="0" w:space="0" w:color="auto"/>
      </w:divBdr>
    </w:div>
    <w:div w:id="1697075393">
      <w:bodyDiv w:val="1"/>
      <w:marLeft w:val="0"/>
      <w:marRight w:val="0"/>
      <w:marTop w:val="0"/>
      <w:marBottom w:val="0"/>
      <w:divBdr>
        <w:top w:val="none" w:sz="0" w:space="0" w:color="auto"/>
        <w:left w:val="none" w:sz="0" w:space="0" w:color="auto"/>
        <w:bottom w:val="none" w:sz="0" w:space="0" w:color="auto"/>
        <w:right w:val="none" w:sz="0" w:space="0" w:color="auto"/>
      </w:divBdr>
    </w:div>
    <w:div w:id="1717465257">
      <w:bodyDiv w:val="1"/>
      <w:marLeft w:val="0"/>
      <w:marRight w:val="0"/>
      <w:marTop w:val="0"/>
      <w:marBottom w:val="0"/>
      <w:divBdr>
        <w:top w:val="none" w:sz="0" w:space="0" w:color="auto"/>
        <w:left w:val="none" w:sz="0" w:space="0" w:color="auto"/>
        <w:bottom w:val="none" w:sz="0" w:space="0" w:color="auto"/>
        <w:right w:val="none" w:sz="0" w:space="0" w:color="auto"/>
      </w:divBdr>
    </w:div>
    <w:div w:id="1729526073">
      <w:bodyDiv w:val="1"/>
      <w:marLeft w:val="0"/>
      <w:marRight w:val="0"/>
      <w:marTop w:val="0"/>
      <w:marBottom w:val="0"/>
      <w:divBdr>
        <w:top w:val="none" w:sz="0" w:space="0" w:color="auto"/>
        <w:left w:val="none" w:sz="0" w:space="0" w:color="auto"/>
        <w:bottom w:val="none" w:sz="0" w:space="0" w:color="auto"/>
        <w:right w:val="none" w:sz="0" w:space="0" w:color="auto"/>
      </w:divBdr>
    </w:div>
    <w:div w:id="1735394266">
      <w:bodyDiv w:val="1"/>
      <w:marLeft w:val="0"/>
      <w:marRight w:val="0"/>
      <w:marTop w:val="0"/>
      <w:marBottom w:val="0"/>
      <w:divBdr>
        <w:top w:val="none" w:sz="0" w:space="0" w:color="auto"/>
        <w:left w:val="none" w:sz="0" w:space="0" w:color="auto"/>
        <w:bottom w:val="none" w:sz="0" w:space="0" w:color="auto"/>
        <w:right w:val="none" w:sz="0" w:space="0" w:color="auto"/>
      </w:divBdr>
    </w:div>
    <w:div w:id="1743330612">
      <w:bodyDiv w:val="1"/>
      <w:marLeft w:val="0"/>
      <w:marRight w:val="0"/>
      <w:marTop w:val="0"/>
      <w:marBottom w:val="0"/>
      <w:divBdr>
        <w:top w:val="none" w:sz="0" w:space="0" w:color="auto"/>
        <w:left w:val="none" w:sz="0" w:space="0" w:color="auto"/>
        <w:bottom w:val="none" w:sz="0" w:space="0" w:color="auto"/>
        <w:right w:val="none" w:sz="0" w:space="0" w:color="auto"/>
      </w:divBdr>
    </w:div>
    <w:div w:id="1755978122">
      <w:bodyDiv w:val="1"/>
      <w:marLeft w:val="0"/>
      <w:marRight w:val="0"/>
      <w:marTop w:val="0"/>
      <w:marBottom w:val="0"/>
      <w:divBdr>
        <w:top w:val="none" w:sz="0" w:space="0" w:color="auto"/>
        <w:left w:val="none" w:sz="0" w:space="0" w:color="auto"/>
        <w:bottom w:val="none" w:sz="0" w:space="0" w:color="auto"/>
        <w:right w:val="none" w:sz="0" w:space="0" w:color="auto"/>
      </w:divBdr>
    </w:div>
    <w:div w:id="1787918529">
      <w:bodyDiv w:val="1"/>
      <w:marLeft w:val="0"/>
      <w:marRight w:val="0"/>
      <w:marTop w:val="0"/>
      <w:marBottom w:val="0"/>
      <w:divBdr>
        <w:top w:val="none" w:sz="0" w:space="0" w:color="auto"/>
        <w:left w:val="none" w:sz="0" w:space="0" w:color="auto"/>
        <w:bottom w:val="none" w:sz="0" w:space="0" w:color="auto"/>
        <w:right w:val="none" w:sz="0" w:space="0" w:color="auto"/>
      </w:divBdr>
      <w:divsChild>
        <w:div w:id="1068304644">
          <w:marLeft w:val="0"/>
          <w:marRight w:val="0"/>
          <w:marTop w:val="0"/>
          <w:marBottom w:val="0"/>
          <w:divBdr>
            <w:top w:val="none" w:sz="0" w:space="0" w:color="auto"/>
            <w:left w:val="none" w:sz="0" w:space="0" w:color="auto"/>
            <w:bottom w:val="none" w:sz="0" w:space="0" w:color="auto"/>
            <w:right w:val="none" w:sz="0" w:space="0" w:color="auto"/>
          </w:divBdr>
        </w:div>
      </w:divsChild>
    </w:div>
    <w:div w:id="1788309043">
      <w:bodyDiv w:val="1"/>
      <w:marLeft w:val="0"/>
      <w:marRight w:val="0"/>
      <w:marTop w:val="0"/>
      <w:marBottom w:val="0"/>
      <w:divBdr>
        <w:top w:val="none" w:sz="0" w:space="0" w:color="auto"/>
        <w:left w:val="none" w:sz="0" w:space="0" w:color="auto"/>
        <w:bottom w:val="none" w:sz="0" w:space="0" w:color="auto"/>
        <w:right w:val="none" w:sz="0" w:space="0" w:color="auto"/>
      </w:divBdr>
      <w:divsChild>
        <w:div w:id="566064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759638">
              <w:marLeft w:val="0"/>
              <w:marRight w:val="0"/>
              <w:marTop w:val="0"/>
              <w:marBottom w:val="0"/>
              <w:divBdr>
                <w:top w:val="none" w:sz="0" w:space="0" w:color="auto"/>
                <w:left w:val="none" w:sz="0" w:space="0" w:color="auto"/>
                <w:bottom w:val="none" w:sz="0" w:space="0" w:color="auto"/>
                <w:right w:val="none" w:sz="0" w:space="0" w:color="auto"/>
              </w:divBdr>
              <w:divsChild>
                <w:div w:id="1997145851">
                  <w:marLeft w:val="0"/>
                  <w:marRight w:val="0"/>
                  <w:marTop w:val="0"/>
                  <w:marBottom w:val="0"/>
                  <w:divBdr>
                    <w:top w:val="none" w:sz="0" w:space="0" w:color="auto"/>
                    <w:left w:val="none" w:sz="0" w:space="0" w:color="auto"/>
                    <w:bottom w:val="none" w:sz="0" w:space="0" w:color="auto"/>
                    <w:right w:val="none" w:sz="0" w:space="0" w:color="auto"/>
                  </w:divBdr>
                  <w:divsChild>
                    <w:div w:id="1720008856">
                      <w:marLeft w:val="0"/>
                      <w:marRight w:val="0"/>
                      <w:marTop w:val="0"/>
                      <w:marBottom w:val="0"/>
                      <w:divBdr>
                        <w:top w:val="none" w:sz="0" w:space="0" w:color="auto"/>
                        <w:left w:val="none" w:sz="0" w:space="0" w:color="auto"/>
                        <w:bottom w:val="none" w:sz="0" w:space="0" w:color="auto"/>
                        <w:right w:val="none" w:sz="0" w:space="0" w:color="auto"/>
                      </w:divBdr>
                    </w:div>
                    <w:div w:id="860165621">
                      <w:marLeft w:val="0"/>
                      <w:marRight w:val="0"/>
                      <w:marTop w:val="0"/>
                      <w:marBottom w:val="0"/>
                      <w:divBdr>
                        <w:top w:val="none" w:sz="0" w:space="0" w:color="auto"/>
                        <w:left w:val="none" w:sz="0" w:space="0" w:color="auto"/>
                        <w:bottom w:val="none" w:sz="0" w:space="0" w:color="auto"/>
                        <w:right w:val="none" w:sz="0" w:space="0" w:color="auto"/>
                      </w:divBdr>
                      <w:divsChild>
                        <w:div w:id="174656357">
                          <w:marLeft w:val="0"/>
                          <w:marRight w:val="0"/>
                          <w:marTop w:val="0"/>
                          <w:marBottom w:val="0"/>
                          <w:divBdr>
                            <w:top w:val="none" w:sz="0" w:space="0" w:color="auto"/>
                            <w:left w:val="none" w:sz="0" w:space="0" w:color="auto"/>
                            <w:bottom w:val="none" w:sz="0" w:space="0" w:color="auto"/>
                            <w:right w:val="none" w:sz="0" w:space="0" w:color="auto"/>
                          </w:divBdr>
                          <w:divsChild>
                            <w:div w:id="1570968070">
                              <w:marLeft w:val="0"/>
                              <w:marRight w:val="0"/>
                              <w:marTop w:val="0"/>
                              <w:marBottom w:val="0"/>
                              <w:divBdr>
                                <w:top w:val="none" w:sz="0" w:space="0" w:color="auto"/>
                                <w:left w:val="none" w:sz="0" w:space="0" w:color="auto"/>
                                <w:bottom w:val="none" w:sz="0" w:space="0" w:color="auto"/>
                                <w:right w:val="none" w:sz="0" w:space="0" w:color="auto"/>
                              </w:divBdr>
                              <w:divsChild>
                                <w:div w:id="7925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756133">
      <w:bodyDiv w:val="1"/>
      <w:marLeft w:val="0"/>
      <w:marRight w:val="0"/>
      <w:marTop w:val="0"/>
      <w:marBottom w:val="0"/>
      <w:divBdr>
        <w:top w:val="none" w:sz="0" w:space="0" w:color="auto"/>
        <w:left w:val="none" w:sz="0" w:space="0" w:color="auto"/>
        <w:bottom w:val="none" w:sz="0" w:space="0" w:color="auto"/>
        <w:right w:val="none" w:sz="0" w:space="0" w:color="auto"/>
      </w:divBdr>
    </w:div>
    <w:div w:id="1817646409">
      <w:bodyDiv w:val="1"/>
      <w:marLeft w:val="0"/>
      <w:marRight w:val="0"/>
      <w:marTop w:val="0"/>
      <w:marBottom w:val="0"/>
      <w:divBdr>
        <w:top w:val="none" w:sz="0" w:space="0" w:color="auto"/>
        <w:left w:val="none" w:sz="0" w:space="0" w:color="auto"/>
        <w:bottom w:val="none" w:sz="0" w:space="0" w:color="auto"/>
        <w:right w:val="none" w:sz="0" w:space="0" w:color="auto"/>
      </w:divBdr>
      <w:divsChild>
        <w:div w:id="1794638011">
          <w:marLeft w:val="0"/>
          <w:marRight w:val="0"/>
          <w:marTop w:val="0"/>
          <w:marBottom w:val="0"/>
          <w:divBdr>
            <w:top w:val="none" w:sz="0" w:space="0" w:color="auto"/>
            <w:left w:val="none" w:sz="0" w:space="0" w:color="auto"/>
            <w:bottom w:val="none" w:sz="0" w:space="0" w:color="auto"/>
            <w:right w:val="none" w:sz="0" w:space="0" w:color="auto"/>
          </w:divBdr>
        </w:div>
        <w:div w:id="288587226">
          <w:marLeft w:val="0"/>
          <w:marRight w:val="0"/>
          <w:marTop w:val="0"/>
          <w:marBottom w:val="0"/>
          <w:divBdr>
            <w:top w:val="none" w:sz="0" w:space="0" w:color="auto"/>
            <w:left w:val="none" w:sz="0" w:space="0" w:color="auto"/>
            <w:bottom w:val="none" w:sz="0" w:space="0" w:color="auto"/>
            <w:right w:val="none" w:sz="0" w:space="0" w:color="auto"/>
          </w:divBdr>
        </w:div>
        <w:div w:id="1328552971">
          <w:marLeft w:val="0"/>
          <w:marRight w:val="0"/>
          <w:marTop w:val="0"/>
          <w:marBottom w:val="0"/>
          <w:divBdr>
            <w:top w:val="none" w:sz="0" w:space="0" w:color="auto"/>
            <w:left w:val="none" w:sz="0" w:space="0" w:color="auto"/>
            <w:bottom w:val="none" w:sz="0" w:space="0" w:color="auto"/>
            <w:right w:val="none" w:sz="0" w:space="0" w:color="auto"/>
          </w:divBdr>
        </w:div>
        <w:div w:id="1943607302">
          <w:marLeft w:val="0"/>
          <w:marRight w:val="0"/>
          <w:marTop w:val="0"/>
          <w:marBottom w:val="0"/>
          <w:divBdr>
            <w:top w:val="none" w:sz="0" w:space="0" w:color="auto"/>
            <w:left w:val="none" w:sz="0" w:space="0" w:color="auto"/>
            <w:bottom w:val="none" w:sz="0" w:space="0" w:color="auto"/>
            <w:right w:val="none" w:sz="0" w:space="0" w:color="auto"/>
          </w:divBdr>
        </w:div>
        <w:div w:id="1004630194">
          <w:marLeft w:val="0"/>
          <w:marRight w:val="0"/>
          <w:marTop w:val="0"/>
          <w:marBottom w:val="0"/>
          <w:divBdr>
            <w:top w:val="none" w:sz="0" w:space="0" w:color="auto"/>
            <w:left w:val="none" w:sz="0" w:space="0" w:color="auto"/>
            <w:bottom w:val="none" w:sz="0" w:space="0" w:color="auto"/>
            <w:right w:val="none" w:sz="0" w:space="0" w:color="auto"/>
          </w:divBdr>
        </w:div>
        <w:div w:id="200559196">
          <w:marLeft w:val="0"/>
          <w:marRight w:val="0"/>
          <w:marTop w:val="0"/>
          <w:marBottom w:val="0"/>
          <w:divBdr>
            <w:top w:val="none" w:sz="0" w:space="0" w:color="auto"/>
            <w:left w:val="none" w:sz="0" w:space="0" w:color="auto"/>
            <w:bottom w:val="none" w:sz="0" w:space="0" w:color="auto"/>
            <w:right w:val="none" w:sz="0" w:space="0" w:color="auto"/>
          </w:divBdr>
        </w:div>
        <w:div w:id="1057895916">
          <w:marLeft w:val="0"/>
          <w:marRight w:val="0"/>
          <w:marTop w:val="0"/>
          <w:marBottom w:val="0"/>
          <w:divBdr>
            <w:top w:val="none" w:sz="0" w:space="0" w:color="auto"/>
            <w:left w:val="none" w:sz="0" w:space="0" w:color="auto"/>
            <w:bottom w:val="none" w:sz="0" w:space="0" w:color="auto"/>
            <w:right w:val="none" w:sz="0" w:space="0" w:color="auto"/>
          </w:divBdr>
        </w:div>
        <w:div w:id="980965655">
          <w:marLeft w:val="0"/>
          <w:marRight w:val="0"/>
          <w:marTop w:val="0"/>
          <w:marBottom w:val="0"/>
          <w:divBdr>
            <w:top w:val="none" w:sz="0" w:space="0" w:color="auto"/>
            <w:left w:val="none" w:sz="0" w:space="0" w:color="auto"/>
            <w:bottom w:val="none" w:sz="0" w:space="0" w:color="auto"/>
            <w:right w:val="none" w:sz="0" w:space="0" w:color="auto"/>
          </w:divBdr>
        </w:div>
      </w:divsChild>
    </w:div>
    <w:div w:id="1825705525">
      <w:bodyDiv w:val="1"/>
      <w:marLeft w:val="0"/>
      <w:marRight w:val="0"/>
      <w:marTop w:val="0"/>
      <w:marBottom w:val="0"/>
      <w:divBdr>
        <w:top w:val="none" w:sz="0" w:space="0" w:color="auto"/>
        <w:left w:val="none" w:sz="0" w:space="0" w:color="auto"/>
        <w:bottom w:val="none" w:sz="0" w:space="0" w:color="auto"/>
        <w:right w:val="none" w:sz="0" w:space="0" w:color="auto"/>
      </w:divBdr>
    </w:div>
    <w:div w:id="1841967038">
      <w:bodyDiv w:val="1"/>
      <w:marLeft w:val="0"/>
      <w:marRight w:val="0"/>
      <w:marTop w:val="0"/>
      <w:marBottom w:val="0"/>
      <w:divBdr>
        <w:top w:val="none" w:sz="0" w:space="0" w:color="auto"/>
        <w:left w:val="none" w:sz="0" w:space="0" w:color="auto"/>
        <w:bottom w:val="none" w:sz="0" w:space="0" w:color="auto"/>
        <w:right w:val="none" w:sz="0" w:space="0" w:color="auto"/>
      </w:divBdr>
    </w:div>
    <w:div w:id="1863090137">
      <w:bodyDiv w:val="1"/>
      <w:marLeft w:val="0"/>
      <w:marRight w:val="0"/>
      <w:marTop w:val="0"/>
      <w:marBottom w:val="0"/>
      <w:divBdr>
        <w:top w:val="none" w:sz="0" w:space="0" w:color="auto"/>
        <w:left w:val="none" w:sz="0" w:space="0" w:color="auto"/>
        <w:bottom w:val="none" w:sz="0" w:space="0" w:color="auto"/>
        <w:right w:val="none" w:sz="0" w:space="0" w:color="auto"/>
      </w:divBdr>
      <w:divsChild>
        <w:div w:id="99108615">
          <w:marLeft w:val="0"/>
          <w:marRight w:val="0"/>
          <w:marTop w:val="0"/>
          <w:marBottom w:val="0"/>
          <w:divBdr>
            <w:top w:val="none" w:sz="0" w:space="0" w:color="auto"/>
            <w:left w:val="none" w:sz="0" w:space="0" w:color="auto"/>
            <w:bottom w:val="none" w:sz="0" w:space="0" w:color="auto"/>
            <w:right w:val="none" w:sz="0" w:space="0" w:color="auto"/>
          </w:divBdr>
        </w:div>
        <w:div w:id="1646465853">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160390901">
          <w:marLeft w:val="0"/>
          <w:marRight w:val="0"/>
          <w:marTop w:val="0"/>
          <w:marBottom w:val="0"/>
          <w:divBdr>
            <w:top w:val="none" w:sz="0" w:space="0" w:color="auto"/>
            <w:left w:val="none" w:sz="0" w:space="0" w:color="auto"/>
            <w:bottom w:val="none" w:sz="0" w:space="0" w:color="auto"/>
            <w:right w:val="none" w:sz="0" w:space="0" w:color="auto"/>
          </w:divBdr>
        </w:div>
        <w:div w:id="2107650221">
          <w:marLeft w:val="0"/>
          <w:marRight w:val="0"/>
          <w:marTop w:val="0"/>
          <w:marBottom w:val="0"/>
          <w:divBdr>
            <w:top w:val="none" w:sz="0" w:space="0" w:color="auto"/>
            <w:left w:val="none" w:sz="0" w:space="0" w:color="auto"/>
            <w:bottom w:val="none" w:sz="0" w:space="0" w:color="auto"/>
            <w:right w:val="none" w:sz="0" w:space="0" w:color="auto"/>
          </w:divBdr>
        </w:div>
        <w:div w:id="2137915709">
          <w:marLeft w:val="0"/>
          <w:marRight w:val="0"/>
          <w:marTop w:val="0"/>
          <w:marBottom w:val="0"/>
          <w:divBdr>
            <w:top w:val="none" w:sz="0" w:space="0" w:color="auto"/>
            <w:left w:val="none" w:sz="0" w:space="0" w:color="auto"/>
            <w:bottom w:val="none" w:sz="0" w:space="0" w:color="auto"/>
            <w:right w:val="none" w:sz="0" w:space="0" w:color="auto"/>
          </w:divBdr>
        </w:div>
        <w:div w:id="112553681">
          <w:marLeft w:val="0"/>
          <w:marRight w:val="0"/>
          <w:marTop w:val="0"/>
          <w:marBottom w:val="0"/>
          <w:divBdr>
            <w:top w:val="none" w:sz="0" w:space="0" w:color="auto"/>
            <w:left w:val="none" w:sz="0" w:space="0" w:color="auto"/>
            <w:bottom w:val="none" w:sz="0" w:space="0" w:color="auto"/>
            <w:right w:val="none" w:sz="0" w:space="0" w:color="auto"/>
          </w:divBdr>
        </w:div>
        <w:div w:id="1947887082">
          <w:marLeft w:val="0"/>
          <w:marRight w:val="0"/>
          <w:marTop w:val="0"/>
          <w:marBottom w:val="0"/>
          <w:divBdr>
            <w:top w:val="none" w:sz="0" w:space="0" w:color="auto"/>
            <w:left w:val="none" w:sz="0" w:space="0" w:color="auto"/>
            <w:bottom w:val="none" w:sz="0" w:space="0" w:color="auto"/>
            <w:right w:val="none" w:sz="0" w:space="0" w:color="auto"/>
          </w:divBdr>
        </w:div>
      </w:divsChild>
    </w:div>
    <w:div w:id="1867907693">
      <w:bodyDiv w:val="1"/>
      <w:marLeft w:val="0"/>
      <w:marRight w:val="0"/>
      <w:marTop w:val="0"/>
      <w:marBottom w:val="0"/>
      <w:divBdr>
        <w:top w:val="none" w:sz="0" w:space="0" w:color="auto"/>
        <w:left w:val="none" w:sz="0" w:space="0" w:color="auto"/>
        <w:bottom w:val="none" w:sz="0" w:space="0" w:color="auto"/>
        <w:right w:val="none" w:sz="0" w:space="0" w:color="auto"/>
      </w:divBdr>
    </w:div>
    <w:div w:id="1885827365">
      <w:bodyDiv w:val="1"/>
      <w:marLeft w:val="0"/>
      <w:marRight w:val="0"/>
      <w:marTop w:val="0"/>
      <w:marBottom w:val="0"/>
      <w:divBdr>
        <w:top w:val="none" w:sz="0" w:space="0" w:color="auto"/>
        <w:left w:val="none" w:sz="0" w:space="0" w:color="auto"/>
        <w:bottom w:val="none" w:sz="0" w:space="0" w:color="auto"/>
        <w:right w:val="none" w:sz="0" w:space="0" w:color="auto"/>
      </w:divBdr>
      <w:divsChild>
        <w:div w:id="627053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562512">
              <w:marLeft w:val="0"/>
              <w:marRight w:val="0"/>
              <w:marTop w:val="0"/>
              <w:marBottom w:val="0"/>
              <w:divBdr>
                <w:top w:val="none" w:sz="0" w:space="0" w:color="auto"/>
                <w:left w:val="none" w:sz="0" w:space="0" w:color="auto"/>
                <w:bottom w:val="none" w:sz="0" w:space="0" w:color="auto"/>
                <w:right w:val="none" w:sz="0" w:space="0" w:color="auto"/>
              </w:divBdr>
              <w:divsChild>
                <w:div w:id="1061290367">
                  <w:marLeft w:val="0"/>
                  <w:marRight w:val="0"/>
                  <w:marTop w:val="0"/>
                  <w:marBottom w:val="0"/>
                  <w:divBdr>
                    <w:top w:val="none" w:sz="0" w:space="0" w:color="auto"/>
                    <w:left w:val="none" w:sz="0" w:space="0" w:color="auto"/>
                    <w:bottom w:val="none" w:sz="0" w:space="0" w:color="auto"/>
                    <w:right w:val="none" w:sz="0" w:space="0" w:color="auto"/>
                  </w:divBdr>
                  <w:divsChild>
                    <w:div w:id="1022822208">
                      <w:marLeft w:val="0"/>
                      <w:marRight w:val="0"/>
                      <w:marTop w:val="0"/>
                      <w:marBottom w:val="0"/>
                      <w:divBdr>
                        <w:top w:val="none" w:sz="0" w:space="0" w:color="auto"/>
                        <w:left w:val="none" w:sz="0" w:space="0" w:color="auto"/>
                        <w:bottom w:val="none" w:sz="0" w:space="0" w:color="auto"/>
                        <w:right w:val="none" w:sz="0" w:space="0" w:color="auto"/>
                      </w:divBdr>
                    </w:div>
                    <w:div w:id="1858499684">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1816221411">
                          <w:marLeft w:val="0"/>
                          <w:marRight w:val="0"/>
                          <w:marTop w:val="0"/>
                          <w:marBottom w:val="0"/>
                          <w:divBdr>
                            <w:top w:val="none" w:sz="0" w:space="0" w:color="auto"/>
                            <w:left w:val="none" w:sz="0" w:space="0" w:color="auto"/>
                            <w:bottom w:val="none" w:sz="0" w:space="0" w:color="auto"/>
                            <w:right w:val="none" w:sz="0" w:space="0" w:color="auto"/>
                          </w:divBdr>
                        </w:div>
                        <w:div w:id="1449206023">
                          <w:marLeft w:val="0"/>
                          <w:marRight w:val="0"/>
                          <w:marTop w:val="0"/>
                          <w:marBottom w:val="0"/>
                          <w:divBdr>
                            <w:top w:val="none" w:sz="0" w:space="0" w:color="auto"/>
                            <w:left w:val="none" w:sz="0" w:space="0" w:color="auto"/>
                            <w:bottom w:val="none" w:sz="0" w:space="0" w:color="auto"/>
                            <w:right w:val="none" w:sz="0" w:space="0" w:color="auto"/>
                          </w:divBdr>
                        </w:div>
                        <w:div w:id="732119682">
                          <w:marLeft w:val="0"/>
                          <w:marRight w:val="0"/>
                          <w:marTop w:val="0"/>
                          <w:marBottom w:val="0"/>
                          <w:divBdr>
                            <w:top w:val="none" w:sz="0" w:space="0" w:color="auto"/>
                            <w:left w:val="none" w:sz="0" w:space="0" w:color="auto"/>
                            <w:bottom w:val="none" w:sz="0" w:space="0" w:color="auto"/>
                            <w:right w:val="none" w:sz="0" w:space="0" w:color="auto"/>
                          </w:divBdr>
                        </w:div>
                        <w:div w:id="380981273">
                          <w:marLeft w:val="0"/>
                          <w:marRight w:val="0"/>
                          <w:marTop w:val="0"/>
                          <w:marBottom w:val="0"/>
                          <w:divBdr>
                            <w:top w:val="none" w:sz="0" w:space="0" w:color="auto"/>
                            <w:left w:val="none" w:sz="0" w:space="0" w:color="auto"/>
                            <w:bottom w:val="none" w:sz="0" w:space="0" w:color="auto"/>
                            <w:right w:val="none" w:sz="0" w:space="0" w:color="auto"/>
                          </w:divBdr>
                        </w:div>
                        <w:div w:id="1829861786">
                          <w:marLeft w:val="0"/>
                          <w:marRight w:val="0"/>
                          <w:marTop w:val="0"/>
                          <w:marBottom w:val="0"/>
                          <w:divBdr>
                            <w:top w:val="none" w:sz="0" w:space="0" w:color="auto"/>
                            <w:left w:val="none" w:sz="0" w:space="0" w:color="auto"/>
                            <w:bottom w:val="none" w:sz="0" w:space="0" w:color="auto"/>
                            <w:right w:val="none" w:sz="0" w:space="0" w:color="auto"/>
                          </w:divBdr>
                        </w:div>
                        <w:div w:id="641888797">
                          <w:marLeft w:val="0"/>
                          <w:marRight w:val="0"/>
                          <w:marTop w:val="0"/>
                          <w:marBottom w:val="0"/>
                          <w:divBdr>
                            <w:top w:val="none" w:sz="0" w:space="0" w:color="auto"/>
                            <w:left w:val="none" w:sz="0" w:space="0" w:color="auto"/>
                            <w:bottom w:val="none" w:sz="0" w:space="0" w:color="auto"/>
                            <w:right w:val="none" w:sz="0" w:space="0" w:color="auto"/>
                          </w:divBdr>
                        </w:div>
                        <w:div w:id="1951859148">
                          <w:marLeft w:val="0"/>
                          <w:marRight w:val="0"/>
                          <w:marTop w:val="0"/>
                          <w:marBottom w:val="0"/>
                          <w:divBdr>
                            <w:top w:val="none" w:sz="0" w:space="0" w:color="auto"/>
                            <w:left w:val="none" w:sz="0" w:space="0" w:color="auto"/>
                            <w:bottom w:val="none" w:sz="0" w:space="0" w:color="auto"/>
                            <w:right w:val="none" w:sz="0" w:space="0" w:color="auto"/>
                          </w:divBdr>
                        </w:div>
                        <w:div w:id="1479616100">
                          <w:marLeft w:val="0"/>
                          <w:marRight w:val="0"/>
                          <w:marTop w:val="0"/>
                          <w:marBottom w:val="0"/>
                          <w:divBdr>
                            <w:top w:val="none" w:sz="0" w:space="0" w:color="auto"/>
                            <w:left w:val="none" w:sz="0" w:space="0" w:color="auto"/>
                            <w:bottom w:val="none" w:sz="0" w:space="0" w:color="auto"/>
                            <w:right w:val="none" w:sz="0" w:space="0" w:color="auto"/>
                          </w:divBdr>
                          <w:divsChild>
                            <w:div w:id="831019934">
                              <w:marLeft w:val="0"/>
                              <w:marRight w:val="0"/>
                              <w:marTop w:val="0"/>
                              <w:marBottom w:val="0"/>
                              <w:divBdr>
                                <w:top w:val="none" w:sz="0" w:space="0" w:color="auto"/>
                                <w:left w:val="none" w:sz="0" w:space="0" w:color="auto"/>
                                <w:bottom w:val="none" w:sz="0" w:space="0" w:color="auto"/>
                                <w:right w:val="none" w:sz="0" w:space="0" w:color="auto"/>
                              </w:divBdr>
                              <w:divsChild>
                                <w:div w:id="717899078">
                                  <w:marLeft w:val="0"/>
                                  <w:marRight w:val="0"/>
                                  <w:marTop w:val="0"/>
                                  <w:marBottom w:val="0"/>
                                  <w:divBdr>
                                    <w:top w:val="none" w:sz="0" w:space="0" w:color="auto"/>
                                    <w:left w:val="none" w:sz="0" w:space="0" w:color="auto"/>
                                    <w:bottom w:val="none" w:sz="0" w:space="0" w:color="auto"/>
                                    <w:right w:val="none" w:sz="0" w:space="0" w:color="auto"/>
                                  </w:divBdr>
                                  <w:divsChild>
                                    <w:div w:id="1700857544">
                                      <w:marLeft w:val="0"/>
                                      <w:marRight w:val="0"/>
                                      <w:marTop w:val="0"/>
                                      <w:marBottom w:val="0"/>
                                      <w:divBdr>
                                        <w:top w:val="none" w:sz="0" w:space="0" w:color="auto"/>
                                        <w:left w:val="none" w:sz="0" w:space="0" w:color="auto"/>
                                        <w:bottom w:val="none" w:sz="0" w:space="0" w:color="auto"/>
                                        <w:right w:val="none" w:sz="0" w:space="0" w:color="auto"/>
                                      </w:divBdr>
                                      <w:divsChild>
                                        <w:div w:id="15621793">
                                          <w:marLeft w:val="0"/>
                                          <w:marRight w:val="0"/>
                                          <w:marTop w:val="0"/>
                                          <w:marBottom w:val="0"/>
                                          <w:divBdr>
                                            <w:top w:val="none" w:sz="0" w:space="0" w:color="auto"/>
                                            <w:left w:val="none" w:sz="0" w:space="0" w:color="auto"/>
                                            <w:bottom w:val="none" w:sz="0" w:space="0" w:color="auto"/>
                                            <w:right w:val="none" w:sz="0" w:space="0" w:color="auto"/>
                                          </w:divBdr>
                                          <w:divsChild>
                                            <w:div w:id="758871408">
                                              <w:marLeft w:val="0"/>
                                              <w:marRight w:val="0"/>
                                              <w:marTop w:val="0"/>
                                              <w:marBottom w:val="0"/>
                                              <w:divBdr>
                                                <w:top w:val="none" w:sz="0" w:space="0" w:color="auto"/>
                                                <w:left w:val="none" w:sz="0" w:space="0" w:color="auto"/>
                                                <w:bottom w:val="none" w:sz="0" w:space="0" w:color="auto"/>
                                                <w:right w:val="none" w:sz="0" w:space="0" w:color="auto"/>
                                              </w:divBdr>
                                              <w:divsChild>
                                                <w:div w:id="1832016576">
                                                  <w:marLeft w:val="0"/>
                                                  <w:marRight w:val="0"/>
                                                  <w:marTop w:val="0"/>
                                                  <w:marBottom w:val="0"/>
                                                  <w:divBdr>
                                                    <w:top w:val="none" w:sz="0" w:space="0" w:color="auto"/>
                                                    <w:left w:val="none" w:sz="0" w:space="0" w:color="auto"/>
                                                    <w:bottom w:val="none" w:sz="0" w:space="0" w:color="auto"/>
                                                    <w:right w:val="none" w:sz="0" w:space="0" w:color="auto"/>
                                                  </w:divBdr>
                                                </w:div>
                                                <w:div w:id="665716901">
                                                  <w:marLeft w:val="0"/>
                                                  <w:marRight w:val="0"/>
                                                  <w:marTop w:val="0"/>
                                                  <w:marBottom w:val="0"/>
                                                  <w:divBdr>
                                                    <w:top w:val="none" w:sz="0" w:space="0" w:color="auto"/>
                                                    <w:left w:val="none" w:sz="0" w:space="0" w:color="auto"/>
                                                    <w:bottom w:val="none" w:sz="0" w:space="0" w:color="auto"/>
                                                    <w:right w:val="none" w:sz="0" w:space="0" w:color="auto"/>
                                                  </w:divBdr>
                                                </w:div>
                                                <w:div w:id="885605819">
                                                  <w:marLeft w:val="0"/>
                                                  <w:marRight w:val="0"/>
                                                  <w:marTop w:val="0"/>
                                                  <w:marBottom w:val="0"/>
                                                  <w:divBdr>
                                                    <w:top w:val="none" w:sz="0" w:space="0" w:color="auto"/>
                                                    <w:left w:val="none" w:sz="0" w:space="0" w:color="auto"/>
                                                    <w:bottom w:val="none" w:sz="0" w:space="0" w:color="auto"/>
                                                    <w:right w:val="none" w:sz="0" w:space="0" w:color="auto"/>
                                                  </w:divBdr>
                                                </w:div>
                                                <w:div w:id="609967720">
                                                  <w:marLeft w:val="0"/>
                                                  <w:marRight w:val="0"/>
                                                  <w:marTop w:val="0"/>
                                                  <w:marBottom w:val="0"/>
                                                  <w:divBdr>
                                                    <w:top w:val="none" w:sz="0" w:space="0" w:color="auto"/>
                                                    <w:left w:val="none" w:sz="0" w:space="0" w:color="auto"/>
                                                    <w:bottom w:val="none" w:sz="0" w:space="0" w:color="auto"/>
                                                    <w:right w:val="none" w:sz="0" w:space="0" w:color="auto"/>
                                                  </w:divBdr>
                                                </w:div>
                                                <w:div w:id="1654486672">
                                                  <w:marLeft w:val="0"/>
                                                  <w:marRight w:val="0"/>
                                                  <w:marTop w:val="0"/>
                                                  <w:marBottom w:val="0"/>
                                                  <w:divBdr>
                                                    <w:top w:val="none" w:sz="0" w:space="0" w:color="auto"/>
                                                    <w:left w:val="none" w:sz="0" w:space="0" w:color="auto"/>
                                                    <w:bottom w:val="none" w:sz="0" w:space="0" w:color="auto"/>
                                                    <w:right w:val="none" w:sz="0" w:space="0" w:color="auto"/>
                                                  </w:divBdr>
                                                </w:div>
                                                <w:div w:id="468785198">
                                                  <w:marLeft w:val="0"/>
                                                  <w:marRight w:val="0"/>
                                                  <w:marTop w:val="0"/>
                                                  <w:marBottom w:val="0"/>
                                                  <w:divBdr>
                                                    <w:top w:val="none" w:sz="0" w:space="0" w:color="auto"/>
                                                    <w:left w:val="none" w:sz="0" w:space="0" w:color="auto"/>
                                                    <w:bottom w:val="none" w:sz="0" w:space="0" w:color="auto"/>
                                                    <w:right w:val="none" w:sz="0" w:space="0" w:color="auto"/>
                                                  </w:divBdr>
                                                </w:div>
                                                <w:div w:id="422461316">
                                                  <w:marLeft w:val="0"/>
                                                  <w:marRight w:val="0"/>
                                                  <w:marTop w:val="0"/>
                                                  <w:marBottom w:val="0"/>
                                                  <w:divBdr>
                                                    <w:top w:val="none" w:sz="0" w:space="0" w:color="auto"/>
                                                    <w:left w:val="none" w:sz="0" w:space="0" w:color="auto"/>
                                                    <w:bottom w:val="none" w:sz="0" w:space="0" w:color="auto"/>
                                                    <w:right w:val="none" w:sz="0" w:space="0" w:color="auto"/>
                                                  </w:divBdr>
                                                </w:div>
                                                <w:div w:id="14200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8201010">
      <w:bodyDiv w:val="1"/>
      <w:marLeft w:val="0"/>
      <w:marRight w:val="0"/>
      <w:marTop w:val="0"/>
      <w:marBottom w:val="0"/>
      <w:divBdr>
        <w:top w:val="none" w:sz="0" w:space="0" w:color="auto"/>
        <w:left w:val="none" w:sz="0" w:space="0" w:color="auto"/>
        <w:bottom w:val="none" w:sz="0" w:space="0" w:color="auto"/>
        <w:right w:val="none" w:sz="0" w:space="0" w:color="auto"/>
      </w:divBdr>
    </w:div>
    <w:div w:id="1914460985">
      <w:bodyDiv w:val="1"/>
      <w:marLeft w:val="0"/>
      <w:marRight w:val="0"/>
      <w:marTop w:val="0"/>
      <w:marBottom w:val="0"/>
      <w:divBdr>
        <w:top w:val="none" w:sz="0" w:space="0" w:color="auto"/>
        <w:left w:val="none" w:sz="0" w:space="0" w:color="auto"/>
        <w:bottom w:val="none" w:sz="0" w:space="0" w:color="auto"/>
        <w:right w:val="none" w:sz="0" w:space="0" w:color="auto"/>
      </w:divBdr>
    </w:div>
    <w:div w:id="1933512937">
      <w:bodyDiv w:val="1"/>
      <w:marLeft w:val="0"/>
      <w:marRight w:val="0"/>
      <w:marTop w:val="0"/>
      <w:marBottom w:val="0"/>
      <w:divBdr>
        <w:top w:val="none" w:sz="0" w:space="0" w:color="auto"/>
        <w:left w:val="none" w:sz="0" w:space="0" w:color="auto"/>
        <w:bottom w:val="none" w:sz="0" w:space="0" w:color="auto"/>
        <w:right w:val="none" w:sz="0" w:space="0" w:color="auto"/>
      </w:divBdr>
    </w:div>
    <w:div w:id="2022462769">
      <w:bodyDiv w:val="1"/>
      <w:marLeft w:val="0"/>
      <w:marRight w:val="0"/>
      <w:marTop w:val="0"/>
      <w:marBottom w:val="0"/>
      <w:divBdr>
        <w:top w:val="none" w:sz="0" w:space="0" w:color="auto"/>
        <w:left w:val="none" w:sz="0" w:space="0" w:color="auto"/>
        <w:bottom w:val="none" w:sz="0" w:space="0" w:color="auto"/>
        <w:right w:val="none" w:sz="0" w:space="0" w:color="auto"/>
      </w:divBdr>
    </w:div>
    <w:div w:id="2048874084">
      <w:bodyDiv w:val="1"/>
      <w:marLeft w:val="0"/>
      <w:marRight w:val="0"/>
      <w:marTop w:val="0"/>
      <w:marBottom w:val="0"/>
      <w:divBdr>
        <w:top w:val="none" w:sz="0" w:space="0" w:color="auto"/>
        <w:left w:val="none" w:sz="0" w:space="0" w:color="auto"/>
        <w:bottom w:val="none" w:sz="0" w:space="0" w:color="auto"/>
        <w:right w:val="none" w:sz="0" w:space="0" w:color="auto"/>
      </w:divBdr>
    </w:div>
    <w:div w:id="2051606761">
      <w:bodyDiv w:val="1"/>
      <w:marLeft w:val="0"/>
      <w:marRight w:val="0"/>
      <w:marTop w:val="0"/>
      <w:marBottom w:val="0"/>
      <w:divBdr>
        <w:top w:val="none" w:sz="0" w:space="0" w:color="auto"/>
        <w:left w:val="none" w:sz="0" w:space="0" w:color="auto"/>
        <w:bottom w:val="none" w:sz="0" w:space="0" w:color="auto"/>
        <w:right w:val="none" w:sz="0" w:space="0" w:color="auto"/>
      </w:divBdr>
      <w:divsChild>
        <w:div w:id="600721703">
          <w:marLeft w:val="0"/>
          <w:marRight w:val="0"/>
          <w:marTop w:val="0"/>
          <w:marBottom w:val="0"/>
          <w:divBdr>
            <w:top w:val="none" w:sz="0" w:space="0" w:color="auto"/>
            <w:left w:val="none" w:sz="0" w:space="0" w:color="auto"/>
            <w:bottom w:val="none" w:sz="0" w:space="0" w:color="auto"/>
            <w:right w:val="none" w:sz="0" w:space="0" w:color="auto"/>
          </w:divBdr>
        </w:div>
        <w:div w:id="1910462153">
          <w:marLeft w:val="0"/>
          <w:marRight w:val="0"/>
          <w:marTop w:val="0"/>
          <w:marBottom w:val="0"/>
          <w:divBdr>
            <w:top w:val="none" w:sz="0" w:space="0" w:color="auto"/>
            <w:left w:val="none" w:sz="0" w:space="0" w:color="auto"/>
            <w:bottom w:val="none" w:sz="0" w:space="0" w:color="auto"/>
            <w:right w:val="none" w:sz="0" w:space="0" w:color="auto"/>
          </w:divBdr>
        </w:div>
        <w:div w:id="1810628908">
          <w:marLeft w:val="0"/>
          <w:marRight w:val="0"/>
          <w:marTop w:val="0"/>
          <w:marBottom w:val="0"/>
          <w:divBdr>
            <w:top w:val="none" w:sz="0" w:space="0" w:color="auto"/>
            <w:left w:val="none" w:sz="0" w:space="0" w:color="auto"/>
            <w:bottom w:val="none" w:sz="0" w:space="0" w:color="auto"/>
            <w:right w:val="none" w:sz="0" w:space="0" w:color="auto"/>
          </w:divBdr>
        </w:div>
        <w:div w:id="9256151">
          <w:marLeft w:val="0"/>
          <w:marRight w:val="0"/>
          <w:marTop w:val="0"/>
          <w:marBottom w:val="0"/>
          <w:divBdr>
            <w:top w:val="none" w:sz="0" w:space="0" w:color="auto"/>
            <w:left w:val="none" w:sz="0" w:space="0" w:color="auto"/>
            <w:bottom w:val="none" w:sz="0" w:space="0" w:color="auto"/>
            <w:right w:val="none" w:sz="0" w:space="0" w:color="auto"/>
          </w:divBdr>
        </w:div>
        <w:div w:id="479464695">
          <w:marLeft w:val="0"/>
          <w:marRight w:val="0"/>
          <w:marTop w:val="0"/>
          <w:marBottom w:val="0"/>
          <w:divBdr>
            <w:top w:val="none" w:sz="0" w:space="0" w:color="auto"/>
            <w:left w:val="none" w:sz="0" w:space="0" w:color="auto"/>
            <w:bottom w:val="none" w:sz="0" w:space="0" w:color="auto"/>
            <w:right w:val="none" w:sz="0" w:space="0" w:color="auto"/>
          </w:divBdr>
        </w:div>
        <w:div w:id="1516840107">
          <w:marLeft w:val="0"/>
          <w:marRight w:val="0"/>
          <w:marTop w:val="0"/>
          <w:marBottom w:val="0"/>
          <w:divBdr>
            <w:top w:val="none" w:sz="0" w:space="0" w:color="auto"/>
            <w:left w:val="none" w:sz="0" w:space="0" w:color="auto"/>
            <w:bottom w:val="none" w:sz="0" w:space="0" w:color="auto"/>
            <w:right w:val="none" w:sz="0" w:space="0" w:color="auto"/>
          </w:divBdr>
        </w:div>
        <w:div w:id="1376541186">
          <w:marLeft w:val="0"/>
          <w:marRight w:val="0"/>
          <w:marTop w:val="0"/>
          <w:marBottom w:val="0"/>
          <w:divBdr>
            <w:top w:val="none" w:sz="0" w:space="0" w:color="auto"/>
            <w:left w:val="none" w:sz="0" w:space="0" w:color="auto"/>
            <w:bottom w:val="none" w:sz="0" w:space="0" w:color="auto"/>
            <w:right w:val="none" w:sz="0" w:space="0" w:color="auto"/>
          </w:divBdr>
        </w:div>
        <w:div w:id="804928432">
          <w:marLeft w:val="0"/>
          <w:marRight w:val="0"/>
          <w:marTop w:val="0"/>
          <w:marBottom w:val="0"/>
          <w:divBdr>
            <w:top w:val="none" w:sz="0" w:space="0" w:color="auto"/>
            <w:left w:val="none" w:sz="0" w:space="0" w:color="auto"/>
            <w:bottom w:val="none" w:sz="0" w:space="0" w:color="auto"/>
            <w:right w:val="none" w:sz="0" w:space="0" w:color="auto"/>
          </w:divBdr>
        </w:div>
        <w:div w:id="1539977508">
          <w:marLeft w:val="0"/>
          <w:marRight w:val="0"/>
          <w:marTop w:val="0"/>
          <w:marBottom w:val="0"/>
          <w:divBdr>
            <w:top w:val="none" w:sz="0" w:space="0" w:color="auto"/>
            <w:left w:val="none" w:sz="0" w:space="0" w:color="auto"/>
            <w:bottom w:val="none" w:sz="0" w:space="0" w:color="auto"/>
            <w:right w:val="none" w:sz="0" w:space="0" w:color="auto"/>
          </w:divBdr>
        </w:div>
        <w:div w:id="1470704846">
          <w:marLeft w:val="0"/>
          <w:marRight w:val="0"/>
          <w:marTop w:val="0"/>
          <w:marBottom w:val="0"/>
          <w:divBdr>
            <w:top w:val="none" w:sz="0" w:space="0" w:color="auto"/>
            <w:left w:val="none" w:sz="0" w:space="0" w:color="auto"/>
            <w:bottom w:val="none" w:sz="0" w:space="0" w:color="auto"/>
            <w:right w:val="none" w:sz="0" w:space="0" w:color="auto"/>
          </w:divBdr>
        </w:div>
        <w:div w:id="2050909666">
          <w:marLeft w:val="0"/>
          <w:marRight w:val="0"/>
          <w:marTop w:val="0"/>
          <w:marBottom w:val="0"/>
          <w:divBdr>
            <w:top w:val="none" w:sz="0" w:space="0" w:color="auto"/>
            <w:left w:val="none" w:sz="0" w:space="0" w:color="auto"/>
            <w:bottom w:val="none" w:sz="0" w:space="0" w:color="auto"/>
            <w:right w:val="none" w:sz="0" w:space="0" w:color="auto"/>
          </w:divBdr>
        </w:div>
        <w:div w:id="816339572">
          <w:marLeft w:val="0"/>
          <w:marRight w:val="0"/>
          <w:marTop w:val="0"/>
          <w:marBottom w:val="0"/>
          <w:divBdr>
            <w:top w:val="none" w:sz="0" w:space="0" w:color="auto"/>
            <w:left w:val="none" w:sz="0" w:space="0" w:color="auto"/>
            <w:bottom w:val="none" w:sz="0" w:space="0" w:color="auto"/>
            <w:right w:val="none" w:sz="0" w:space="0" w:color="auto"/>
          </w:divBdr>
        </w:div>
        <w:div w:id="813761097">
          <w:marLeft w:val="0"/>
          <w:marRight w:val="0"/>
          <w:marTop w:val="0"/>
          <w:marBottom w:val="0"/>
          <w:divBdr>
            <w:top w:val="none" w:sz="0" w:space="0" w:color="auto"/>
            <w:left w:val="none" w:sz="0" w:space="0" w:color="auto"/>
            <w:bottom w:val="none" w:sz="0" w:space="0" w:color="auto"/>
            <w:right w:val="none" w:sz="0" w:space="0" w:color="auto"/>
          </w:divBdr>
        </w:div>
        <w:div w:id="930360217">
          <w:marLeft w:val="0"/>
          <w:marRight w:val="0"/>
          <w:marTop w:val="0"/>
          <w:marBottom w:val="0"/>
          <w:divBdr>
            <w:top w:val="none" w:sz="0" w:space="0" w:color="auto"/>
            <w:left w:val="none" w:sz="0" w:space="0" w:color="auto"/>
            <w:bottom w:val="none" w:sz="0" w:space="0" w:color="auto"/>
            <w:right w:val="none" w:sz="0" w:space="0" w:color="auto"/>
          </w:divBdr>
        </w:div>
        <w:div w:id="856118189">
          <w:marLeft w:val="0"/>
          <w:marRight w:val="0"/>
          <w:marTop w:val="0"/>
          <w:marBottom w:val="0"/>
          <w:divBdr>
            <w:top w:val="none" w:sz="0" w:space="0" w:color="auto"/>
            <w:left w:val="none" w:sz="0" w:space="0" w:color="auto"/>
            <w:bottom w:val="none" w:sz="0" w:space="0" w:color="auto"/>
            <w:right w:val="none" w:sz="0" w:space="0" w:color="auto"/>
          </w:divBdr>
        </w:div>
        <w:div w:id="684597036">
          <w:marLeft w:val="0"/>
          <w:marRight w:val="0"/>
          <w:marTop w:val="0"/>
          <w:marBottom w:val="0"/>
          <w:divBdr>
            <w:top w:val="none" w:sz="0" w:space="0" w:color="auto"/>
            <w:left w:val="none" w:sz="0" w:space="0" w:color="auto"/>
            <w:bottom w:val="none" w:sz="0" w:space="0" w:color="auto"/>
            <w:right w:val="none" w:sz="0" w:space="0" w:color="auto"/>
          </w:divBdr>
        </w:div>
        <w:div w:id="2123726757">
          <w:marLeft w:val="0"/>
          <w:marRight w:val="0"/>
          <w:marTop w:val="0"/>
          <w:marBottom w:val="0"/>
          <w:divBdr>
            <w:top w:val="none" w:sz="0" w:space="0" w:color="auto"/>
            <w:left w:val="none" w:sz="0" w:space="0" w:color="auto"/>
            <w:bottom w:val="none" w:sz="0" w:space="0" w:color="auto"/>
            <w:right w:val="none" w:sz="0" w:space="0" w:color="auto"/>
          </w:divBdr>
        </w:div>
        <w:div w:id="451170456">
          <w:marLeft w:val="0"/>
          <w:marRight w:val="0"/>
          <w:marTop w:val="0"/>
          <w:marBottom w:val="0"/>
          <w:divBdr>
            <w:top w:val="none" w:sz="0" w:space="0" w:color="auto"/>
            <w:left w:val="none" w:sz="0" w:space="0" w:color="auto"/>
            <w:bottom w:val="none" w:sz="0" w:space="0" w:color="auto"/>
            <w:right w:val="none" w:sz="0" w:space="0" w:color="auto"/>
          </w:divBdr>
        </w:div>
      </w:divsChild>
    </w:div>
    <w:div w:id="2066559299">
      <w:bodyDiv w:val="1"/>
      <w:marLeft w:val="0"/>
      <w:marRight w:val="0"/>
      <w:marTop w:val="0"/>
      <w:marBottom w:val="0"/>
      <w:divBdr>
        <w:top w:val="none" w:sz="0" w:space="0" w:color="auto"/>
        <w:left w:val="none" w:sz="0" w:space="0" w:color="auto"/>
        <w:bottom w:val="none" w:sz="0" w:space="0" w:color="auto"/>
        <w:right w:val="none" w:sz="0" w:space="0" w:color="auto"/>
      </w:divBdr>
    </w:div>
    <w:div w:id="2099058452">
      <w:bodyDiv w:val="1"/>
      <w:marLeft w:val="0"/>
      <w:marRight w:val="0"/>
      <w:marTop w:val="0"/>
      <w:marBottom w:val="0"/>
      <w:divBdr>
        <w:top w:val="none" w:sz="0" w:space="0" w:color="auto"/>
        <w:left w:val="none" w:sz="0" w:space="0" w:color="auto"/>
        <w:bottom w:val="none" w:sz="0" w:space="0" w:color="auto"/>
        <w:right w:val="none" w:sz="0" w:space="0" w:color="auto"/>
      </w:divBdr>
    </w:div>
    <w:div w:id="21276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14.jpeg"/><Relationship Id="rId47" Type="http://schemas.openxmlformats.org/officeDocument/2006/relationships/header" Target="header6.xml"/><Relationship Id="rId63" Type="http://schemas.openxmlformats.org/officeDocument/2006/relationships/footer" Target="footer6.xml"/><Relationship Id="rId68" Type="http://schemas.openxmlformats.org/officeDocument/2006/relationships/image" Target="media/image21.png"/><Relationship Id="rId84" Type="http://schemas.openxmlformats.org/officeDocument/2006/relationships/header" Target="header28.xml"/><Relationship Id="rId16" Type="http://schemas.openxmlformats.org/officeDocument/2006/relationships/image" Target="media/image2.jpeg"/><Relationship Id="rId11" Type="http://schemas.openxmlformats.org/officeDocument/2006/relationships/header" Target="header1.xml"/><Relationship Id="rId32" Type="http://schemas.openxmlformats.org/officeDocument/2006/relationships/hyperlink" Target="mailto:mikefreeze@keofishfarms.com" TargetMode="External"/><Relationship Id="rId37" Type="http://schemas.openxmlformats.org/officeDocument/2006/relationships/hyperlink" Target="https://gcc02.safelinks.protection.outlook.com/?url=http%3A%2F%2Fwww.glfc.org%2Findex.php&amp;data=05%7C02%7Cgreg_conover%40fws.gov%7Cb1fa2a05797f4fd4a7b508dcb7e1e948%7C0693b5ba4b184d7b9341f32f400a5494%7C0%7C0%7C638587428115468975%7CUnknown%7CTWFpbGZsb3d8eyJWIjoiMC4wLjAwMDAiLCJQIjoiV2luMzIiLCJBTiI6Ik1haWwiLCJXVCI6Mn0%3D%7C0%7C%7C%7C&amp;sdata=4vHG2tq6BeaEBJ4lSo1E9KnxIjahY6q3KGJ2KahFNKY%3D&amp;reserved=0" TargetMode="External"/><Relationship Id="rId53" Type="http://schemas.openxmlformats.org/officeDocument/2006/relationships/header" Target="header10.xml"/><Relationship Id="rId58" Type="http://schemas.openxmlformats.org/officeDocument/2006/relationships/header" Target="header14.xml"/><Relationship Id="rId74" Type="http://schemas.openxmlformats.org/officeDocument/2006/relationships/header" Target="header19.xml"/><Relationship Id="rId79" Type="http://schemas.openxmlformats.org/officeDocument/2006/relationships/header" Target="header24.xml"/><Relationship Id="rId5" Type="http://schemas.openxmlformats.org/officeDocument/2006/relationships/webSettings" Target="webSettings.xml"/><Relationship Id="rId19" Type="http://schemas.openxmlformats.org/officeDocument/2006/relationships/hyperlink" Target="mailto:fishwilliams@gmail.com"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mailto:ben.batten@agfc.ar.gov" TargetMode="External"/><Relationship Id="rId35" Type="http://schemas.openxmlformats.org/officeDocument/2006/relationships/hyperlink" Target="https://gcc02.safelinks.protection.outlook.com/?url=https%3A%2F%2Fwww.nationalaquaculture.org%2F&amp;data=05%7C02%7Cgreg_conover%40fws.gov%7C6e25ad0241e14357223708dcb7e1c44f%7C0693b5ba4b184d7b9341f32f400a5494%7C0%7C0%7C638587427494566935%7CUnknown%7CTWFpbGZsb3d8eyJWIjoiMC4wLjAwMDAiLCJQIjoiV2luMzIiLCJBTiI6Ik1haWwiLCJXVCI6Mn0%3D%7C0%7C%7C%7C&amp;sdata=tXnjKdjOMPfvWYaEYo%2Ft9xvilQwJU8Oy0bWuiXJm3w4%3D&amp;reserved=0" TargetMode="External"/><Relationship Id="rId43" Type="http://schemas.openxmlformats.org/officeDocument/2006/relationships/image" Target="media/image15.emf"/><Relationship Id="rId48" Type="http://schemas.openxmlformats.org/officeDocument/2006/relationships/hyperlink" Target="http://micrarivers.org/wp-content/uploads/2024/08/MICRA-Executive-Board-January-2024-Meeting-Minutes.pdf" TargetMode="External"/><Relationship Id="rId56" Type="http://schemas.openxmlformats.org/officeDocument/2006/relationships/header" Target="header12.xml"/><Relationship Id="rId64" Type="http://schemas.openxmlformats.org/officeDocument/2006/relationships/header" Target="header17.xml"/><Relationship Id="rId69" Type="http://schemas.openxmlformats.org/officeDocument/2006/relationships/image" Target="media/image22.jpeg"/><Relationship Id="rId77"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header" Target="header8.xml"/><Relationship Id="rId72" Type="http://schemas.openxmlformats.org/officeDocument/2006/relationships/image" Target="media/image25.jpeg"/><Relationship Id="rId80" Type="http://schemas.openxmlformats.org/officeDocument/2006/relationships/hyperlink" Target="http://www.AnyplaceAmerica.com" TargetMode="External"/><Relationship Id="rId85" Type="http://schemas.openxmlformats.org/officeDocument/2006/relationships/header" Target="header2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yperlink" Target="https://gcc02.safelinks.protection.outlook.com/?url=http%3A%2F%2Fthenaa.net%2F&amp;data=05%7C02%7Cgreg_conover%40fws.gov%7C6e25ad0241e14357223708dcb7e1c44f%7C0693b5ba4b184d7b9341f32f400a5494%7C0%7C0%7C638587427494572448%7CUnknown%7CTWFpbGZsb3d8eyJWIjoiMC4wLjAwMDAiLCJQIjoiV2luMzIiLCJBTiI6Ik1haWwiLCJXVCI6Mn0%3D%7C0%7C%7C%7C&amp;sdata=XxOI2nqZ0gFcUsUuojv9uNRUQfR942IAM4qgcwxEd90%3D&amp;reserved=0" TargetMode="External"/><Relationship Id="rId38" Type="http://schemas.openxmlformats.org/officeDocument/2006/relationships/hyperlink" Target="https://gcc02.safelinks.protection.outlook.com/?url=https%3A%2F%2Fuscode.house.gov%2Fview.xhtml%3Fpath%3D%2Fprelim%40title16%2Fchapter15A%26edition%3Dprelim&amp;data=05%7C02%7Cgreg_conover%40fws.gov%7Cb1fa2a05797f4fd4a7b508dcb7e1e948%7C0693b5ba4b184d7b9341f32f400a5494%7C0%7C0%7C638587428115474875%7CUnknown%7CTWFpbGZsb3d8eyJWIjoiMC4wLjAwMDAiLCJQIjoiV2luMzIiLCJBTiI6Ik1haWwiLCJXVCI6Mn0%3D%7C0%7C%7C%7C&amp;sdata=Hk5YaH2JWBZtZ1SWjR9a%2F7aPso28nKQkuAAD%2BVi95t8%3D&amp;reserved=0" TargetMode="External"/><Relationship Id="rId46" Type="http://schemas.openxmlformats.org/officeDocument/2006/relationships/header" Target="header5.xml"/><Relationship Id="rId59" Type="http://schemas.openxmlformats.org/officeDocument/2006/relationships/image" Target="media/image18.emf"/><Relationship Id="rId67" Type="http://schemas.openxmlformats.org/officeDocument/2006/relationships/image" Target="media/image20.png"/><Relationship Id="rId20" Type="http://schemas.openxmlformats.org/officeDocument/2006/relationships/hyperlink" Target="mailto:Ben.Batten@agfc.ar.gov" TargetMode="External"/><Relationship Id="rId41" Type="http://schemas.openxmlformats.org/officeDocument/2006/relationships/header" Target="header4.xml"/><Relationship Id="rId54" Type="http://schemas.openxmlformats.org/officeDocument/2006/relationships/hyperlink" Target="http://micrarivers.org/wp-content/uploads/2024/02/MICRA-2024-2028-priorities-document-final.pdf" TargetMode="External"/><Relationship Id="rId62" Type="http://schemas.openxmlformats.org/officeDocument/2006/relationships/header" Target="header16.xml"/><Relationship Id="rId70" Type="http://schemas.openxmlformats.org/officeDocument/2006/relationships/image" Target="media/image23.jpeg"/><Relationship Id="rId75" Type="http://schemas.openxmlformats.org/officeDocument/2006/relationships/header" Target="header20.xml"/><Relationship Id="rId83" Type="http://schemas.openxmlformats.org/officeDocument/2006/relationships/header" Target="header2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g"/><Relationship Id="rId36" Type="http://schemas.openxmlformats.org/officeDocument/2006/relationships/hyperlink" Target="mailto:paul@nationalaquaculture.org" TargetMode="External"/><Relationship Id="rId49" Type="http://schemas.openxmlformats.org/officeDocument/2006/relationships/hyperlink" Target="http://micrarivers.org/wp-content/uploads/2024/08/MICRA-EB-meeting-notes-January-2024_lr.pdf" TargetMode="External"/><Relationship Id="rId57" Type="http://schemas.openxmlformats.org/officeDocument/2006/relationships/header" Target="header13.xml"/><Relationship Id="rId10" Type="http://schemas.openxmlformats.org/officeDocument/2006/relationships/footer" Target="footer2.xml"/><Relationship Id="rId31" Type="http://schemas.openxmlformats.org/officeDocument/2006/relationships/hyperlink" Target="mailto:ben.batten@agfc.ar.gov" TargetMode="External"/><Relationship Id="rId44" Type="http://schemas.openxmlformats.org/officeDocument/2006/relationships/image" Target="media/image16.png"/><Relationship Id="rId52" Type="http://schemas.openxmlformats.org/officeDocument/2006/relationships/header" Target="header9.xml"/><Relationship Id="rId60" Type="http://schemas.openxmlformats.org/officeDocument/2006/relationships/footer" Target="footer5.xml"/><Relationship Id="rId65" Type="http://schemas.openxmlformats.org/officeDocument/2006/relationships/header" Target="header18.xml"/><Relationship Id="rId73" Type="http://schemas.openxmlformats.org/officeDocument/2006/relationships/image" Target="media/image26.jpeg"/><Relationship Id="rId78" Type="http://schemas.openxmlformats.org/officeDocument/2006/relationships/header" Target="header23.xml"/><Relationship Id="rId81" Type="http://schemas.openxmlformats.org/officeDocument/2006/relationships/header" Target="header25.xml"/><Relationship Id="rId86"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jpeg"/><Relationship Id="rId39" Type="http://schemas.openxmlformats.org/officeDocument/2006/relationships/hyperlink" Target="https://gcc02.safelinks.protection.outlook.com/?url=https%3A%2F%2Fwww.nationalaquaculture.org%2F&amp;data=05%7C02%7Cgreg_conover%40fws.gov%7Cb1fa2a05797f4fd4a7b508dcb7e1e948%7C0693b5ba4b184d7b9341f32f400a5494%7C0%7C0%7C638587428115480946%7CUnknown%7CTWFpbGZsb3d8eyJWIjoiMC4wLjAwMDAiLCJQIjoiV2luMzIiLCJBTiI6Ik1haWwiLCJXVCI6Mn0%3D%7C0%7C%7C%7C&amp;sdata=%2F80RJ34StvMT38Uwuck07z60kmHzqU2SLfxsG4Td0DU%3D&amp;reserved=0" TargetMode="External"/><Relationship Id="rId34" Type="http://schemas.openxmlformats.org/officeDocument/2006/relationships/image" Target="media/image13.png"/><Relationship Id="rId50" Type="http://schemas.openxmlformats.org/officeDocument/2006/relationships/header" Target="header7.xml"/><Relationship Id="rId55" Type="http://schemas.openxmlformats.org/officeDocument/2006/relationships/header" Target="header11.xml"/><Relationship Id="rId76"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mailto:paul@nationalaquaculture.org" TargetMode="External"/><Relationship Id="rId24" Type="http://schemas.openxmlformats.org/officeDocument/2006/relationships/image" Target="media/image8.jpeg"/><Relationship Id="rId40" Type="http://schemas.openxmlformats.org/officeDocument/2006/relationships/hyperlink" Target="https://gcc02.safelinks.protection.outlook.com/?url=http%3A%2F%2Fthenaa.net%2F&amp;data=05%7C02%7Cgreg_conover%40fws.gov%7Cb1fa2a05797f4fd4a7b508dcb7e1e948%7C0693b5ba4b184d7b9341f32f400a5494%7C0%7C0%7C638587428115486956%7CUnknown%7CTWFpbGZsb3d8eyJWIjoiMC4wLjAwMDAiLCJQIjoiV2luMzIiLCJBTiI6Ik1haWwiLCJXVCI6Mn0%3D%7C0%7C%7C%7C&amp;sdata=r%2BEaF5okyInZkLnkJ%2F9FLNduvfo88TdCUJsQWV%2BoLS8%3D&amp;reserved=0" TargetMode="External"/><Relationship Id="rId45" Type="http://schemas.openxmlformats.org/officeDocument/2006/relationships/image" Target="media/image17.png"/><Relationship Id="rId66" Type="http://schemas.openxmlformats.org/officeDocument/2006/relationships/image" Target="media/image19.jpeg"/><Relationship Id="rId87" Type="http://schemas.openxmlformats.org/officeDocument/2006/relationships/fontTable" Target="fontTable.xml"/><Relationship Id="rId61" Type="http://schemas.openxmlformats.org/officeDocument/2006/relationships/header" Target="header15.xml"/><Relationship Id="rId82"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F5ADE-EDE9-469B-8BC3-70CBE3BCC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75</Pages>
  <Words>11055</Words>
  <Characters>59813</Characters>
  <Application>Microsoft Office Word</Application>
  <DocSecurity>0</DocSecurity>
  <Lines>2492</Lines>
  <Paragraphs>1540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Conover, Greg</dc:creator>
  <cp:keywords/>
  <dc:description/>
  <cp:lastModifiedBy>Conover, Greg</cp:lastModifiedBy>
  <cp:revision>4</cp:revision>
  <cp:lastPrinted>2024-08-09T20:58:00Z</cp:lastPrinted>
  <dcterms:created xsi:type="dcterms:W3CDTF">2024-08-16T17:29:00Z</dcterms:created>
  <dcterms:modified xsi:type="dcterms:W3CDTF">2024-08-20T13:38:00Z</dcterms:modified>
</cp:coreProperties>
</file>